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0"/>
        <w:tblpPr w:leftFromText="180" w:rightFromText="180" w:vertAnchor="page" w:horzAnchor="margin" w:tblpY="871"/>
        <w:tblW w:w="98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36"/>
        <w:gridCol w:w="7088"/>
      </w:tblGrid>
      <w:tr w:rsidR="00BB45DC" w:rsidRPr="00393EF5" w:rsidTr="00522077">
        <w:trPr>
          <w:trHeight w:val="1236"/>
        </w:trPr>
        <w:tc>
          <w:tcPr>
            <w:tcW w:w="2736" w:type="dxa"/>
            <w:tcBorders>
              <w:bottom w:val="single" w:sz="4" w:space="0" w:color="000000" w:themeColor="text1"/>
            </w:tcBorders>
          </w:tcPr>
          <w:p w:rsidR="00BB45DC" w:rsidRPr="00393EF5" w:rsidRDefault="00BB45DC" w:rsidP="00522077">
            <w:pPr>
              <w:ind w:left="0" w:firstLine="0"/>
              <w:rPr>
                <w:rFonts w:ascii="Times New Roman" w:hAnsi="Times New Roman" w:cs="Times New Roman"/>
              </w:rPr>
            </w:pPr>
            <w:bookmarkStart w:id="0" w:name="_GoBack"/>
            <w:bookmarkEnd w:id="0"/>
            <w:r w:rsidRPr="00120C9E">
              <w:rPr>
                <w:rFonts w:ascii="Times New Roman" w:hAnsi="Times New Roman" w:cs="Times New Roman"/>
              </w:rPr>
              <w:tab/>
            </w:r>
            <w:r w:rsidRPr="00393EF5">
              <w:rPr>
                <w:rFonts w:ascii="Times New Roman" w:hAnsi="Times New Roman" w:cs="Times New Roman"/>
                <w:noProof/>
              </w:rPr>
              <w:drawing>
                <wp:inline distT="0" distB="0" distL="0" distR="0" wp14:anchorId="22AF94AA" wp14:editId="44E70338">
                  <wp:extent cx="1714500" cy="761273"/>
                  <wp:effectExtent l="0" t="0" r="0" b="0"/>
                  <wp:docPr id="3" name="Picture 3" descr="C:\Users\BMSICL\Desktop\bmsic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MSICL\Desktop\bmsicl_logo.jpg"/>
                          <pic:cNvPicPr>
                            <a:picLocks noChangeAspect="1" noChangeArrowheads="1"/>
                          </pic:cNvPicPr>
                        </pic:nvPicPr>
                        <pic:blipFill>
                          <a:blip r:embed="rId7" cstate="print"/>
                          <a:srcRect/>
                          <a:stretch>
                            <a:fillRect/>
                          </a:stretch>
                        </pic:blipFill>
                        <pic:spPr bwMode="auto">
                          <a:xfrm>
                            <a:off x="0" y="0"/>
                            <a:ext cx="1872166" cy="831280"/>
                          </a:xfrm>
                          <a:prstGeom prst="rect">
                            <a:avLst/>
                          </a:prstGeom>
                          <a:noFill/>
                          <a:ln w="9525">
                            <a:noFill/>
                            <a:miter lim="800000"/>
                            <a:headEnd/>
                            <a:tailEnd/>
                          </a:ln>
                        </pic:spPr>
                      </pic:pic>
                    </a:graphicData>
                  </a:graphic>
                </wp:inline>
              </w:drawing>
            </w:r>
          </w:p>
        </w:tc>
        <w:tc>
          <w:tcPr>
            <w:tcW w:w="7088" w:type="dxa"/>
            <w:tcBorders>
              <w:bottom w:val="single" w:sz="4" w:space="0" w:color="000000" w:themeColor="text1"/>
            </w:tcBorders>
            <w:vAlign w:val="bottom"/>
          </w:tcPr>
          <w:p w:rsidR="00BB45DC" w:rsidRPr="00393EF5" w:rsidRDefault="00BB45DC" w:rsidP="00522077">
            <w:pPr>
              <w:pStyle w:val="NoSpacing"/>
              <w:rPr>
                <w:rFonts w:cs="Times New Roman"/>
                <w:b/>
                <w:sz w:val="24"/>
              </w:rPr>
            </w:pPr>
            <w:r w:rsidRPr="00393EF5">
              <w:rPr>
                <w:rFonts w:cs="Times New Roman"/>
                <w:b/>
                <w:sz w:val="24"/>
              </w:rPr>
              <w:t>Bihar Medical Services &amp; Infrastructure Corporation Limited,    3</w:t>
            </w:r>
            <w:r w:rsidRPr="00393EF5">
              <w:rPr>
                <w:rFonts w:cs="Times New Roman"/>
                <w:b/>
                <w:sz w:val="24"/>
                <w:vertAlign w:val="superscript"/>
              </w:rPr>
              <w:t xml:space="preserve">rd </w:t>
            </w:r>
            <w:r w:rsidRPr="00393EF5">
              <w:rPr>
                <w:rFonts w:cs="Times New Roman"/>
                <w:b/>
                <w:sz w:val="24"/>
              </w:rPr>
              <w:t xml:space="preserve">floor, </w:t>
            </w:r>
            <w:proofErr w:type="spellStart"/>
            <w:r w:rsidRPr="00393EF5">
              <w:rPr>
                <w:rFonts w:cs="Times New Roman"/>
                <w:b/>
                <w:sz w:val="24"/>
              </w:rPr>
              <w:t>Swasthya</w:t>
            </w:r>
            <w:proofErr w:type="spellEnd"/>
            <w:r w:rsidRPr="00393EF5">
              <w:rPr>
                <w:rFonts w:cs="Times New Roman"/>
                <w:b/>
                <w:sz w:val="24"/>
              </w:rPr>
              <w:t xml:space="preserve"> Bhawan, Behind IGIMS, </w:t>
            </w:r>
            <w:proofErr w:type="spellStart"/>
            <w:r w:rsidRPr="00393EF5">
              <w:rPr>
                <w:rFonts w:cs="Times New Roman"/>
                <w:b/>
                <w:sz w:val="24"/>
              </w:rPr>
              <w:t>Sheikhpura</w:t>
            </w:r>
            <w:proofErr w:type="spellEnd"/>
            <w:r w:rsidRPr="00393EF5">
              <w:rPr>
                <w:rFonts w:cs="Times New Roman"/>
                <w:b/>
                <w:sz w:val="24"/>
              </w:rPr>
              <w:t xml:space="preserve">, Adjacent to State Health Society, Patna 800014,      </w:t>
            </w:r>
          </w:p>
          <w:p w:rsidR="00BB45DC" w:rsidRPr="00393EF5" w:rsidRDefault="00BB45DC" w:rsidP="00522077">
            <w:pPr>
              <w:pStyle w:val="NoSpacing"/>
              <w:rPr>
                <w:rFonts w:cs="Times New Roman"/>
                <w:b/>
                <w:sz w:val="24"/>
              </w:rPr>
            </w:pPr>
            <w:r w:rsidRPr="00393EF5">
              <w:rPr>
                <w:rFonts w:cs="Times New Roman"/>
                <w:b/>
                <w:sz w:val="24"/>
              </w:rPr>
              <w:t>Phone/Fax: +91612 2283287,+ 91612 2283288</w:t>
            </w:r>
          </w:p>
          <w:p w:rsidR="00BB45DC" w:rsidRPr="00393EF5" w:rsidRDefault="00BB45DC" w:rsidP="00522077">
            <w:pPr>
              <w:pStyle w:val="NoSpacing"/>
              <w:rPr>
                <w:rFonts w:cs="Times New Roman"/>
                <w:b/>
                <w:sz w:val="24"/>
                <w:szCs w:val="24"/>
              </w:rPr>
            </w:pPr>
          </w:p>
        </w:tc>
      </w:tr>
    </w:tbl>
    <w:p w:rsidR="00BB45DC" w:rsidRPr="00393EF5" w:rsidRDefault="00BB45DC" w:rsidP="00BB45DC">
      <w:pPr>
        <w:pStyle w:val="Heading1"/>
        <w:spacing w:after="120"/>
        <w:ind w:left="142" w:right="-26"/>
        <w:rPr>
          <w:rFonts w:ascii="Times New Roman" w:hAnsi="Times New Roman" w:cs="Times New Roman"/>
          <w:sz w:val="28"/>
          <w:szCs w:val="28"/>
        </w:rPr>
      </w:pPr>
      <w:r w:rsidRPr="00393EF5">
        <w:rPr>
          <w:rFonts w:ascii="Times New Roman" w:hAnsi="Times New Roman" w:cs="Times New Roman"/>
          <w:sz w:val="28"/>
          <w:szCs w:val="28"/>
        </w:rPr>
        <w:t xml:space="preserve"> </w:t>
      </w:r>
    </w:p>
    <w:p w:rsidR="00BB45DC" w:rsidRPr="00393EF5" w:rsidRDefault="00BB45DC" w:rsidP="00BB45DC">
      <w:pPr>
        <w:pStyle w:val="Heading1"/>
        <w:spacing w:after="120"/>
        <w:ind w:left="142" w:right="-26"/>
        <w:rPr>
          <w:rFonts w:ascii="Times New Roman" w:hAnsi="Times New Roman" w:cs="Times New Roman"/>
          <w:sz w:val="28"/>
          <w:szCs w:val="28"/>
        </w:rPr>
      </w:pPr>
    </w:p>
    <w:p w:rsidR="00BB45DC" w:rsidRPr="00393EF5" w:rsidRDefault="00BB45DC" w:rsidP="00BB45DC">
      <w:pPr>
        <w:pStyle w:val="Heading1"/>
        <w:spacing w:after="120"/>
        <w:ind w:left="142" w:right="-26"/>
        <w:rPr>
          <w:rFonts w:ascii="Times New Roman" w:hAnsi="Times New Roman" w:cs="Times New Roman"/>
          <w:sz w:val="28"/>
          <w:szCs w:val="28"/>
        </w:rPr>
      </w:pPr>
      <w:r w:rsidRPr="00393EF5">
        <w:rPr>
          <w:rFonts w:ascii="Times New Roman" w:hAnsi="Times New Roman" w:cs="Times New Roman"/>
          <w:sz w:val="28"/>
          <w:szCs w:val="28"/>
        </w:rPr>
        <w:t xml:space="preserve"> (Notice Inviting E-Bids</w:t>
      </w:r>
      <w:r w:rsidRPr="00393EF5">
        <w:rPr>
          <w:rFonts w:ascii="Times New Roman" w:hAnsi="Times New Roman" w:cs="Times New Roman"/>
          <w:sz w:val="28"/>
          <w:szCs w:val="28"/>
          <w:u w:val="none"/>
        </w:rPr>
        <w:t>)</w:t>
      </w:r>
    </w:p>
    <w:p w:rsidR="00BB45DC" w:rsidRPr="00393EF5" w:rsidRDefault="00C4187C" w:rsidP="00BB45DC">
      <w:pPr>
        <w:spacing w:after="120" w:line="252" w:lineRule="auto"/>
        <w:ind w:left="0" w:right="-26" w:firstLine="0"/>
        <w:rPr>
          <w:rFonts w:ascii="Times New Roman" w:hAnsi="Times New Roman" w:cs="Times New Roman"/>
          <w:b/>
          <w:sz w:val="28"/>
          <w:szCs w:val="28"/>
        </w:rPr>
      </w:pPr>
      <w:r>
        <w:rPr>
          <w:rFonts w:ascii="Times New Roman" w:hAnsi="Times New Roman" w:cs="Times New Roman"/>
          <w:b/>
          <w:sz w:val="28"/>
          <w:szCs w:val="28"/>
        </w:rPr>
        <w:t>Re-</w:t>
      </w:r>
      <w:r w:rsidR="00BB45DC" w:rsidRPr="00393EF5">
        <w:rPr>
          <w:rFonts w:ascii="Times New Roman" w:hAnsi="Times New Roman" w:cs="Times New Roman"/>
          <w:b/>
          <w:sz w:val="28"/>
          <w:szCs w:val="28"/>
        </w:rPr>
        <w:t xml:space="preserve">Tender for the Procurement, Rate Contract and Supply of </w:t>
      </w:r>
      <w:r w:rsidR="00BB45DC" w:rsidRPr="00393EF5">
        <w:rPr>
          <w:rFonts w:ascii="Times New Roman" w:hAnsi="Times New Roman" w:cs="Times New Roman"/>
          <w:b/>
          <w:bCs/>
          <w:sz w:val="28"/>
          <w:szCs w:val="28"/>
        </w:rPr>
        <w:t>Medical Equipment</w:t>
      </w:r>
      <w:r w:rsidR="00BB45DC" w:rsidRPr="00393EF5">
        <w:rPr>
          <w:rFonts w:ascii="Times New Roman" w:hAnsi="Times New Roman" w:cs="Times New Roman"/>
          <w:b/>
          <w:sz w:val="28"/>
          <w:szCs w:val="28"/>
        </w:rPr>
        <w:t xml:space="preserve"> for different Govt. Health Institutions of Bihar.</w:t>
      </w:r>
    </w:p>
    <w:p w:rsidR="00BB45DC" w:rsidRPr="00393EF5" w:rsidRDefault="00BB45DC" w:rsidP="00BB45DC">
      <w:pPr>
        <w:tabs>
          <w:tab w:val="left" w:pos="8647"/>
        </w:tabs>
        <w:spacing w:line="252" w:lineRule="auto"/>
        <w:ind w:left="0" w:right="-26" w:firstLine="0"/>
        <w:jc w:val="left"/>
        <w:rPr>
          <w:rFonts w:ascii="Times New Roman" w:hAnsi="Times New Roman" w:cs="Times New Roman"/>
          <w:b/>
          <w:sz w:val="24"/>
          <w:szCs w:val="24"/>
        </w:rPr>
      </w:pPr>
      <w:r w:rsidRPr="00393EF5">
        <w:rPr>
          <w:rFonts w:ascii="Times New Roman" w:hAnsi="Times New Roman" w:cs="Times New Roman"/>
          <w:b/>
          <w:sz w:val="24"/>
          <w:szCs w:val="24"/>
        </w:rPr>
        <w:t xml:space="preserve">Notice Inviting </w:t>
      </w:r>
      <w:r w:rsidR="00F8141A">
        <w:rPr>
          <w:rFonts w:ascii="Times New Roman" w:hAnsi="Times New Roman" w:cs="Times New Roman"/>
          <w:b/>
          <w:sz w:val="24"/>
          <w:szCs w:val="24"/>
        </w:rPr>
        <w:t>Re-</w:t>
      </w:r>
      <w:r w:rsidRPr="00393EF5">
        <w:rPr>
          <w:rFonts w:ascii="Times New Roman" w:hAnsi="Times New Roman" w:cs="Times New Roman"/>
          <w:b/>
          <w:sz w:val="24"/>
          <w:szCs w:val="24"/>
        </w:rPr>
        <w:t>Tender No.-</w:t>
      </w:r>
      <w:r w:rsidR="00C4187C">
        <w:rPr>
          <w:rFonts w:ascii="Times New Roman" w:hAnsi="Times New Roman" w:cs="Times New Roman"/>
          <w:sz w:val="24"/>
          <w:szCs w:val="24"/>
        </w:rPr>
        <w:t>BMSICL/2024-25</w:t>
      </w:r>
      <w:r w:rsidRPr="00393EF5">
        <w:rPr>
          <w:rFonts w:ascii="Times New Roman" w:hAnsi="Times New Roman" w:cs="Times New Roman"/>
          <w:sz w:val="24"/>
          <w:szCs w:val="24"/>
        </w:rPr>
        <w:t>/ME-3</w:t>
      </w:r>
      <w:r w:rsidR="00420D3D">
        <w:rPr>
          <w:rFonts w:ascii="Times New Roman" w:hAnsi="Times New Roman" w:cs="Times New Roman"/>
          <w:sz w:val="24"/>
          <w:szCs w:val="24"/>
        </w:rPr>
        <w:t>8</w:t>
      </w:r>
      <w:r w:rsidR="00540807">
        <w:rPr>
          <w:rFonts w:ascii="Times New Roman" w:hAnsi="Times New Roman" w:cs="Times New Roman"/>
          <w:sz w:val="24"/>
          <w:szCs w:val="24"/>
        </w:rPr>
        <w:t>7</w:t>
      </w:r>
      <w:r w:rsidR="005C4017">
        <w:rPr>
          <w:rFonts w:ascii="Times New Roman" w:hAnsi="Times New Roman" w:cs="Times New Roman"/>
          <w:sz w:val="24"/>
          <w:szCs w:val="24"/>
        </w:rPr>
        <w:t xml:space="preserve">         </w:t>
      </w:r>
      <w:r w:rsidRPr="00393EF5">
        <w:rPr>
          <w:rFonts w:ascii="Times New Roman" w:hAnsi="Times New Roman" w:cs="Times New Roman"/>
          <w:sz w:val="24"/>
          <w:szCs w:val="24"/>
        </w:rPr>
        <w:t xml:space="preserve">  </w:t>
      </w:r>
      <w:r w:rsidRPr="00393EF5">
        <w:rPr>
          <w:rFonts w:ascii="Times New Roman" w:hAnsi="Times New Roman" w:cs="Times New Roman"/>
          <w:b/>
          <w:sz w:val="24"/>
          <w:szCs w:val="24"/>
        </w:rPr>
        <w:t xml:space="preserve">Dated: </w:t>
      </w:r>
      <w:r w:rsidRPr="00393EF5">
        <w:rPr>
          <w:rFonts w:ascii="Times New Roman" w:hAnsi="Times New Roman" w:cs="Times New Roman"/>
          <w:sz w:val="28"/>
          <w:szCs w:val="28"/>
        </w:rPr>
        <w:t xml:space="preserve"> </w:t>
      </w:r>
      <w:r w:rsidRPr="00393EF5">
        <w:rPr>
          <w:rFonts w:ascii="Times New Roman" w:hAnsi="Times New Roman" w:cs="Times New Roman"/>
          <w:sz w:val="24"/>
          <w:szCs w:val="24"/>
        </w:rPr>
        <w:t xml:space="preserve">     </w:t>
      </w:r>
      <w:r w:rsidR="005C4017">
        <w:rPr>
          <w:rFonts w:ascii="Times New Roman" w:hAnsi="Times New Roman" w:cs="Times New Roman"/>
          <w:sz w:val="24"/>
          <w:szCs w:val="24"/>
        </w:rPr>
        <w:t>November</w:t>
      </w:r>
      <w:r w:rsidR="00E54DAF">
        <w:rPr>
          <w:rFonts w:ascii="Times New Roman" w:hAnsi="Times New Roman" w:cs="Times New Roman"/>
          <w:sz w:val="24"/>
          <w:szCs w:val="24"/>
        </w:rPr>
        <w:t xml:space="preserve"> 2024</w:t>
      </w:r>
    </w:p>
    <w:p w:rsidR="00BB45DC" w:rsidRPr="00393EF5" w:rsidRDefault="00BB45DC" w:rsidP="00BB45DC">
      <w:pPr>
        <w:spacing w:line="252" w:lineRule="auto"/>
        <w:ind w:left="0" w:right="-26" w:firstLine="0"/>
        <w:jc w:val="center"/>
        <w:rPr>
          <w:rFonts w:ascii="Times New Roman" w:hAnsi="Times New Roman" w:cs="Times New Roman"/>
          <w:b/>
          <w:sz w:val="24"/>
          <w:szCs w:val="24"/>
        </w:rPr>
      </w:pPr>
    </w:p>
    <w:p w:rsidR="00BB45DC" w:rsidRPr="00393EF5" w:rsidRDefault="00BB45DC" w:rsidP="00BB45DC">
      <w:pPr>
        <w:spacing w:line="252" w:lineRule="auto"/>
        <w:ind w:left="0" w:right="623" w:firstLine="0"/>
        <w:jc w:val="center"/>
        <w:rPr>
          <w:rFonts w:ascii="Times New Roman" w:hAnsi="Times New Roman" w:cs="Times New Roman"/>
          <w:sz w:val="24"/>
          <w:szCs w:val="24"/>
        </w:rPr>
      </w:pPr>
      <w:r w:rsidRPr="00393EF5">
        <w:rPr>
          <w:rFonts w:ascii="Times New Roman" w:hAnsi="Times New Roman" w:cs="Times New Roman"/>
          <w:b/>
          <w:sz w:val="24"/>
          <w:szCs w:val="24"/>
        </w:rPr>
        <w:t>(Only through E- Tender on website:-https://eproc2.bihar.gov.in</w:t>
      </w:r>
      <w:r w:rsidRPr="00393EF5">
        <w:rPr>
          <w:rFonts w:ascii="Times New Roman" w:hAnsi="Times New Roman" w:cs="Times New Roman"/>
          <w:sz w:val="24"/>
          <w:szCs w:val="24"/>
        </w:rPr>
        <w:t>)</w:t>
      </w:r>
    </w:p>
    <w:p w:rsidR="00BB45DC" w:rsidRDefault="00BB45DC" w:rsidP="00BB45DC">
      <w:pPr>
        <w:spacing w:after="237" w:line="252" w:lineRule="auto"/>
        <w:ind w:right="623"/>
        <w:rPr>
          <w:rFonts w:ascii="Times New Roman" w:hAnsi="Times New Roman" w:cs="Times New Roman"/>
          <w:sz w:val="24"/>
          <w:szCs w:val="24"/>
        </w:rPr>
      </w:pPr>
      <w:r w:rsidRPr="00393EF5">
        <w:rPr>
          <w:rFonts w:ascii="Times New Roman" w:hAnsi="Times New Roman" w:cs="Times New Roman"/>
          <w:sz w:val="24"/>
          <w:szCs w:val="24"/>
        </w:rPr>
        <w:t xml:space="preserve">The Bihar Medical Services and Infrastructure Corporation Limited, Patna invites e-bids from interested parties for Procurement, Rate Contract and supply of </w:t>
      </w:r>
      <w:r w:rsidRPr="00393EF5">
        <w:rPr>
          <w:rFonts w:ascii="Times New Roman" w:hAnsi="Times New Roman" w:cs="Times New Roman"/>
          <w:bCs/>
          <w:sz w:val="24"/>
          <w:szCs w:val="24"/>
        </w:rPr>
        <w:t>Medical Equipment</w:t>
      </w:r>
      <w:r w:rsidRPr="00393EF5">
        <w:rPr>
          <w:rFonts w:ascii="Times New Roman" w:hAnsi="Times New Roman" w:cs="Times New Roman"/>
          <w:b/>
          <w:sz w:val="24"/>
          <w:szCs w:val="24"/>
        </w:rPr>
        <w:t xml:space="preserve"> </w:t>
      </w:r>
      <w:r w:rsidRPr="00393EF5">
        <w:rPr>
          <w:rFonts w:ascii="Times New Roman" w:hAnsi="Times New Roman" w:cs="Times New Roman"/>
          <w:sz w:val="24"/>
          <w:szCs w:val="24"/>
        </w:rPr>
        <w:t>for different Government Health Institutions of Bihar as listed below:-</w:t>
      </w:r>
    </w:p>
    <w:tbl>
      <w:tblPr>
        <w:tblW w:w="9203" w:type="dxa"/>
        <w:tblLook w:val="04A0" w:firstRow="1" w:lastRow="0" w:firstColumn="1" w:lastColumn="0" w:noHBand="0" w:noVBand="1"/>
      </w:tblPr>
      <w:tblGrid>
        <w:gridCol w:w="985"/>
        <w:gridCol w:w="3059"/>
        <w:gridCol w:w="901"/>
        <w:gridCol w:w="4258"/>
      </w:tblGrid>
      <w:tr w:rsidR="00BB45DC" w:rsidRPr="00AE1551" w:rsidTr="00BB45DC">
        <w:trPr>
          <w:trHeight w:val="386"/>
        </w:trPr>
        <w:tc>
          <w:tcPr>
            <w:tcW w:w="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45DC" w:rsidRPr="00AE1551" w:rsidRDefault="00BB45DC" w:rsidP="00522077">
            <w:pPr>
              <w:spacing w:line="240" w:lineRule="auto"/>
              <w:ind w:left="0" w:right="0" w:firstLine="0"/>
              <w:jc w:val="center"/>
              <w:rPr>
                <w:rFonts w:ascii="Times New Roman" w:eastAsia="Times New Roman" w:hAnsi="Times New Roman" w:cs="Times New Roman"/>
                <w:b/>
                <w:bCs/>
                <w:sz w:val="24"/>
                <w:szCs w:val="24"/>
                <w:lang w:val="en-US" w:eastAsia="en-US"/>
              </w:rPr>
            </w:pPr>
            <w:r w:rsidRPr="00AE1551">
              <w:rPr>
                <w:rFonts w:ascii="Times New Roman" w:eastAsia="Times New Roman" w:hAnsi="Times New Roman" w:cs="Times New Roman"/>
                <w:b/>
                <w:bCs/>
                <w:sz w:val="24"/>
                <w:szCs w:val="24"/>
                <w:lang w:val="en-US" w:eastAsia="en-US"/>
              </w:rPr>
              <w:t>Sl. No.</w:t>
            </w:r>
          </w:p>
        </w:tc>
        <w:tc>
          <w:tcPr>
            <w:tcW w:w="3059" w:type="dxa"/>
            <w:tcBorders>
              <w:top w:val="single" w:sz="4" w:space="0" w:color="auto"/>
              <w:left w:val="nil"/>
              <w:bottom w:val="single" w:sz="4" w:space="0" w:color="auto"/>
              <w:right w:val="single" w:sz="4" w:space="0" w:color="auto"/>
            </w:tcBorders>
            <w:shd w:val="clear" w:color="auto" w:fill="auto"/>
            <w:noWrap/>
            <w:vAlign w:val="bottom"/>
            <w:hideMark/>
          </w:tcPr>
          <w:p w:rsidR="00BB45DC" w:rsidRPr="00AE1551" w:rsidRDefault="00BB45DC" w:rsidP="00522077">
            <w:pPr>
              <w:spacing w:line="240" w:lineRule="auto"/>
              <w:ind w:left="0" w:right="0" w:firstLine="0"/>
              <w:jc w:val="left"/>
              <w:rPr>
                <w:rFonts w:ascii="Times New Roman" w:eastAsia="Times New Roman" w:hAnsi="Times New Roman" w:cs="Times New Roman"/>
                <w:b/>
                <w:bCs/>
                <w:sz w:val="24"/>
                <w:szCs w:val="24"/>
                <w:lang w:val="en-US" w:eastAsia="en-US"/>
              </w:rPr>
            </w:pPr>
            <w:r w:rsidRPr="00AE1551">
              <w:rPr>
                <w:rFonts w:ascii="Times New Roman" w:eastAsia="Times New Roman" w:hAnsi="Times New Roman" w:cs="Times New Roman"/>
                <w:b/>
                <w:bCs/>
                <w:sz w:val="24"/>
                <w:szCs w:val="24"/>
                <w:lang w:val="en-US" w:eastAsia="en-US"/>
              </w:rPr>
              <w:t>Equipment Name</w:t>
            </w:r>
          </w:p>
        </w:tc>
        <w:tc>
          <w:tcPr>
            <w:tcW w:w="901" w:type="dxa"/>
            <w:tcBorders>
              <w:top w:val="single" w:sz="4" w:space="0" w:color="auto"/>
              <w:left w:val="nil"/>
              <w:bottom w:val="single" w:sz="4" w:space="0" w:color="auto"/>
              <w:right w:val="single" w:sz="4" w:space="0" w:color="auto"/>
            </w:tcBorders>
            <w:shd w:val="clear" w:color="auto" w:fill="auto"/>
            <w:noWrap/>
            <w:vAlign w:val="center"/>
            <w:hideMark/>
          </w:tcPr>
          <w:p w:rsidR="00BB45DC" w:rsidRPr="00AE1551" w:rsidRDefault="00BB45DC" w:rsidP="00522077">
            <w:pPr>
              <w:spacing w:line="240" w:lineRule="auto"/>
              <w:ind w:left="0" w:right="0" w:firstLine="0"/>
              <w:jc w:val="center"/>
              <w:rPr>
                <w:rFonts w:ascii="Times New Roman" w:eastAsia="Times New Roman" w:hAnsi="Times New Roman" w:cs="Times New Roman"/>
                <w:b/>
                <w:bCs/>
                <w:sz w:val="24"/>
                <w:szCs w:val="24"/>
                <w:lang w:val="en-US" w:eastAsia="en-US"/>
              </w:rPr>
            </w:pPr>
            <w:r w:rsidRPr="00AE1551">
              <w:rPr>
                <w:rFonts w:ascii="Times New Roman" w:eastAsia="Times New Roman" w:hAnsi="Times New Roman" w:cs="Times New Roman"/>
                <w:b/>
                <w:bCs/>
                <w:sz w:val="24"/>
                <w:szCs w:val="24"/>
                <w:lang w:val="en-US" w:eastAsia="en-US"/>
              </w:rPr>
              <w:t xml:space="preserve">Sl. No. </w:t>
            </w:r>
          </w:p>
        </w:tc>
        <w:tc>
          <w:tcPr>
            <w:tcW w:w="4258" w:type="dxa"/>
            <w:tcBorders>
              <w:top w:val="single" w:sz="4" w:space="0" w:color="auto"/>
              <w:left w:val="nil"/>
              <w:bottom w:val="single" w:sz="4" w:space="0" w:color="auto"/>
              <w:right w:val="single" w:sz="4" w:space="0" w:color="auto"/>
            </w:tcBorders>
            <w:shd w:val="clear" w:color="auto" w:fill="auto"/>
            <w:noWrap/>
            <w:vAlign w:val="bottom"/>
            <w:hideMark/>
          </w:tcPr>
          <w:p w:rsidR="00BB45DC" w:rsidRPr="00AE1551" w:rsidRDefault="00BB45DC" w:rsidP="00522077">
            <w:pPr>
              <w:spacing w:line="240" w:lineRule="auto"/>
              <w:ind w:left="0" w:right="0" w:firstLine="0"/>
              <w:jc w:val="left"/>
              <w:rPr>
                <w:rFonts w:ascii="Times New Roman" w:eastAsia="Times New Roman" w:hAnsi="Times New Roman" w:cs="Times New Roman"/>
                <w:b/>
                <w:bCs/>
                <w:sz w:val="24"/>
                <w:szCs w:val="24"/>
                <w:lang w:val="en-US" w:eastAsia="en-US"/>
              </w:rPr>
            </w:pPr>
            <w:r w:rsidRPr="00AE1551">
              <w:rPr>
                <w:rFonts w:ascii="Times New Roman" w:eastAsia="Times New Roman" w:hAnsi="Times New Roman" w:cs="Times New Roman"/>
                <w:b/>
                <w:bCs/>
                <w:sz w:val="24"/>
                <w:szCs w:val="24"/>
                <w:lang w:val="en-US" w:eastAsia="en-US"/>
              </w:rPr>
              <w:t>Equipment Name</w:t>
            </w:r>
          </w:p>
        </w:tc>
      </w:tr>
      <w:tr w:rsidR="00D63502" w:rsidRPr="00AE1551" w:rsidTr="00577CB5">
        <w:trPr>
          <w:trHeight w:val="31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D63502" w:rsidRPr="00AE1551" w:rsidRDefault="00C4187C" w:rsidP="00D63502">
            <w:pPr>
              <w:spacing w:line="240" w:lineRule="auto"/>
              <w:ind w:left="0" w:right="0" w:firstLine="0"/>
              <w:jc w:val="center"/>
              <w:rPr>
                <w:rFonts w:ascii="Times New Roman" w:eastAsia="Times New Roman" w:hAnsi="Times New Roman" w:cs="Times New Roman"/>
                <w:sz w:val="24"/>
                <w:szCs w:val="24"/>
                <w:lang w:val="en-US" w:eastAsia="en-US"/>
              </w:rPr>
            </w:pPr>
            <w:r>
              <w:rPr>
                <w:rFonts w:ascii="Times New Roman" w:eastAsia="Times New Roman" w:hAnsi="Times New Roman" w:cs="Times New Roman"/>
                <w:sz w:val="24"/>
                <w:szCs w:val="24"/>
                <w:lang w:val="en-US" w:eastAsia="en-US"/>
              </w:rPr>
              <w:t>1</w:t>
            </w:r>
          </w:p>
        </w:tc>
        <w:tc>
          <w:tcPr>
            <w:tcW w:w="3059" w:type="dxa"/>
            <w:tcBorders>
              <w:top w:val="nil"/>
              <w:left w:val="nil"/>
              <w:bottom w:val="single" w:sz="4" w:space="0" w:color="auto"/>
              <w:right w:val="single" w:sz="4" w:space="0" w:color="auto"/>
            </w:tcBorders>
            <w:shd w:val="clear" w:color="auto" w:fill="auto"/>
            <w:noWrap/>
            <w:vAlign w:val="center"/>
            <w:hideMark/>
          </w:tcPr>
          <w:p w:rsidR="00D63502" w:rsidRPr="00AE1551" w:rsidRDefault="005C4017" w:rsidP="00D63502">
            <w:pPr>
              <w:spacing w:line="240" w:lineRule="auto"/>
              <w:ind w:left="0" w:right="0" w:firstLine="0"/>
              <w:jc w:val="left"/>
              <w:rPr>
                <w:rFonts w:ascii="Times New Roman" w:eastAsia="Times New Roman" w:hAnsi="Times New Roman" w:cs="Times New Roman"/>
                <w:sz w:val="24"/>
                <w:szCs w:val="24"/>
                <w:lang w:val="en-US" w:eastAsia="en-US"/>
              </w:rPr>
            </w:pPr>
            <w:r>
              <w:rPr>
                <w:rFonts w:ascii="Times New Roman" w:hAnsi="Times New Roman" w:cs="Times New Roman"/>
              </w:rPr>
              <w:t>Vacuum with Vacuum Cup</w:t>
            </w:r>
          </w:p>
        </w:tc>
        <w:tc>
          <w:tcPr>
            <w:tcW w:w="901" w:type="dxa"/>
            <w:tcBorders>
              <w:top w:val="nil"/>
              <w:left w:val="nil"/>
              <w:bottom w:val="single" w:sz="4" w:space="0" w:color="auto"/>
              <w:right w:val="single" w:sz="4" w:space="0" w:color="auto"/>
            </w:tcBorders>
            <w:shd w:val="clear" w:color="auto" w:fill="auto"/>
            <w:noWrap/>
            <w:vAlign w:val="center"/>
            <w:hideMark/>
          </w:tcPr>
          <w:p w:rsidR="00D63502" w:rsidRPr="00AE1551" w:rsidRDefault="00C4187C" w:rsidP="00D63502">
            <w:pPr>
              <w:spacing w:line="240" w:lineRule="auto"/>
              <w:ind w:left="0" w:right="0" w:firstLine="0"/>
              <w:jc w:val="center"/>
              <w:rPr>
                <w:rFonts w:ascii="Times New Roman" w:eastAsia="Times New Roman" w:hAnsi="Times New Roman" w:cs="Times New Roman"/>
                <w:sz w:val="24"/>
                <w:szCs w:val="24"/>
                <w:lang w:val="en-US" w:eastAsia="en-US"/>
              </w:rPr>
            </w:pPr>
            <w:r>
              <w:rPr>
                <w:rFonts w:ascii="Times New Roman" w:eastAsia="Times New Roman" w:hAnsi="Times New Roman" w:cs="Times New Roman"/>
                <w:sz w:val="24"/>
                <w:szCs w:val="24"/>
                <w:lang w:val="en-US" w:eastAsia="en-US"/>
              </w:rPr>
              <w:t>2</w:t>
            </w:r>
          </w:p>
        </w:tc>
        <w:tc>
          <w:tcPr>
            <w:tcW w:w="4258" w:type="dxa"/>
            <w:tcBorders>
              <w:top w:val="nil"/>
              <w:left w:val="nil"/>
              <w:bottom w:val="single" w:sz="4" w:space="0" w:color="auto"/>
              <w:right w:val="single" w:sz="4" w:space="0" w:color="auto"/>
            </w:tcBorders>
            <w:shd w:val="clear" w:color="auto" w:fill="auto"/>
            <w:vAlign w:val="center"/>
            <w:hideMark/>
          </w:tcPr>
          <w:p w:rsidR="00D63502" w:rsidRPr="00AE1551" w:rsidRDefault="00D63502" w:rsidP="00D63502">
            <w:pPr>
              <w:spacing w:line="240" w:lineRule="auto"/>
              <w:ind w:left="0" w:right="0" w:firstLine="0"/>
              <w:jc w:val="left"/>
              <w:rPr>
                <w:rFonts w:ascii="Times New Roman" w:eastAsia="Times New Roman" w:hAnsi="Times New Roman" w:cs="Times New Roman"/>
                <w:sz w:val="24"/>
                <w:szCs w:val="24"/>
                <w:lang w:val="en-US" w:eastAsia="en-US"/>
              </w:rPr>
            </w:pPr>
            <w:r w:rsidRPr="001C2971">
              <w:rPr>
                <w:rFonts w:ascii="Times New Roman" w:hAnsi="Times New Roman" w:cs="Times New Roman"/>
              </w:rPr>
              <w:t>Foetoscope</w:t>
            </w:r>
          </w:p>
        </w:tc>
      </w:tr>
    </w:tbl>
    <w:p w:rsidR="00BB45DC" w:rsidRPr="00393EF5" w:rsidRDefault="00BB45DC" w:rsidP="00BB45DC">
      <w:pPr>
        <w:spacing w:line="259" w:lineRule="auto"/>
        <w:ind w:left="0" w:right="0" w:firstLine="0"/>
        <w:jc w:val="center"/>
        <w:rPr>
          <w:rFonts w:ascii="Times New Roman" w:hAnsi="Times New Roman" w:cs="Times New Roman"/>
          <w:b/>
          <w:sz w:val="24"/>
          <w:szCs w:val="24"/>
          <w:u w:val="single"/>
        </w:rPr>
      </w:pPr>
      <w:r w:rsidRPr="00393EF5">
        <w:rPr>
          <w:rFonts w:ascii="Times New Roman" w:hAnsi="Times New Roman" w:cs="Times New Roman"/>
          <w:b/>
          <w:sz w:val="24"/>
          <w:szCs w:val="24"/>
          <w:u w:val="single"/>
        </w:rPr>
        <w:t>Tender Schedule</w:t>
      </w:r>
    </w:p>
    <w:tbl>
      <w:tblPr>
        <w:tblStyle w:val="TableGrid"/>
        <w:tblW w:w="9209" w:type="dxa"/>
        <w:tblInd w:w="0" w:type="dxa"/>
        <w:tblCellMar>
          <w:top w:w="44" w:type="dxa"/>
          <w:left w:w="108" w:type="dxa"/>
          <w:right w:w="80" w:type="dxa"/>
        </w:tblCellMar>
        <w:tblLook w:val="04A0" w:firstRow="1" w:lastRow="0" w:firstColumn="1" w:lastColumn="0" w:noHBand="0" w:noVBand="1"/>
      </w:tblPr>
      <w:tblGrid>
        <w:gridCol w:w="4082"/>
        <w:gridCol w:w="5127"/>
      </w:tblGrid>
      <w:tr w:rsidR="00BB45DC" w:rsidRPr="00393EF5" w:rsidTr="00D63502">
        <w:trPr>
          <w:trHeight w:val="413"/>
        </w:trPr>
        <w:tc>
          <w:tcPr>
            <w:tcW w:w="4082" w:type="dxa"/>
            <w:tcBorders>
              <w:top w:val="single" w:sz="4" w:space="0" w:color="000000"/>
              <w:left w:val="single" w:sz="4" w:space="0" w:color="000000"/>
              <w:bottom w:val="single" w:sz="4" w:space="0" w:color="000000"/>
              <w:right w:val="single" w:sz="4" w:space="0" w:color="000000"/>
            </w:tcBorders>
          </w:tcPr>
          <w:p w:rsidR="00BB45DC" w:rsidRPr="00793442" w:rsidRDefault="00BB45DC" w:rsidP="00522077">
            <w:pPr>
              <w:spacing w:line="259" w:lineRule="auto"/>
              <w:rPr>
                <w:rFonts w:ascii="Times New Roman" w:hAnsi="Times New Roman" w:cs="Times New Roman"/>
                <w:b/>
              </w:rPr>
            </w:pPr>
            <w:r w:rsidRPr="00793442">
              <w:rPr>
                <w:rFonts w:ascii="Times New Roman" w:hAnsi="Times New Roman" w:cs="Times New Roman"/>
                <w:b/>
              </w:rPr>
              <w:t xml:space="preserve">Re-Tender Reference No. </w:t>
            </w:r>
          </w:p>
        </w:tc>
        <w:tc>
          <w:tcPr>
            <w:tcW w:w="5127" w:type="dxa"/>
            <w:tcBorders>
              <w:top w:val="single" w:sz="4" w:space="0" w:color="000000"/>
              <w:left w:val="single" w:sz="4" w:space="0" w:color="000000"/>
              <w:bottom w:val="single" w:sz="4" w:space="0" w:color="000000"/>
              <w:right w:val="single" w:sz="4" w:space="0" w:color="000000"/>
            </w:tcBorders>
          </w:tcPr>
          <w:p w:rsidR="00BB45DC" w:rsidRPr="00393EF5" w:rsidRDefault="00C4187C" w:rsidP="00522077">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Pr>
                <w:rFonts w:ascii="Times New Roman" w:eastAsia="Times New Roman" w:hAnsi="Times New Roman" w:cs="Times New Roman"/>
                <w:lang w:val="en-US"/>
              </w:rPr>
              <w:t>BMSICL/2024-25</w:t>
            </w:r>
            <w:r w:rsidR="00BB45DC" w:rsidRPr="00393EF5">
              <w:rPr>
                <w:rFonts w:ascii="Times New Roman" w:eastAsia="Times New Roman" w:hAnsi="Times New Roman" w:cs="Times New Roman"/>
                <w:lang w:val="en-US"/>
              </w:rPr>
              <w:t>/ME-3</w:t>
            </w:r>
            <w:r w:rsidR="00420D3D">
              <w:rPr>
                <w:rFonts w:ascii="Times New Roman" w:eastAsia="Times New Roman" w:hAnsi="Times New Roman" w:cs="Times New Roman"/>
                <w:lang w:val="en-US"/>
              </w:rPr>
              <w:t>8</w:t>
            </w:r>
            <w:r w:rsidR="00540807">
              <w:rPr>
                <w:rFonts w:ascii="Times New Roman" w:eastAsia="Times New Roman" w:hAnsi="Times New Roman" w:cs="Times New Roman"/>
                <w:lang w:val="en-US"/>
              </w:rPr>
              <w:t>7</w:t>
            </w:r>
          </w:p>
          <w:p w:rsidR="00BB45DC" w:rsidRPr="00393EF5" w:rsidRDefault="00BB45DC" w:rsidP="00522077">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p>
        </w:tc>
      </w:tr>
      <w:tr w:rsidR="00BB45DC" w:rsidRPr="00393EF5" w:rsidTr="00D63502">
        <w:trPr>
          <w:trHeight w:val="772"/>
        </w:trPr>
        <w:tc>
          <w:tcPr>
            <w:tcW w:w="4082"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 xml:space="preserve">Date of Pre- Bid Meeting </w:t>
            </w:r>
          </w:p>
        </w:tc>
        <w:tc>
          <w:tcPr>
            <w:tcW w:w="5127" w:type="dxa"/>
            <w:tcBorders>
              <w:top w:val="single" w:sz="4" w:space="0" w:color="000000"/>
              <w:left w:val="single" w:sz="4" w:space="0" w:color="000000"/>
              <w:bottom w:val="single" w:sz="4" w:space="0" w:color="000000"/>
              <w:right w:val="single" w:sz="4" w:space="0" w:color="000000"/>
            </w:tcBorders>
          </w:tcPr>
          <w:p w:rsidR="00D63502" w:rsidRDefault="00900C4D" w:rsidP="00D63502">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Pr>
                <w:rFonts w:ascii="Times New Roman" w:hAnsi="Times New Roman" w:cs="Times New Roman"/>
              </w:rPr>
              <w:t>28</w:t>
            </w:r>
            <w:r>
              <w:rPr>
                <w:rFonts w:ascii="Times New Roman" w:hAnsi="Times New Roman" w:cs="Times New Roman"/>
                <w:vertAlign w:val="superscript"/>
              </w:rPr>
              <w:t>th</w:t>
            </w:r>
            <w:r w:rsidR="001C7C21">
              <w:rPr>
                <w:rFonts w:ascii="Times New Roman" w:hAnsi="Times New Roman" w:cs="Times New Roman"/>
              </w:rPr>
              <w:t>November</w:t>
            </w:r>
            <w:r w:rsidR="00F41D63">
              <w:rPr>
                <w:rFonts w:ascii="Times New Roman" w:hAnsi="Times New Roman" w:cs="Times New Roman"/>
              </w:rPr>
              <w:t xml:space="preserve"> 2024</w:t>
            </w:r>
            <w:r w:rsidR="00BB45DC" w:rsidRPr="00393EF5">
              <w:rPr>
                <w:rFonts w:ascii="Times New Roman" w:hAnsi="Times New Roman" w:cs="Times New Roman"/>
              </w:rPr>
              <w:t xml:space="preserve"> at 15:00 Hrs in </w:t>
            </w:r>
            <w:r w:rsidR="00D63502" w:rsidRPr="00393EF5">
              <w:rPr>
                <w:rFonts w:ascii="Times New Roman" w:hAnsi="Times New Roman" w:cs="Times New Roman"/>
              </w:rPr>
              <w:t xml:space="preserve">Conference hall of BMSICL, </w:t>
            </w:r>
            <w:r w:rsidR="00D63502" w:rsidRPr="00393EF5">
              <w:rPr>
                <w:rFonts w:ascii="Times New Roman" w:eastAsia="Times New Roman" w:hAnsi="Times New Roman" w:cs="Times New Roman"/>
                <w:lang w:val="en-US"/>
              </w:rPr>
              <w:t>3</w:t>
            </w:r>
            <w:r w:rsidR="00D63502" w:rsidRPr="00393EF5">
              <w:rPr>
                <w:rFonts w:ascii="Times New Roman" w:eastAsia="Times New Roman" w:hAnsi="Times New Roman" w:cs="Times New Roman"/>
                <w:vertAlign w:val="superscript"/>
                <w:lang w:val="en-US"/>
              </w:rPr>
              <w:t>rd</w:t>
            </w:r>
            <w:r w:rsidR="00D63502" w:rsidRPr="00393EF5">
              <w:rPr>
                <w:rFonts w:ascii="Times New Roman" w:eastAsia="Times New Roman" w:hAnsi="Times New Roman" w:cs="Times New Roman"/>
                <w:lang w:val="en-US"/>
              </w:rPr>
              <w:t xml:space="preserve"> Floor, </w:t>
            </w:r>
            <w:proofErr w:type="spellStart"/>
            <w:r w:rsidR="00D63502" w:rsidRPr="00393EF5">
              <w:rPr>
                <w:rFonts w:ascii="Times New Roman" w:eastAsia="Times New Roman" w:hAnsi="Times New Roman" w:cs="Times New Roman"/>
                <w:lang w:val="en-US"/>
              </w:rPr>
              <w:t>Swasthya</w:t>
            </w:r>
            <w:proofErr w:type="spellEnd"/>
            <w:r w:rsidR="00D63502" w:rsidRPr="00393EF5">
              <w:rPr>
                <w:rFonts w:ascii="Times New Roman" w:eastAsia="Times New Roman" w:hAnsi="Times New Roman" w:cs="Times New Roman"/>
                <w:lang w:val="en-US"/>
              </w:rPr>
              <w:t xml:space="preserve"> Bh</w:t>
            </w:r>
            <w:r w:rsidR="00D63502">
              <w:rPr>
                <w:rFonts w:ascii="Times New Roman" w:eastAsia="Times New Roman" w:hAnsi="Times New Roman" w:cs="Times New Roman"/>
                <w:lang w:val="en-US"/>
              </w:rPr>
              <w:t xml:space="preserve">awan,  IGIMS Campus, </w:t>
            </w:r>
            <w:proofErr w:type="spellStart"/>
            <w:r w:rsidR="00D63502">
              <w:rPr>
                <w:rFonts w:ascii="Times New Roman" w:eastAsia="Times New Roman" w:hAnsi="Times New Roman" w:cs="Times New Roman"/>
                <w:lang w:val="en-US"/>
              </w:rPr>
              <w:t>Sheikhpura</w:t>
            </w:r>
            <w:proofErr w:type="spellEnd"/>
            <w:r w:rsidR="00D63502" w:rsidRPr="00393EF5">
              <w:rPr>
                <w:rFonts w:ascii="Times New Roman" w:eastAsia="Times New Roman" w:hAnsi="Times New Roman" w:cs="Times New Roman"/>
                <w:lang w:val="en-US"/>
              </w:rPr>
              <w:t>, Patna (Bihar)</w:t>
            </w:r>
          </w:p>
          <w:p w:rsidR="00D63502" w:rsidRDefault="00D63502" w:rsidP="00D63502">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sidRPr="00E72B45">
              <w:rPr>
                <w:rFonts w:ascii="Times New Roman" w:eastAsia="Times New Roman" w:hAnsi="Times New Roman" w:cs="Times New Roman"/>
                <w:b/>
                <w:bCs/>
                <w:lang w:val="en-US"/>
              </w:rPr>
              <w:t>All Pre-bid queries to be submitted through e-mail on</w:t>
            </w:r>
            <w:r>
              <w:rPr>
                <w:rFonts w:ascii="Times New Roman" w:eastAsia="Times New Roman" w:hAnsi="Times New Roman" w:cs="Times New Roman"/>
                <w:lang w:val="en-US"/>
              </w:rPr>
              <w:t xml:space="preserve"> </w:t>
            </w:r>
            <w:hyperlink r:id="rId8" w:history="1">
              <w:r w:rsidRPr="00B20F7F">
                <w:rPr>
                  <w:rStyle w:val="Hyperlink"/>
                  <w:rFonts w:ascii="Times New Roman" w:eastAsia="Times New Roman" w:hAnsi="Times New Roman" w:cs="Times New Roman"/>
                  <w:lang w:val="en-US"/>
                </w:rPr>
                <w:t>bmsicltenderequipment@gmail.com</w:t>
              </w:r>
            </w:hyperlink>
            <w:r>
              <w:rPr>
                <w:rFonts w:ascii="Times New Roman" w:eastAsia="Times New Roman" w:hAnsi="Times New Roman" w:cs="Times New Roman"/>
                <w:lang w:val="en-US"/>
              </w:rPr>
              <w:t xml:space="preserve"> </w:t>
            </w:r>
          </w:p>
          <w:p w:rsidR="00D63502" w:rsidRPr="00E72B45" w:rsidRDefault="00900C4D" w:rsidP="00D63502">
            <w:pPr>
              <w:tabs>
                <w:tab w:val="left" w:pos="-720"/>
                <w:tab w:val="left" w:pos="0"/>
                <w:tab w:val="left" w:pos="720"/>
                <w:tab w:val="left" w:pos="3969"/>
                <w:tab w:val="left" w:pos="6100"/>
                <w:tab w:val="left" w:pos="9360"/>
                <w:tab w:val="left" w:pos="10080"/>
                <w:tab w:val="left" w:pos="10800"/>
              </w:tabs>
              <w:suppressAutoHyphens/>
              <w:ind w:left="0" w:firstLine="0"/>
              <w:rPr>
                <w:rFonts w:ascii="Times New Roman" w:eastAsia="Times New Roman" w:hAnsi="Times New Roman" w:cs="Times New Roman"/>
                <w:b/>
                <w:bCs/>
                <w:lang w:val="en-US"/>
              </w:rPr>
            </w:pPr>
            <w:proofErr w:type="spellStart"/>
            <w:r>
              <w:rPr>
                <w:rFonts w:ascii="Times New Roman" w:eastAsia="Times New Roman" w:hAnsi="Times New Roman" w:cs="Times New Roman"/>
                <w:b/>
                <w:bCs/>
                <w:lang w:val="en-US"/>
              </w:rPr>
              <w:t>Upto</w:t>
            </w:r>
            <w:proofErr w:type="spellEnd"/>
            <w:r>
              <w:rPr>
                <w:rFonts w:ascii="Times New Roman" w:eastAsia="Times New Roman" w:hAnsi="Times New Roman" w:cs="Times New Roman"/>
                <w:b/>
                <w:bCs/>
                <w:lang w:val="en-US"/>
              </w:rPr>
              <w:t xml:space="preserve"> </w:t>
            </w:r>
            <w:r w:rsidR="00F41D63">
              <w:rPr>
                <w:rFonts w:ascii="Times New Roman" w:eastAsia="Times New Roman" w:hAnsi="Times New Roman" w:cs="Times New Roman"/>
                <w:b/>
                <w:bCs/>
                <w:lang w:val="en-US"/>
              </w:rPr>
              <w:t>3</w:t>
            </w:r>
            <w:r>
              <w:rPr>
                <w:rFonts w:ascii="Times New Roman" w:eastAsia="Times New Roman" w:hAnsi="Times New Roman" w:cs="Times New Roman"/>
                <w:b/>
                <w:bCs/>
                <w:lang w:val="en-US"/>
              </w:rPr>
              <w:t>0</w:t>
            </w:r>
            <w:r>
              <w:rPr>
                <w:rFonts w:ascii="Times New Roman" w:eastAsia="Times New Roman" w:hAnsi="Times New Roman" w:cs="Times New Roman"/>
                <w:b/>
                <w:bCs/>
                <w:vertAlign w:val="superscript"/>
                <w:lang w:val="en-US"/>
              </w:rPr>
              <w:t>th</w:t>
            </w:r>
            <w:r w:rsidR="00AF76B3">
              <w:rPr>
                <w:rFonts w:ascii="Times New Roman" w:eastAsia="Times New Roman" w:hAnsi="Times New Roman" w:cs="Times New Roman"/>
                <w:b/>
                <w:bCs/>
                <w:lang w:val="en-US"/>
              </w:rPr>
              <w:t>November</w:t>
            </w:r>
            <w:r w:rsidR="00F41D63">
              <w:rPr>
                <w:rFonts w:ascii="Times New Roman" w:eastAsia="Times New Roman" w:hAnsi="Times New Roman" w:cs="Times New Roman"/>
                <w:b/>
                <w:bCs/>
                <w:lang w:val="en-US"/>
              </w:rPr>
              <w:t xml:space="preserve"> 2024</w:t>
            </w:r>
            <w:r w:rsidR="00D63502" w:rsidRPr="00E72B45">
              <w:rPr>
                <w:rFonts w:ascii="Times New Roman" w:eastAsia="Times New Roman" w:hAnsi="Times New Roman" w:cs="Times New Roman"/>
                <w:b/>
                <w:bCs/>
                <w:lang w:val="en-US"/>
              </w:rPr>
              <w:t xml:space="preserve"> till 17:00 Hrs.</w:t>
            </w:r>
          </w:p>
          <w:p w:rsidR="00BB45DC" w:rsidRPr="00393EF5" w:rsidRDefault="00D63502" w:rsidP="00D63502">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sidRPr="00E72B45">
              <w:rPr>
                <w:rFonts w:ascii="Times New Roman" w:eastAsia="Times New Roman" w:hAnsi="Times New Roman" w:cs="Times New Roman"/>
                <w:b/>
                <w:bCs/>
                <w:lang w:val="en-US"/>
              </w:rPr>
              <w:t>(Note:- No Pre-bid queries would be entertained after the above mentioned dead line)</w:t>
            </w:r>
          </w:p>
        </w:tc>
      </w:tr>
      <w:tr w:rsidR="00BB45DC" w:rsidRPr="00393EF5" w:rsidTr="00D63502">
        <w:trPr>
          <w:trHeight w:val="559"/>
        </w:trPr>
        <w:tc>
          <w:tcPr>
            <w:tcW w:w="4082"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Last date and time of submission of online bids</w:t>
            </w:r>
          </w:p>
        </w:tc>
        <w:tc>
          <w:tcPr>
            <w:tcW w:w="5127" w:type="dxa"/>
            <w:tcBorders>
              <w:top w:val="single" w:sz="4" w:space="0" w:color="000000"/>
              <w:left w:val="single" w:sz="4" w:space="0" w:color="000000"/>
              <w:bottom w:val="single" w:sz="4" w:space="0" w:color="000000"/>
              <w:right w:val="single" w:sz="4" w:space="0" w:color="000000"/>
            </w:tcBorders>
          </w:tcPr>
          <w:p w:rsidR="00BB45DC" w:rsidRPr="00393EF5" w:rsidRDefault="00DB7AC2" w:rsidP="00522077">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Pr>
                <w:rFonts w:ascii="Times New Roman" w:hAnsi="Times New Roman" w:cs="Times New Roman"/>
              </w:rPr>
              <w:t>19</w:t>
            </w:r>
            <w:r w:rsidR="00E40A59">
              <w:rPr>
                <w:rFonts w:ascii="Times New Roman" w:hAnsi="Times New Roman" w:cs="Times New Roman"/>
                <w:vertAlign w:val="superscript"/>
              </w:rPr>
              <w:t>th</w:t>
            </w:r>
            <w:r w:rsidR="00BB45DC" w:rsidRPr="00393EF5">
              <w:rPr>
                <w:rFonts w:ascii="Times New Roman" w:hAnsi="Times New Roman" w:cs="Times New Roman"/>
                <w:vertAlign w:val="superscript"/>
              </w:rPr>
              <w:t xml:space="preserve"> </w:t>
            </w:r>
            <w:r w:rsidR="001C7C21">
              <w:rPr>
                <w:rFonts w:ascii="Times New Roman" w:hAnsi="Times New Roman" w:cs="Times New Roman"/>
              </w:rPr>
              <w:t>December</w:t>
            </w:r>
            <w:r w:rsidR="00F41D63">
              <w:rPr>
                <w:rFonts w:ascii="Times New Roman" w:hAnsi="Times New Roman" w:cs="Times New Roman"/>
              </w:rPr>
              <w:t xml:space="preserve"> 2024</w:t>
            </w:r>
            <w:r w:rsidR="00BB45DC" w:rsidRPr="00393EF5">
              <w:rPr>
                <w:rFonts w:ascii="Times New Roman" w:hAnsi="Times New Roman" w:cs="Times New Roman"/>
              </w:rPr>
              <w:t xml:space="preserve"> </w:t>
            </w:r>
            <w:proofErr w:type="spellStart"/>
            <w:r w:rsidR="00BB45DC" w:rsidRPr="00393EF5">
              <w:rPr>
                <w:rFonts w:ascii="Times New Roman" w:hAnsi="Times New Roman" w:cs="Times New Roman"/>
              </w:rPr>
              <w:t>upto</w:t>
            </w:r>
            <w:proofErr w:type="spellEnd"/>
            <w:r w:rsidR="00BB45DC" w:rsidRPr="00393EF5">
              <w:rPr>
                <w:rFonts w:ascii="Times New Roman" w:hAnsi="Times New Roman" w:cs="Times New Roman"/>
              </w:rPr>
              <w:t xml:space="preserve"> 17:00 Hrs.</w:t>
            </w:r>
          </w:p>
        </w:tc>
      </w:tr>
      <w:tr w:rsidR="00BB45DC" w:rsidRPr="00393EF5" w:rsidTr="00D63502">
        <w:trPr>
          <w:trHeight w:val="499"/>
        </w:trPr>
        <w:tc>
          <w:tcPr>
            <w:tcW w:w="4082"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Last date and time for submission of original documents of EMD.</w:t>
            </w:r>
          </w:p>
          <w:p w:rsidR="00BB45DC" w:rsidRPr="00393EF5" w:rsidRDefault="00BB45DC" w:rsidP="00522077">
            <w:pPr>
              <w:spacing w:line="259" w:lineRule="auto"/>
              <w:rPr>
                <w:rFonts w:ascii="Times New Roman" w:hAnsi="Times New Roman" w:cs="Times New Roman"/>
              </w:rPr>
            </w:pPr>
          </w:p>
        </w:tc>
        <w:tc>
          <w:tcPr>
            <w:tcW w:w="5127" w:type="dxa"/>
            <w:tcBorders>
              <w:top w:val="single" w:sz="4" w:space="0" w:color="000000"/>
              <w:left w:val="single" w:sz="4" w:space="0" w:color="000000"/>
              <w:bottom w:val="single" w:sz="4" w:space="0" w:color="000000"/>
              <w:right w:val="single" w:sz="4" w:space="0" w:color="000000"/>
            </w:tcBorders>
          </w:tcPr>
          <w:p w:rsidR="00BB45DC" w:rsidRPr="00393EF5" w:rsidRDefault="00DB7AC2" w:rsidP="00522077">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rPr>
            </w:pPr>
            <w:r>
              <w:rPr>
                <w:rFonts w:ascii="Times New Roman" w:hAnsi="Times New Roman" w:cs="Times New Roman"/>
              </w:rPr>
              <w:t>20</w:t>
            </w:r>
            <w:r w:rsidR="000C5702">
              <w:rPr>
                <w:rFonts w:ascii="Times New Roman" w:hAnsi="Times New Roman" w:cs="Times New Roman"/>
                <w:vertAlign w:val="superscript"/>
              </w:rPr>
              <w:t>th</w:t>
            </w:r>
            <w:r w:rsidR="000C5702" w:rsidRPr="00393EF5">
              <w:rPr>
                <w:rFonts w:ascii="Times New Roman" w:hAnsi="Times New Roman" w:cs="Times New Roman"/>
                <w:vertAlign w:val="superscript"/>
              </w:rPr>
              <w:t xml:space="preserve"> </w:t>
            </w:r>
            <w:r w:rsidR="001C7C21">
              <w:rPr>
                <w:rFonts w:ascii="Times New Roman" w:hAnsi="Times New Roman" w:cs="Times New Roman"/>
              </w:rPr>
              <w:t>December</w:t>
            </w:r>
            <w:r w:rsidR="000C5702">
              <w:rPr>
                <w:rFonts w:ascii="Times New Roman" w:hAnsi="Times New Roman" w:cs="Times New Roman"/>
              </w:rPr>
              <w:t xml:space="preserve"> 2024</w:t>
            </w:r>
            <w:r w:rsidR="000C5702" w:rsidRPr="00393EF5">
              <w:rPr>
                <w:rFonts w:ascii="Times New Roman" w:hAnsi="Times New Roman" w:cs="Times New Roman"/>
              </w:rPr>
              <w:t xml:space="preserve"> </w:t>
            </w:r>
            <w:r w:rsidR="00BB45DC" w:rsidRPr="00393EF5">
              <w:rPr>
                <w:rFonts w:ascii="Times New Roman" w:hAnsi="Times New Roman" w:cs="Times New Roman"/>
              </w:rPr>
              <w:t xml:space="preserve"> </w:t>
            </w:r>
            <w:proofErr w:type="spellStart"/>
            <w:r w:rsidR="00BB45DC" w:rsidRPr="00393EF5">
              <w:rPr>
                <w:rFonts w:ascii="Times New Roman" w:hAnsi="Times New Roman" w:cs="Times New Roman"/>
              </w:rPr>
              <w:t>upto</w:t>
            </w:r>
            <w:proofErr w:type="spellEnd"/>
            <w:r w:rsidR="00BB45DC" w:rsidRPr="00393EF5">
              <w:rPr>
                <w:rFonts w:ascii="Times New Roman" w:hAnsi="Times New Roman" w:cs="Times New Roman"/>
              </w:rPr>
              <w:t xml:space="preserve"> 14:00 Hrs.</w:t>
            </w:r>
          </w:p>
        </w:tc>
      </w:tr>
      <w:tr w:rsidR="00BB45DC" w:rsidRPr="00393EF5" w:rsidTr="00D63502">
        <w:trPr>
          <w:trHeight w:val="602"/>
        </w:trPr>
        <w:tc>
          <w:tcPr>
            <w:tcW w:w="4082"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Date, Time and Place of opening of Technical Bid</w:t>
            </w:r>
          </w:p>
        </w:tc>
        <w:tc>
          <w:tcPr>
            <w:tcW w:w="5127" w:type="dxa"/>
            <w:tcBorders>
              <w:top w:val="single" w:sz="4" w:space="0" w:color="000000"/>
              <w:left w:val="single" w:sz="4" w:space="0" w:color="000000"/>
              <w:bottom w:val="single" w:sz="4" w:space="0" w:color="000000"/>
              <w:right w:val="single" w:sz="4" w:space="0" w:color="000000"/>
            </w:tcBorders>
          </w:tcPr>
          <w:p w:rsidR="00BB45DC" w:rsidRPr="00393EF5" w:rsidRDefault="00DB7AC2" w:rsidP="00522077">
            <w:pPr>
              <w:spacing w:line="259" w:lineRule="auto"/>
              <w:rPr>
                <w:rFonts w:ascii="Times New Roman" w:hAnsi="Times New Roman" w:cs="Times New Roman"/>
              </w:rPr>
            </w:pPr>
            <w:r>
              <w:rPr>
                <w:rFonts w:ascii="Times New Roman" w:hAnsi="Times New Roman" w:cs="Times New Roman"/>
              </w:rPr>
              <w:t>20</w:t>
            </w:r>
            <w:r w:rsidR="000C5702">
              <w:rPr>
                <w:rFonts w:ascii="Times New Roman" w:hAnsi="Times New Roman" w:cs="Times New Roman"/>
                <w:vertAlign w:val="superscript"/>
              </w:rPr>
              <w:t>th</w:t>
            </w:r>
            <w:r w:rsidR="000C5702" w:rsidRPr="00393EF5">
              <w:rPr>
                <w:rFonts w:ascii="Times New Roman" w:hAnsi="Times New Roman" w:cs="Times New Roman"/>
                <w:vertAlign w:val="superscript"/>
              </w:rPr>
              <w:t xml:space="preserve"> </w:t>
            </w:r>
            <w:r w:rsidR="001C7C21">
              <w:rPr>
                <w:rFonts w:ascii="Times New Roman" w:hAnsi="Times New Roman" w:cs="Times New Roman"/>
              </w:rPr>
              <w:t>December</w:t>
            </w:r>
            <w:r w:rsidR="000C5702">
              <w:rPr>
                <w:rFonts w:ascii="Times New Roman" w:hAnsi="Times New Roman" w:cs="Times New Roman"/>
              </w:rPr>
              <w:t xml:space="preserve"> 2024</w:t>
            </w:r>
            <w:r w:rsidR="000C5702" w:rsidRPr="00393EF5">
              <w:rPr>
                <w:rFonts w:ascii="Times New Roman" w:hAnsi="Times New Roman" w:cs="Times New Roman"/>
              </w:rPr>
              <w:t xml:space="preserve"> </w:t>
            </w:r>
            <w:r w:rsidR="00BB45DC" w:rsidRPr="00393EF5">
              <w:rPr>
                <w:rFonts w:ascii="Times New Roman" w:hAnsi="Times New Roman" w:cs="Times New Roman"/>
              </w:rPr>
              <w:t xml:space="preserve">(at 15:00 Hrs.) on the website of </w:t>
            </w:r>
            <w:hyperlink r:id="rId9" w:history="1">
              <w:r w:rsidR="00BB45DC" w:rsidRPr="00B4065F">
                <w:rPr>
                  <w:rStyle w:val="Hyperlink"/>
                  <w:rFonts w:ascii="Times New Roman" w:hAnsi="Times New Roman" w:cs="Times New Roman"/>
                  <w:b/>
                  <w:bCs/>
                  <w:color w:val="000000" w:themeColor="text1"/>
                </w:rPr>
                <w:t>https://eproc2.bihar.gov.in</w:t>
              </w:r>
            </w:hyperlink>
            <w:hyperlink r:id="rId10"/>
            <w:r w:rsidR="00BB45DC" w:rsidRPr="00393EF5">
              <w:rPr>
                <w:rFonts w:ascii="Times New Roman" w:hAnsi="Times New Roman" w:cs="Times New Roman"/>
              </w:rPr>
              <w:t xml:space="preserve"> the office of BMSICL </w:t>
            </w:r>
          </w:p>
        </w:tc>
      </w:tr>
      <w:tr w:rsidR="00BB45DC" w:rsidRPr="00393EF5" w:rsidTr="00D63502">
        <w:trPr>
          <w:trHeight w:val="546"/>
        </w:trPr>
        <w:tc>
          <w:tcPr>
            <w:tcW w:w="4082"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 xml:space="preserve">Date and time of opening of financial Bids </w:t>
            </w:r>
          </w:p>
        </w:tc>
        <w:tc>
          <w:tcPr>
            <w:tcW w:w="5127"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 xml:space="preserve">To be announced later on </w:t>
            </w:r>
            <w:r w:rsidRPr="00B4065F">
              <w:rPr>
                <w:rFonts w:ascii="Times New Roman" w:hAnsi="Times New Roman" w:cs="Times New Roman"/>
                <w:b/>
                <w:bCs/>
              </w:rPr>
              <w:t>https://eproc2.bihar.gov.in</w:t>
            </w:r>
            <w:r w:rsidRPr="00393EF5">
              <w:rPr>
                <w:rFonts w:ascii="Times New Roman" w:hAnsi="Times New Roman" w:cs="Times New Roman"/>
              </w:rPr>
              <w:t xml:space="preserve"> </w:t>
            </w:r>
          </w:p>
        </w:tc>
      </w:tr>
      <w:tr w:rsidR="00BB45DC" w:rsidRPr="00393EF5" w:rsidTr="00D63502">
        <w:trPr>
          <w:trHeight w:val="512"/>
        </w:trPr>
        <w:tc>
          <w:tcPr>
            <w:tcW w:w="4082"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 xml:space="preserve">Validity of Tender </w:t>
            </w:r>
          </w:p>
        </w:tc>
        <w:tc>
          <w:tcPr>
            <w:tcW w:w="5127"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 xml:space="preserve">180 Days </w:t>
            </w:r>
          </w:p>
        </w:tc>
      </w:tr>
      <w:tr w:rsidR="00BB45DC" w:rsidRPr="00393EF5" w:rsidTr="00D63502">
        <w:trPr>
          <w:trHeight w:val="648"/>
        </w:trPr>
        <w:tc>
          <w:tcPr>
            <w:tcW w:w="4082"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tabs>
                <w:tab w:val="center" w:pos="2881"/>
              </w:tabs>
              <w:spacing w:line="259" w:lineRule="auto"/>
              <w:rPr>
                <w:rFonts w:ascii="Times New Roman" w:hAnsi="Times New Roman" w:cs="Times New Roman"/>
              </w:rPr>
            </w:pPr>
            <w:r w:rsidRPr="00393EF5">
              <w:rPr>
                <w:rFonts w:ascii="Times New Roman" w:hAnsi="Times New Roman" w:cs="Times New Roman"/>
              </w:rPr>
              <w:t xml:space="preserve">Cost of the tender document  </w:t>
            </w:r>
            <w:r w:rsidRPr="00393EF5">
              <w:rPr>
                <w:rFonts w:ascii="Times New Roman" w:hAnsi="Times New Roman" w:cs="Times New Roman"/>
              </w:rPr>
              <w:tab/>
            </w:r>
          </w:p>
        </w:tc>
        <w:tc>
          <w:tcPr>
            <w:tcW w:w="5127"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 xml:space="preserve">Rs.11,800/- (Eleven Thousand Eight Hundred Rupees only) Non-refundable. </w:t>
            </w:r>
          </w:p>
        </w:tc>
      </w:tr>
      <w:tr w:rsidR="00BB45DC" w:rsidRPr="00393EF5" w:rsidTr="00D63502">
        <w:trPr>
          <w:trHeight w:val="648"/>
        </w:trPr>
        <w:tc>
          <w:tcPr>
            <w:tcW w:w="4082"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tabs>
                <w:tab w:val="center" w:pos="2881"/>
              </w:tabs>
              <w:spacing w:line="259" w:lineRule="auto"/>
              <w:rPr>
                <w:rFonts w:ascii="Times New Roman" w:hAnsi="Times New Roman" w:cs="Times New Roman"/>
              </w:rPr>
            </w:pPr>
            <w:r w:rsidRPr="00393EF5">
              <w:rPr>
                <w:rFonts w:ascii="Times New Roman" w:hAnsi="Times New Roman" w:cs="Times New Roman"/>
              </w:rPr>
              <w:t>Tender Processing Fee</w:t>
            </w:r>
          </w:p>
        </w:tc>
        <w:tc>
          <w:tcPr>
            <w:tcW w:w="5127" w:type="dxa"/>
            <w:tcBorders>
              <w:top w:val="single" w:sz="4" w:space="0" w:color="000000"/>
              <w:left w:val="single" w:sz="4" w:space="0" w:color="000000"/>
              <w:bottom w:val="single" w:sz="4" w:space="0" w:color="000000"/>
              <w:right w:val="single" w:sz="4" w:space="0" w:color="000000"/>
            </w:tcBorders>
          </w:tcPr>
          <w:p w:rsidR="00BB45DC" w:rsidRPr="00393EF5" w:rsidRDefault="00BB45DC" w:rsidP="00522077">
            <w:pPr>
              <w:spacing w:line="259" w:lineRule="auto"/>
              <w:rPr>
                <w:rFonts w:ascii="Times New Roman" w:hAnsi="Times New Roman" w:cs="Times New Roman"/>
              </w:rPr>
            </w:pPr>
            <w:r w:rsidRPr="00393EF5">
              <w:rPr>
                <w:rFonts w:ascii="Times New Roman" w:hAnsi="Times New Roman" w:cs="Times New Roman"/>
              </w:rPr>
              <w:t xml:space="preserve">Rs 590/- (on the website of </w:t>
            </w:r>
            <w:r w:rsidRPr="00B4065F">
              <w:rPr>
                <w:rFonts w:ascii="Times New Roman" w:hAnsi="Times New Roman" w:cs="Times New Roman"/>
                <w:b/>
                <w:bCs/>
              </w:rPr>
              <w:t>https://eproc2.bihar.gov.in</w:t>
            </w:r>
            <w:r w:rsidRPr="00B4065F">
              <w:rPr>
                <w:rFonts w:ascii="Times New Roman" w:hAnsi="Times New Roman" w:cs="Times New Roman"/>
              </w:rPr>
              <w:t>)</w:t>
            </w:r>
          </w:p>
        </w:tc>
      </w:tr>
    </w:tbl>
    <w:p w:rsidR="00BB45DC" w:rsidRPr="00393EF5" w:rsidRDefault="00BB45DC" w:rsidP="00BB45DC">
      <w:pPr>
        <w:spacing w:line="259" w:lineRule="auto"/>
        <w:ind w:left="0" w:right="0" w:firstLine="0"/>
        <w:jc w:val="center"/>
        <w:rPr>
          <w:rFonts w:ascii="Times New Roman" w:hAnsi="Times New Roman" w:cs="Times New Roman"/>
          <w:b/>
          <w:sz w:val="24"/>
          <w:szCs w:val="24"/>
          <w:u w:val="single"/>
        </w:rPr>
      </w:pPr>
    </w:p>
    <w:p w:rsidR="00BB45DC" w:rsidRDefault="00BB45DC" w:rsidP="00BB45DC">
      <w:pPr>
        <w:spacing w:line="259" w:lineRule="auto"/>
        <w:ind w:left="0" w:right="0" w:firstLine="0"/>
        <w:rPr>
          <w:rFonts w:ascii="Times New Roman" w:hAnsi="Times New Roman" w:cs="Times New Roman"/>
          <w:b/>
          <w:sz w:val="24"/>
          <w:szCs w:val="24"/>
          <w:u w:val="single"/>
        </w:rPr>
      </w:pPr>
    </w:p>
    <w:p w:rsidR="00BB45DC" w:rsidRDefault="00BB45DC" w:rsidP="00BB45DC">
      <w:pPr>
        <w:spacing w:line="259" w:lineRule="auto"/>
        <w:ind w:left="0" w:right="0" w:firstLine="0"/>
        <w:rPr>
          <w:rFonts w:ascii="Times New Roman" w:hAnsi="Times New Roman" w:cs="Times New Roman"/>
          <w:b/>
          <w:sz w:val="24"/>
          <w:szCs w:val="24"/>
          <w:u w:val="single"/>
        </w:rPr>
      </w:pPr>
    </w:p>
    <w:p w:rsidR="00BB45DC" w:rsidRDefault="00BB45DC" w:rsidP="00BB45DC">
      <w:pPr>
        <w:spacing w:line="259" w:lineRule="auto"/>
        <w:ind w:left="0" w:right="0" w:firstLine="0"/>
        <w:rPr>
          <w:rFonts w:ascii="Times New Roman" w:hAnsi="Times New Roman" w:cs="Times New Roman"/>
          <w:b/>
          <w:sz w:val="24"/>
          <w:szCs w:val="24"/>
          <w:u w:val="single"/>
        </w:rPr>
      </w:pPr>
    </w:p>
    <w:p w:rsidR="00BB45DC" w:rsidRDefault="00BB45DC" w:rsidP="00BB45DC">
      <w:pPr>
        <w:spacing w:line="259" w:lineRule="auto"/>
        <w:ind w:left="0" w:right="0" w:firstLine="0"/>
        <w:rPr>
          <w:rFonts w:ascii="Times New Roman" w:hAnsi="Times New Roman" w:cs="Times New Roman"/>
          <w:b/>
          <w:sz w:val="24"/>
          <w:szCs w:val="24"/>
          <w:u w:val="single"/>
        </w:rPr>
      </w:pPr>
    </w:p>
    <w:p w:rsidR="00BB45DC" w:rsidRPr="00393EF5" w:rsidRDefault="00BB45DC" w:rsidP="00BB45DC">
      <w:pPr>
        <w:spacing w:line="259" w:lineRule="auto"/>
        <w:ind w:left="0" w:right="0" w:firstLine="0"/>
        <w:rPr>
          <w:rFonts w:ascii="Times New Roman" w:hAnsi="Times New Roman" w:cs="Times New Roman"/>
          <w:b/>
          <w:sz w:val="24"/>
          <w:szCs w:val="24"/>
          <w:u w:val="single"/>
        </w:rPr>
      </w:pPr>
    </w:p>
    <w:p w:rsidR="00BB45DC" w:rsidRPr="00393EF5" w:rsidRDefault="00BB45DC" w:rsidP="00BB45DC">
      <w:pPr>
        <w:numPr>
          <w:ilvl w:val="0"/>
          <w:numId w:val="1"/>
        </w:numPr>
        <w:tabs>
          <w:tab w:val="left" w:pos="8789"/>
        </w:tabs>
        <w:ind w:right="-1" w:hanging="360"/>
        <w:rPr>
          <w:rFonts w:ascii="Times New Roman" w:hAnsi="Times New Roman" w:cs="Times New Roman"/>
          <w:sz w:val="24"/>
          <w:szCs w:val="24"/>
        </w:rPr>
      </w:pPr>
      <w:r w:rsidRPr="00393EF5">
        <w:rPr>
          <w:rFonts w:ascii="Times New Roman" w:hAnsi="Times New Roman" w:cs="Times New Roman"/>
          <w:sz w:val="24"/>
          <w:szCs w:val="24"/>
        </w:rPr>
        <w:t xml:space="preserve">To participate in E-Tendering the tenderer will have to be registered with E-Tendering service provider. For this help desk – </w:t>
      </w:r>
      <w:proofErr w:type="spellStart"/>
      <w:r w:rsidRPr="00393EF5">
        <w:rPr>
          <w:rFonts w:ascii="Times New Roman" w:hAnsi="Times New Roman" w:cs="Times New Roman"/>
          <w:sz w:val="24"/>
          <w:szCs w:val="24"/>
        </w:rPr>
        <w:t>mjunction</w:t>
      </w:r>
      <w:proofErr w:type="spellEnd"/>
      <w:r w:rsidRPr="00393EF5">
        <w:rPr>
          <w:rFonts w:ascii="Times New Roman" w:hAnsi="Times New Roman" w:cs="Times New Roman"/>
          <w:sz w:val="24"/>
          <w:szCs w:val="24"/>
        </w:rPr>
        <w:t xml:space="preserve"> services limited RJ complex, 2</w:t>
      </w:r>
      <w:r w:rsidRPr="00393EF5">
        <w:rPr>
          <w:rFonts w:ascii="Times New Roman" w:hAnsi="Times New Roman" w:cs="Times New Roman"/>
          <w:sz w:val="24"/>
          <w:szCs w:val="24"/>
          <w:vertAlign w:val="superscript"/>
        </w:rPr>
        <w:t>nd</w:t>
      </w:r>
      <w:r w:rsidRPr="00393EF5">
        <w:rPr>
          <w:rFonts w:ascii="Times New Roman" w:hAnsi="Times New Roman" w:cs="Times New Roman"/>
          <w:sz w:val="24"/>
          <w:szCs w:val="24"/>
        </w:rPr>
        <w:t xml:space="preserve"> Floor, Canara Bank, Campus, </w:t>
      </w:r>
      <w:proofErr w:type="spellStart"/>
      <w:r w:rsidRPr="00393EF5">
        <w:rPr>
          <w:rFonts w:ascii="Times New Roman" w:hAnsi="Times New Roman" w:cs="Times New Roman"/>
          <w:sz w:val="24"/>
          <w:szCs w:val="24"/>
        </w:rPr>
        <w:t>khajpura</w:t>
      </w:r>
      <w:proofErr w:type="spellEnd"/>
      <w:r w:rsidRPr="00393EF5">
        <w:rPr>
          <w:rFonts w:ascii="Times New Roman" w:hAnsi="Times New Roman" w:cs="Times New Roman"/>
          <w:sz w:val="24"/>
          <w:szCs w:val="24"/>
        </w:rPr>
        <w:t xml:space="preserve">, </w:t>
      </w:r>
      <w:proofErr w:type="spellStart"/>
      <w:r w:rsidRPr="00393EF5">
        <w:rPr>
          <w:rFonts w:ascii="Times New Roman" w:hAnsi="Times New Roman" w:cs="Times New Roman"/>
          <w:sz w:val="24"/>
          <w:szCs w:val="24"/>
        </w:rPr>
        <w:t>Ashiana</w:t>
      </w:r>
      <w:proofErr w:type="spellEnd"/>
      <w:r w:rsidRPr="00393EF5">
        <w:rPr>
          <w:rFonts w:ascii="Times New Roman" w:hAnsi="Times New Roman" w:cs="Times New Roman"/>
          <w:sz w:val="24"/>
          <w:szCs w:val="24"/>
        </w:rPr>
        <w:t xml:space="preserve"> road, P.S –Shastri Nagar, Patna-800014, Toll Free No.-18005726571, Email-ID: </w:t>
      </w:r>
      <w:hyperlink r:id="rId11" w:history="1">
        <w:r w:rsidRPr="00393EF5">
          <w:rPr>
            <w:rStyle w:val="Hyperlink"/>
            <w:rFonts w:ascii="Times New Roman" w:hAnsi="Times New Roman" w:cs="Times New Roman"/>
            <w:sz w:val="24"/>
            <w:szCs w:val="24"/>
          </w:rPr>
          <w:t>eproc2support@bihar.gov.in</w:t>
        </w:r>
      </w:hyperlink>
      <w:r w:rsidRPr="00393EF5">
        <w:rPr>
          <w:rFonts w:ascii="Times New Roman" w:hAnsi="Times New Roman" w:cs="Times New Roman"/>
          <w:sz w:val="24"/>
          <w:szCs w:val="24"/>
        </w:rPr>
        <w:t xml:space="preserve">  can be approached.</w:t>
      </w:r>
    </w:p>
    <w:p w:rsidR="00BB45DC" w:rsidRPr="00393EF5" w:rsidRDefault="00BB45DC" w:rsidP="00BB45DC">
      <w:pPr>
        <w:tabs>
          <w:tab w:val="left" w:pos="9214"/>
        </w:tabs>
        <w:spacing w:after="12" w:line="259" w:lineRule="auto"/>
        <w:ind w:left="0" w:right="0" w:firstLine="0"/>
        <w:jc w:val="left"/>
        <w:rPr>
          <w:rFonts w:ascii="Times New Roman" w:hAnsi="Times New Roman" w:cs="Times New Roman"/>
          <w:sz w:val="24"/>
          <w:szCs w:val="24"/>
        </w:rPr>
      </w:pPr>
    </w:p>
    <w:p w:rsidR="00BB45DC" w:rsidRPr="00393EF5" w:rsidRDefault="00BB45DC" w:rsidP="00BB45DC">
      <w:pPr>
        <w:numPr>
          <w:ilvl w:val="0"/>
          <w:numId w:val="1"/>
        </w:numPr>
        <w:tabs>
          <w:tab w:val="left" w:pos="9214"/>
        </w:tabs>
        <w:ind w:right="-1" w:hanging="360"/>
        <w:rPr>
          <w:rFonts w:ascii="Times New Roman" w:hAnsi="Times New Roman" w:cs="Times New Roman"/>
          <w:sz w:val="24"/>
          <w:szCs w:val="24"/>
        </w:rPr>
      </w:pPr>
      <w:r w:rsidRPr="00393EF5">
        <w:rPr>
          <w:rFonts w:ascii="Times New Roman" w:hAnsi="Times New Roman" w:cs="Times New Roman"/>
          <w:sz w:val="24"/>
          <w:szCs w:val="24"/>
        </w:rPr>
        <w:t xml:space="preserve">The cost of tender document is acceptable as only </w:t>
      </w:r>
      <w:r w:rsidRPr="00393EF5">
        <w:rPr>
          <w:rFonts w:ascii="Times New Roman" w:hAnsi="Times New Roman" w:cs="Times New Roman"/>
          <w:b/>
          <w:sz w:val="24"/>
          <w:szCs w:val="24"/>
        </w:rPr>
        <w:t xml:space="preserve">Online mode </w:t>
      </w:r>
      <w:bookmarkStart w:id="1" w:name="_Hlk132038225"/>
      <w:r w:rsidRPr="00393EF5">
        <w:rPr>
          <w:rFonts w:ascii="Times New Roman" w:hAnsi="Times New Roman" w:cs="Times New Roman"/>
          <w:b/>
          <w:sz w:val="24"/>
          <w:szCs w:val="24"/>
        </w:rPr>
        <w:t>(On the website: https://eproc2.bihar.gov.in)</w:t>
      </w:r>
      <w:bookmarkEnd w:id="1"/>
      <w:r w:rsidRPr="00393EF5">
        <w:rPr>
          <w:rFonts w:ascii="Times New Roman" w:hAnsi="Times New Roman" w:cs="Times New Roman"/>
          <w:sz w:val="24"/>
          <w:szCs w:val="24"/>
        </w:rPr>
        <w:t xml:space="preserve"> and it is non-refundable. </w:t>
      </w:r>
    </w:p>
    <w:p w:rsidR="00BB45DC" w:rsidRPr="00393EF5" w:rsidRDefault="00BB45DC" w:rsidP="00BB45DC">
      <w:pPr>
        <w:tabs>
          <w:tab w:val="left" w:pos="9214"/>
        </w:tabs>
        <w:spacing w:after="12" w:line="259" w:lineRule="auto"/>
        <w:ind w:left="0" w:right="0" w:firstLine="0"/>
        <w:jc w:val="left"/>
        <w:rPr>
          <w:rFonts w:ascii="Times New Roman" w:hAnsi="Times New Roman" w:cs="Times New Roman"/>
          <w:sz w:val="24"/>
          <w:szCs w:val="24"/>
        </w:rPr>
      </w:pPr>
    </w:p>
    <w:p w:rsidR="00BB45DC" w:rsidRPr="00393EF5" w:rsidRDefault="00BB45DC" w:rsidP="00BB45DC">
      <w:pPr>
        <w:numPr>
          <w:ilvl w:val="0"/>
          <w:numId w:val="1"/>
        </w:numPr>
        <w:tabs>
          <w:tab w:val="left" w:pos="9356"/>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The required amount of Earnest Money is acceptable in the form of Bank Guarantee issued by nationalized and schedule bank in favour of </w:t>
      </w:r>
      <w:r w:rsidRPr="00393EF5">
        <w:rPr>
          <w:rFonts w:ascii="Times New Roman" w:hAnsi="Times New Roman" w:cs="Times New Roman"/>
          <w:b/>
          <w:sz w:val="24"/>
          <w:szCs w:val="24"/>
        </w:rPr>
        <w:t>Managing Director, Bihar Medical Services and Infrastructure Corporation Limited</w:t>
      </w:r>
      <w:r w:rsidRPr="00393EF5">
        <w:rPr>
          <w:rFonts w:ascii="Times New Roman" w:hAnsi="Times New Roman" w:cs="Times New Roman"/>
          <w:sz w:val="24"/>
          <w:szCs w:val="24"/>
        </w:rPr>
        <w:t>,</w:t>
      </w:r>
      <w:r w:rsidRPr="00393EF5">
        <w:rPr>
          <w:rFonts w:ascii="Times New Roman" w:hAnsi="Times New Roman" w:cs="Times New Roman"/>
          <w:b/>
          <w:sz w:val="24"/>
          <w:szCs w:val="24"/>
        </w:rPr>
        <w:t xml:space="preserve"> Patna</w:t>
      </w:r>
      <w:r w:rsidRPr="00393EF5">
        <w:rPr>
          <w:rFonts w:ascii="Times New Roman" w:hAnsi="Times New Roman" w:cs="Times New Roman"/>
          <w:sz w:val="24"/>
          <w:szCs w:val="24"/>
        </w:rPr>
        <w:t xml:space="preserve"> and payable at Patna </w:t>
      </w:r>
      <w:r w:rsidRPr="00393EF5">
        <w:rPr>
          <w:rFonts w:ascii="Times New Roman" w:hAnsi="Times New Roman" w:cs="Times New Roman"/>
          <w:b/>
          <w:sz w:val="24"/>
          <w:szCs w:val="24"/>
        </w:rPr>
        <w:t>(Only Offline mode)</w:t>
      </w:r>
      <w:r w:rsidRPr="00393EF5">
        <w:rPr>
          <w:rFonts w:ascii="Times New Roman" w:hAnsi="Times New Roman" w:cs="Times New Roman"/>
          <w:sz w:val="24"/>
          <w:szCs w:val="24"/>
        </w:rPr>
        <w:t xml:space="preserve">. The Earnest Money deposited in any other form shall not be acceptable. </w:t>
      </w:r>
    </w:p>
    <w:p w:rsidR="00BB45DC" w:rsidRPr="00393EF5" w:rsidRDefault="00BB45DC" w:rsidP="00BB45DC">
      <w:pPr>
        <w:tabs>
          <w:tab w:val="left" w:pos="9214"/>
        </w:tabs>
        <w:spacing w:after="12" w:line="259" w:lineRule="auto"/>
        <w:ind w:left="0" w:right="0" w:firstLine="0"/>
        <w:jc w:val="left"/>
        <w:rPr>
          <w:rFonts w:ascii="Times New Roman" w:hAnsi="Times New Roman" w:cs="Times New Roman"/>
          <w:sz w:val="24"/>
          <w:szCs w:val="24"/>
        </w:rPr>
      </w:pPr>
    </w:p>
    <w:p w:rsidR="00BB45DC" w:rsidRPr="00393EF5" w:rsidRDefault="00BB45DC" w:rsidP="00BB45DC">
      <w:pPr>
        <w:numPr>
          <w:ilvl w:val="0"/>
          <w:numId w:val="1"/>
        </w:numPr>
        <w:tabs>
          <w:tab w:val="left" w:pos="9214"/>
        </w:tabs>
        <w:ind w:right="-1" w:hanging="360"/>
        <w:rPr>
          <w:rFonts w:ascii="Times New Roman" w:hAnsi="Times New Roman" w:cs="Times New Roman"/>
          <w:sz w:val="24"/>
          <w:szCs w:val="24"/>
        </w:rPr>
      </w:pPr>
      <w:r w:rsidRPr="00393EF5">
        <w:rPr>
          <w:rFonts w:ascii="Times New Roman" w:hAnsi="Times New Roman" w:cs="Times New Roman"/>
          <w:sz w:val="24"/>
          <w:szCs w:val="24"/>
        </w:rPr>
        <w:t xml:space="preserve">The Tender Inviting Authority reserves the right to extend the schedule of tender or to reject the tender without assigning any reason. </w:t>
      </w:r>
    </w:p>
    <w:p w:rsidR="00BB45DC" w:rsidRPr="00393EF5" w:rsidRDefault="00BB45DC" w:rsidP="00BB45DC">
      <w:pPr>
        <w:tabs>
          <w:tab w:val="left" w:pos="9214"/>
        </w:tabs>
        <w:spacing w:after="12" w:line="259" w:lineRule="auto"/>
        <w:ind w:left="0" w:right="0" w:firstLine="0"/>
        <w:jc w:val="left"/>
        <w:rPr>
          <w:rFonts w:ascii="Times New Roman" w:hAnsi="Times New Roman" w:cs="Times New Roman"/>
          <w:sz w:val="24"/>
          <w:szCs w:val="24"/>
        </w:rPr>
      </w:pPr>
    </w:p>
    <w:p w:rsidR="00BB45DC" w:rsidRPr="00393EF5" w:rsidRDefault="00BB45DC" w:rsidP="00BB45DC">
      <w:pPr>
        <w:numPr>
          <w:ilvl w:val="0"/>
          <w:numId w:val="1"/>
        </w:numPr>
        <w:tabs>
          <w:tab w:val="left" w:pos="9214"/>
        </w:tabs>
        <w:ind w:right="-1" w:hanging="360"/>
        <w:rPr>
          <w:rFonts w:ascii="Times New Roman" w:hAnsi="Times New Roman" w:cs="Times New Roman"/>
          <w:sz w:val="24"/>
          <w:szCs w:val="24"/>
        </w:rPr>
      </w:pPr>
      <w:r w:rsidRPr="00393EF5">
        <w:rPr>
          <w:rFonts w:ascii="Times New Roman" w:hAnsi="Times New Roman" w:cs="Times New Roman"/>
          <w:sz w:val="24"/>
          <w:szCs w:val="24"/>
        </w:rPr>
        <w:t xml:space="preserve">The fee of bid processing is to be deposited by the tenderer through net banking i.e. RTGS/NEFT/Debit Card. The tenderer must ensure the payment before schedule time otherwise the corporation will not be responsible for any delay. </w:t>
      </w:r>
    </w:p>
    <w:p w:rsidR="00BB45DC" w:rsidRPr="00393EF5" w:rsidRDefault="00BB45DC" w:rsidP="00BB45DC">
      <w:pPr>
        <w:tabs>
          <w:tab w:val="left" w:pos="9214"/>
        </w:tabs>
        <w:spacing w:after="12" w:line="259" w:lineRule="auto"/>
        <w:ind w:left="0" w:right="0" w:firstLine="0"/>
        <w:jc w:val="left"/>
        <w:rPr>
          <w:rFonts w:ascii="Times New Roman" w:hAnsi="Times New Roman" w:cs="Times New Roman"/>
          <w:sz w:val="24"/>
          <w:szCs w:val="24"/>
        </w:rPr>
      </w:pPr>
    </w:p>
    <w:p w:rsidR="00BB45DC" w:rsidRPr="00393EF5" w:rsidRDefault="00BB45DC" w:rsidP="00BB45DC">
      <w:pPr>
        <w:numPr>
          <w:ilvl w:val="0"/>
          <w:numId w:val="1"/>
        </w:numPr>
        <w:tabs>
          <w:tab w:val="left" w:pos="9214"/>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It is essential to deposit hard copy of EMD </w:t>
      </w:r>
      <w:r w:rsidRPr="00393EF5">
        <w:rPr>
          <w:rFonts w:ascii="Times New Roman" w:hAnsi="Times New Roman" w:cs="Times New Roman"/>
          <w:b/>
          <w:sz w:val="24"/>
          <w:szCs w:val="24"/>
        </w:rPr>
        <w:t>(Offline mode)</w:t>
      </w:r>
      <w:r w:rsidRPr="00393EF5">
        <w:rPr>
          <w:rFonts w:ascii="Times New Roman" w:hAnsi="Times New Roman" w:cs="Times New Roman"/>
          <w:sz w:val="24"/>
          <w:szCs w:val="24"/>
        </w:rPr>
        <w:t xml:space="preserve">, of quoted item in sealed envelope at Bihar Medical Services Infrastructure Corporation Limited, Patna </w:t>
      </w:r>
      <w:r w:rsidRPr="00393EF5">
        <w:rPr>
          <w:rFonts w:ascii="Times New Roman" w:hAnsi="Times New Roman" w:cs="Times New Roman"/>
          <w:b/>
          <w:bCs/>
          <w:sz w:val="24"/>
          <w:szCs w:val="24"/>
        </w:rPr>
        <w:t xml:space="preserve">by </w:t>
      </w:r>
      <w:r w:rsidR="00DB7AC2">
        <w:rPr>
          <w:rFonts w:ascii="Times New Roman" w:hAnsi="Times New Roman" w:cs="Times New Roman"/>
          <w:b/>
        </w:rPr>
        <w:t>20</w:t>
      </w:r>
      <w:r w:rsidR="000C5702" w:rsidRPr="000C5702">
        <w:rPr>
          <w:rFonts w:ascii="Times New Roman" w:hAnsi="Times New Roman" w:cs="Times New Roman"/>
          <w:b/>
          <w:vertAlign w:val="superscript"/>
        </w:rPr>
        <w:t xml:space="preserve">th </w:t>
      </w:r>
      <w:r w:rsidR="001C7C21">
        <w:rPr>
          <w:rFonts w:ascii="Times New Roman" w:hAnsi="Times New Roman" w:cs="Times New Roman"/>
          <w:b/>
        </w:rPr>
        <w:t>December</w:t>
      </w:r>
      <w:r w:rsidR="000C5702" w:rsidRPr="000C5702">
        <w:rPr>
          <w:rFonts w:ascii="Times New Roman" w:hAnsi="Times New Roman" w:cs="Times New Roman"/>
          <w:b/>
        </w:rPr>
        <w:t xml:space="preserve"> 2024</w:t>
      </w:r>
      <w:r w:rsidR="000C5702" w:rsidRPr="00393EF5">
        <w:rPr>
          <w:rFonts w:ascii="Times New Roman" w:hAnsi="Times New Roman" w:cs="Times New Roman"/>
        </w:rPr>
        <w:t xml:space="preserve"> </w:t>
      </w:r>
      <w:r w:rsidRPr="00393EF5">
        <w:rPr>
          <w:rFonts w:ascii="Times New Roman" w:hAnsi="Times New Roman" w:cs="Times New Roman"/>
          <w:sz w:val="24"/>
          <w:szCs w:val="24"/>
        </w:rPr>
        <w:t xml:space="preserve"> </w:t>
      </w:r>
      <w:r w:rsidRPr="00393EF5">
        <w:rPr>
          <w:rFonts w:ascii="Times New Roman" w:hAnsi="Times New Roman" w:cs="Times New Roman"/>
          <w:b/>
          <w:bCs/>
          <w:sz w:val="24"/>
          <w:szCs w:val="24"/>
        </w:rPr>
        <w:t>at 14.00 Hrs</w:t>
      </w:r>
      <w:r w:rsidRPr="00393EF5">
        <w:rPr>
          <w:rFonts w:ascii="Times New Roman" w:hAnsi="Times New Roman" w:cs="Times New Roman"/>
          <w:sz w:val="24"/>
          <w:szCs w:val="24"/>
        </w:rPr>
        <w:t>.</w:t>
      </w:r>
    </w:p>
    <w:p w:rsidR="00BB45DC" w:rsidRPr="00393EF5" w:rsidRDefault="00BB45DC" w:rsidP="00BB45DC">
      <w:pPr>
        <w:tabs>
          <w:tab w:val="left" w:pos="9214"/>
        </w:tabs>
        <w:spacing w:line="259" w:lineRule="auto"/>
        <w:ind w:left="0" w:right="0" w:firstLine="0"/>
        <w:jc w:val="left"/>
        <w:rPr>
          <w:rFonts w:ascii="Times New Roman" w:hAnsi="Times New Roman" w:cs="Times New Roman"/>
          <w:sz w:val="24"/>
          <w:szCs w:val="24"/>
        </w:rPr>
      </w:pPr>
    </w:p>
    <w:p w:rsidR="00BB45DC" w:rsidRPr="00393EF5" w:rsidRDefault="00BB45DC" w:rsidP="00BB45DC">
      <w:pPr>
        <w:numPr>
          <w:ilvl w:val="0"/>
          <w:numId w:val="1"/>
        </w:numPr>
        <w:tabs>
          <w:tab w:val="left" w:pos="9214"/>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rsidR="00BB45DC" w:rsidRPr="00393EF5" w:rsidRDefault="00BB45DC" w:rsidP="00BB45DC">
      <w:pPr>
        <w:tabs>
          <w:tab w:val="left" w:pos="9214"/>
        </w:tabs>
        <w:spacing w:after="12" w:line="259" w:lineRule="auto"/>
        <w:ind w:left="0" w:right="0" w:firstLine="0"/>
        <w:jc w:val="left"/>
        <w:rPr>
          <w:rFonts w:ascii="Times New Roman" w:hAnsi="Times New Roman" w:cs="Times New Roman"/>
          <w:sz w:val="24"/>
          <w:szCs w:val="24"/>
        </w:rPr>
      </w:pPr>
    </w:p>
    <w:p w:rsidR="00BB45DC" w:rsidRPr="00393EF5" w:rsidRDefault="00BB45DC" w:rsidP="00BB45DC">
      <w:pPr>
        <w:numPr>
          <w:ilvl w:val="0"/>
          <w:numId w:val="1"/>
        </w:numPr>
        <w:tabs>
          <w:tab w:val="left" w:pos="9214"/>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Any queries and questions regarding the tender should be addressed to MD BMSICL (either through letter or through </w:t>
      </w:r>
      <w:proofErr w:type="gramStart"/>
      <w:r w:rsidRPr="00393EF5">
        <w:rPr>
          <w:rFonts w:ascii="Times New Roman" w:hAnsi="Times New Roman" w:cs="Times New Roman"/>
          <w:sz w:val="24"/>
          <w:szCs w:val="24"/>
        </w:rPr>
        <w:t>e-mail:-</w:t>
      </w:r>
      <w:proofErr w:type="gramEnd"/>
      <w:r w:rsidRPr="00393EF5">
        <w:rPr>
          <w:rFonts w:ascii="Times New Roman" w:hAnsi="Times New Roman" w:cs="Times New Roman"/>
          <w:sz w:val="24"/>
          <w:szCs w:val="24"/>
        </w:rPr>
        <w:t xml:space="preserve"> </w:t>
      </w:r>
      <w:hyperlink r:id="rId12" w:history="1">
        <w:r w:rsidRPr="00393EF5">
          <w:rPr>
            <w:rStyle w:val="Hyperlink"/>
            <w:rFonts w:ascii="Times New Roman" w:hAnsi="Times New Roman" w:cs="Times New Roman"/>
            <w:sz w:val="24"/>
            <w:szCs w:val="24"/>
            <w:u w:color="0563C1"/>
          </w:rPr>
          <w:t>md-bmsicl-bih@nic.in</w:t>
        </w:r>
      </w:hyperlink>
      <w:r w:rsidRPr="00393EF5">
        <w:rPr>
          <w:rStyle w:val="Hyperlink"/>
          <w:rFonts w:ascii="Times New Roman" w:hAnsi="Times New Roman" w:cs="Times New Roman"/>
          <w:sz w:val="24"/>
          <w:szCs w:val="24"/>
          <w:u w:color="0563C1"/>
        </w:rPr>
        <w:t xml:space="preserve"> </w:t>
      </w:r>
      <w:r w:rsidRPr="00393EF5">
        <w:rPr>
          <w:rFonts w:ascii="Times New Roman" w:hAnsi="Times New Roman" w:cs="Times New Roman"/>
          <w:color w:val="1F497C"/>
          <w:sz w:val="24"/>
          <w:szCs w:val="24"/>
          <w:u w:val="single" w:color="0563C1"/>
        </w:rPr>
        <w:t xml:space="preserve">and/or  </w:t>
      </w:r>
      <w:r w:rsidRPr="00393EF5">
        <w:rPr>
          <w:rFonts w:ascii="Times New Roman" w:hAnsi="Times New Roman" w:cs="Times New Roman"/>
          <w:color w:val="0563C1"/>
          <w:sz w:val="24"/>
          <w:szCs w:val="24"/>
          <w:u w:val="single" w:color="0563C1"/>
        </w:rPr>
        <w:t>bmsicl.equipment@gmail.com</w:t>
      </w:r>
      <w:r w:rsidRPr="00393EF5">
        <w:rPr>
          <w:rFonts w:ascii="Times New Roman" w:hAnsi="Times New Roman" w:cs="Times New Roman"/>
          <w:color w:val="1F497C"/>
          <w:sz w:val="24"/>
          <w:szCs w:val="24"/>
          <w:u w:val="single" w:color="0563C1"/>
        </w:rPr>
        <w:t xml:space="preserve"> or </w:t>
      </w:r>
      <w:r w:rsidRPr="00393EF5">
        <w:rPr>
          <w:rFonts w:ascii="Times New Roman" w:hAnsi="Times New Roman" w:cs="Times New Roman"/>
          <w:color w:val="1F497C"/>
          <w:sz w:val="24"/>
          <w:szCs w:val="24"/>
          <w:u w:val="single" w:color="1F497C"/>
        </w:rPr>
        <w:t>contact no. 0612-2219634/35</w:t>
      </w:r>
      <w:r w:rsidRPr="00393EF5">
        <w:rPr>
          <w:rFonts w:ascii="Times New Roman" w:hAnsi="Times New Roman" w:cs="Times New Roman"/>
          <w:sz w:val="24"/>
          <w:szCs w:val="24"/>
        </w:rPr>
        <w:t xml:space="preserve">) up to 7 days before of closing of online bid registration. </w:t>
      </w:r>
    </w:p>
    <w:p w:rsidR="00BB45DC" w:rsidRPr="00393EF5" w:rsidRDefault="00BB45DC" w:rsidP="00BB45DC">
      <w:pPr>
        <w:tabs>
          <w:tab w:val="left" w:pos="9214"/>
        </w:tabs>
        <w:ind w:left="0" w:right="-26" w:firstLine="0"/>
        <w:rPr>
          <w:rFonts w:ascii="Times New Roman" w:hAnsi="Times New Roman" w:cs="Times New Roman"/>
          <w:sz w:val="24"/>
          <w:szCs w:val="24"/>
        </w:rPr>
      </w:pPr>
    </w:p>
    <w:p w:rsidR="00BB45DC" w:rsidRPr="00393EF5" w:rsidRDefault="00BB45DC" w:rsidP="00BB45DC">
      <w:pPr>
        <w:numPr>
          <w:ilvl w:val="0"/>
          <w:numId w:val="1"/>
        </w:numPr>
        <w:tabs>
          <w:tab w:val="left" w:pos="9214"/>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All communication, addendum/corrigendum related to this tender will be issued on the website of </w:t>
      </w:r>
      <w:hyperlink r:id="rId13" w:history="1">
        <w:r w:rsidRPr="00393EF5">
          <w:rPr>
            <w:rStyle w:val="Hyperlink"/>
            <w:rFonts w:ascii="Times New Roman" w:hAnsi="Times New Roman" w:cs="Times New Roman"/>
            <w:sz w:val="24"/>
            <w:szCs w:val="24"/>
          </w:rPr>
          <w:t>http://.eproc2.bihar.gov.in</w:t>
        </w:r>
      </w:hyperlink>
    </w:p>
    <w:p w:rsidR="00BB45DC" w:rsidRPr="00393EF5" w:rsidRDefault="00BB45DC" w:rsidP="00BB45DC">
      <w:pPr>
        <w:pStyle w:val="ListParagraph"/>
        <w:rPr>
          <w:rFonts w:ascii="Times New Roman" w:hAnsi="Times New Roman" w:cs="Times New Roman"/>
          <w:sz w:val="24"/>
          <w:szCs w:val="24"/>
        </w:rPr>
      </w:pPr>
    </w:p>
    <w:p w:rsidR="00BB45DC" w:rsidRPr="00393EF5" w:rsidRDefault="00BB45DC" w:rsidP="00BB45DC">
      <w:pPr>
        <w:numPr>
          <w:ilvl w:val="0"/>
          <w:numId w:val="1"/>
        </w:numPr>
        <w:tabs>
          <w:tab w:val="left" w:pos="9214"/>
          <w:tab w:val="left" w:pos="9356"/>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Managing Director, BMSICL reserves the right to reject any or all the applications without assigning any reason. </w:t>
      </w:r>
    </w:p>
    <w:p w:rsidR="00BB45DC" w:rsidRPr="00393EF5" w:rsidRDefault="00BB45DC" w:rsidP="00BB45DC">
      <w:pPr>
        <w:pStyle w:val="ListParagraph"/>
        <w:rPr>
          <w:rFonts w:ascii="Times New Roman" w:hAnsi="Times New Roman" w:cs="Times New Roman"/>
          <w:sz w:val="24"/>
          <w:szCs w:val="24"/>
        </w:rPr>
      </w:pPr>
    </w:p>
    <w:p w:rsidR="00BB45DC" w:rsidRPr="00370E9B" w:rsidRDefault="00BB45DC" w:rsidP="00BB45DC">
      <w:pPr>
        <w:tabs>
          <w:tab w:val="left" w:pos="9214"/>
        </w:tabs>
        <w:ind w:right="-26"/>
        <w:rPr>
          <w:rFonts w:ascii="Times New Roman" w:hAnsi="Times New Roman" w:cs="Times New Roman"/>
          <w:sz w:val="24"/>
          <w:szCs w:val="24"/>
        </w:rPr>
      </w:pPr>
      <w:r w:rsidRPr="00393EF5">
        <w:rPr>
          <w:rFonts w:ascii="Times New Roman" w:hAnsi="Times New Roman" w:cs="Times New Roman"/>
          <w:b/>
          <w:sz w:val="24"/>
          <w:szCs w:val="24"/>
        </w:rPr>
        <w:t>Note</w:t>
      </w:r>
      <w:r w:rsidRPr="00393EF5">
        <w:rPr>
          <w:rFonts w:ascii="Times New Roman" w:hAnsi="Times New Roman" w:cs="Times New Roman"/>
          <w:sz w:val="24"/>
          <w:szCs w:val="24"/>
        </w:rPr>
        <w:t xml:space="preserve">- Changes suggested by prospective bidder in Pre-Bid meeting may be incorporated in the tender document at the sole discretion of the tender inviting authority and for which corrigendum will be issued separately and uploaded on the website </w:t>
      </w:r>
      <w:hyperlink r:id="rId14" w:history="1">
        <w:r w:rsidRPr="00393EF5">
          <w:rPr>
            <w:rStyle w:val="Hyperlink"/>
            <w:rFonts w:ascii="Times New Roman" w:hAnsi="Times New Roman" w:cs="Times New Roman"/>
            <w:sz w:val="24"/>
            <w:szCs w:val="24"/>
            <w:u w:color="1F497C"/>
          </w:rPr>
          <w:t>http://.eproc2.bihar.gov.in</w:t>
        </w:r>
      </w:hyperlink>
      <w:r w:rsidRPr="00370E9B">
        <w:rPr>
          <w:rStyle w:val="Hyperlink"/>
          <w:rFonts w:ascii="Times New Roman" w:hAnsi="Times New Roman" w:cs="Times New Roman"/>
          <w:sz w:val="24"/>
          <w:szCs w:val="24"/>
        </w:rPr>
        <w:t xml:space="preserve"> </w:t>
      </w:r>
      <w:r w:rsidRPr="00370E9B">
        <w:rPr>
          <w:rStyle w:val="Hyperlink"/>
          <w:rFonts w:ascii="Times New Roman" w:hAnsi="Times New Roman" w:cs="Times New Roman"/>
          <w:color w:val="000000" w:themeColor="text1"/>
          <w:sz w:val="24"/>
          <w:szCs w:val="24"/>
          <w:u w:color="1F497C"/>
        </w:rPr>
        <w:t>&amp;</w:t>
      </w:r>
      <w:r>
        <w:rPr>
          <w:rStyle w:val="Hyperlink"/>
          <w:rFonts w:ascii="Times New Roman" w:hAnsi="Times New Roman" w:cs="Times New Roman"/>
          <w:color w:val="000000" w:themeColor="text1"/>
          <w:sz w:val="24"/>
          <w:szCs w:val="24"/>
          <w:u w:color="1F497C"/>
        </w:rPr>
        <w:t xml:space="preserve"> </w:t>
      </w:r>
      <w:r w:rsidRPr="00370E9B">
        <w:rPr>
          <w:rStyle w:val="Hyperlink"/>
          <w:rFonts w:ascii="Times New Roman" w:hAnsi="Times New Roman" w:cs="Times New Roman"/>
          <w:sz w:val="24"/>
          <w:szCs w:val="24"/>
          <w:u w:color="1F497C"/>
        </w:rPr>
        <w:t>www.bmsicl.gov.in</w:t>
      </w:r>
    </w:p>
    <w:p w:rsidR="00BB45DC" w:rsidRPr="00393EF5" w:rsidRDefault="00BB45DC" w:rsidP="00BB45DC">
      <w:pPr>
        <w:tabs>
          <w:tab w:val="left" w:pos="9214"/>
        </w:tabs>
        <w:spacing w:line="259" w:lineRule="auto"/>
        <w:ind w:left="0" w:right="-26" w:firstLine="0"/>
        <w:rPr>
          <w:rFonts w:ascii="Times New Roman" w:hAnsi="Times New Roman" w:cs="Times New Roman"/>
          <w:sz w:val="24"/>
          <w:szCs w:val="24"/>
          <w:u w:color="1F497C"/>
        </w:rPr>
      </w:pPr>
    </w:p>
    <w:p w:rsidR="00BB45DC" w:rsidRPr="00393EF5" w:rsidRDefault="00BB45DC" w:rsidP="00BB45DC">
      <w:pPr>
        <w:tabs>
          <w:tab w:val="left" w:pos="7254"/>
        </w:tabs>
        <w:spacing w:line="259" w:lineRule="auto"/>
        <w:ind w:left="0" w:right="-26" w:firstLine="0"/>
        <w:rPr>
          <w:rFonts w:ascii="Times New Roman" w:hAnsi="Times New Roman" w:cs="Times New Roman"/>
          <w:b/>
          <w:bCs/>
          <w:sz w:val="24"/>
          <w:szCs w:val="24"/>
          <w:u w:color="1F497C"/>
        </w:rPr>
      </w:pPr>
      <w:r w:rsidRPr="00393EF5">
        <w:rPr>
          <w:rFonts w:ascii="Times New Roman" w:hAnsi="Times New Roman" w:cs="Times New Roman"/>
          <w:sz w:val="24"/>
          <w:szCs w:val="24"/>
          <w:u w:color="1F497C"/>
        </w:rPr>
        <w:tab/>
        <w:t xml:space="preserve">  </w:t>
      </w:r>
    </w:p>
    <w:p w:rsidR="00BB45DC" w:rsidRPr="00393EF5" w:rsidRDefault="00BB45DC" w:rsidP="00BB45DC">
      <w:pPr>
        <w:spacing w:line="259" w:lineRule="auto"/>
        <w:ind w:left="5050" w:right="-1" w:firstLine="710"/>
        <w:rPr>
          <w:rFonts w:ascii="Times New Roman" w:hAnsi="Times New Roman" w:cs="Times New Roman"/>
          <w:sz w:val="24"/>
          <w:szCs w:val="24"/>
        </w:rPr>
      </w:pPr>
      <w:r w:rsidRPr="00393EF5">
        <w:rPr>
          <w:rFonts w:ascii="Times New Roman" w:hAnsi="Times New Roman" w:cs="Times New Roman"/>
          <w:b/>
          <w:sz w:val="24"/>
          <w:szCs w:val="24"/>
        </w:rPr>
        <w:t xml:space="preserve">               </w:t>
      </w:r>
      <w:r w:rsidR="00793442">
        <w:rPr>
          <w:rFonts w:ascii="Times New Roman" w:hAnsi="Times New Roman" w:cs="Times New Roman"/>
          <w:b/>
          <w:sz w:val="24"/>
          <w:szCs w:val="24"/>
        </w:rPr>
        <w:t>GM (Procurement</w:t>
      </w:r>
      <w:r w:rsidRPr="00393EF5">
        <w:rPr>
          <w:rFonts w:ascii="Times New Roman" w:hAnsi="Times New Roman" w:cs="Times New Roman"/>
          <w:b/>
          <w:sz w:val="24"/>
          <w:szCs w:val="24"/>
        </w:rPr>
        <w:t xml:space="preserve">) </w:t>
      </w:r>
    </w:p>
    <w:p w:rsidR="00BB45DC" w:rsidRPr="00120C9E" w:rsidRDefault="00BB45DC" w:rsidP="00BB45DC">
      <w:pPr>
        <w:spacing w:line="259" w:lineRule="auto"/>
        <w:ind w:left="5050" w:right="-1" w:firstLine="710"/>
        <w:jc w:val="center"/>
        <w:rPr>
          <w:rFonts w:ascii="Times New Roman" w:hAnsi="Times New Roman" w:cs="Times New Roman"/>
          <w:sz w:val="24"/>
          <w:szCs w:val="24"/>
        </w:rPr>
      </w:pPr>
      <w:r w:rsidRPr="00393EF5">
        <w:rPr>
          <w:rFonts w:ascii="Times New Roman" w:hAnsi="Times New Roman" w:cs="Times New Roman"/>
          <w:b/>
          <w:sz w:val="24"/>
          <w:szCs w:val="24"/>
        </w:rPr>
        <w:t xml:space="preserve">       BMSICL, Patna</w:t>
      </w:r>
    </w:p>
    <w:p w:rsidR="00F41352" w:rsidRDefault="00F41352"/>
    <w:sectPr w:rsidR="00F41352" w:rsidSect="002E02A0">
      <w:footerReference w:type="default" r:id="rId15"/>
      <w:pgSz w:w="11906" w:h="16838"/>
      <w:pgMar w:top="41" w:right="1133" w:bottom="817" w:left="1560" w:header="794"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3DC6" w:rsidRDefault="00303DC6">
      <w:pPr>
        <w:spacing w:line="240" w:lineRule="auto"/>
      </w:pPr>
      <w:r>
        <w:separator/>
      </w:r>
    </w:p>
  </w:endnote>
  <w:endnote w:type="continuationSeparator" w:id="0">
    <w:p w:rsidR="00303DC6" w:rsidRDefault="00303D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627" w:rsidRDefault="00E30DD1">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DB7AC2">
      <w:rPr>
        <w:noProof/>
        <w:color w:val="323E4F" w:themeColor="text2" w:themeShade="BF"/>
        <w:sz w:val="24"/>
        <w:szCs w:val="24"/>
      </w:rPr>
      <w:t>2</w:t>
    </w:r>
    <w:r>
      <w:rPr>
        <w:color w:val="323E4F" w:themeColor="text2" w:themeShade="BF"/>
        <w:sz w:val="24"/>
        <w:szCs w:val="24"/>
      </w:rPr>
      <w:fldChar w:fldCharType="end"/>
    </w:r>
    <w:r>
      <w:rPr>
        <w:color w:val="323E4F" w:themeColor="text2" w:themeShade="BF"/>
        <w:sz w:val="24"/>
        <w:szCs w:val="24"/>
      </w:rPr>
      <w:t xml:space="preserve"> | </w:t>
    </w:r>
    <w:r>
      <w:rPr>
        <w:noProof/>
        <w:color w:val="323E4F" w:themeColor="text2" w:themeShade="BF"/>
        <w:sz w:val="24"/>
        <w:szCs w:val="24"/>
      </w:rPr>
      <w:fldChar w:fldCharType="begin"/>
    </w:r>
    <w:r>
      <w:rPr>
        <w:noProof/>
        <w:color w:val="323E4F" w:themeColor="text2" w:themeShade="BF"/>
        <w:sz w:val="24"/>
        <w:szCs w:val="24"/>
      </w:rPr>
      <w:instrText xml:space="preserve"> NUMPAGES  \* Arabic  \* MERGEFORMAT </w:instrText>
    </w:r>
    <w:r>
      <w:rPr>
        <w:noProof/>
        <w:color w:val="323E4F" w:themeColor="text2" w:themeShade="BF"/>
        <w:sz w:val="24"/>
        <w:szCs w:val="24"/>
      </w:rPr>
      <w:fldChar w:fldCharType="separate"/>
    </w:r>
    <w:r w:rsidR="00DB7AC2">
      <w:rPr>
        <w:noProof/>
        <w:color w:val="323E4F" w:themeColor="text2" w:themeShade="BF"/>
        <w:sz w:val="24"/>
        <w:szCs w:val="24"/>
      </w:rPr>
      <w:t>2</w:t>
    </w:r>
    <w:r>
      <w:rPr>
        <w:noProof/>
        <w:color w:val="323E4F" w:themeColor="text2" w:themeShade="BF"/>
        <w:sz w:val="24"/>
        <w:szCs w:val="24"/>
      </w:rPr>
      <w:fldChar w:fldCharType="end"/>
    </w:r>
  </w:p>
  <w:p w:rsidR="009D06D4" w:rsidRDefault="00303DC6" w:rsidP="009D06D4">
    <w:pPr>
      <w:pStyle w:val="Footer"/>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3DC6" w:rsidRDefault="00303DC6">
      <w:pPr>
        <w:spacing w:line="240" w:lineRule="auto"/>
      </w:pPr>
      <w:r>
        <w:separator/>
      </w:r>
    </w:p>
  </w:footnote>
  <w:footnote w:type="continuationSeparator" w:id="0">
    <w:p w:rsidR="00303DC6" w:rsidRDefault="00303DC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414E46"/>
    <w:multiLevelType w:val="hybridMultilevel"/>
    <w:tmpl w:val="D94266DE"/>
    <w:lvl w:ilvl="0" w:tplc="D9C63BB6">
      <w:start w:val="1"/>
      <w:numFmt w:val="decimal"/>
      <w:lvlText w:val="%1."/>
      <w:lvlJc w:val="left"/>
      <w:pPr>
        <w:ind w:left="0"/>
      </w:pPr>
      <w:rPr>
        <w:rFonts w:ascii="Calibri" w:eastAsia="Calibri" w:hAnsi="Calibri" w:cs="Calibri"/>
        <w:b w:val="0"/>
        <w:bCs w:val="0"/>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7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5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2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29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36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3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1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58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5DC"/>
    <w:rsid w:val="000368C0"/>
    <w:rsid w:val="000A3B64"/>
    <w:rsid w:val="000C5702"/>
    <w:rsid w:val="001B3B77"/>
    <w:rsid w:val="001C7C21"/>
    <w:rsid w:val="00202E16"/>
    <w:rsid w:val="002A7650"/>
    <w:rsid w:val="00303DC6"/>
    <w:rsid w:val="00420D3D"/>
    <w:rsid w:val="004A6D7B"/>
    <w:rsid w:val="00535805"/>
    <w:rsid w:val="00540807"/>
    <w:rsid w:val="005C051C"/>
    <w:rsid w:val="005C4017"/>
    <w:rsid w:val="005D3F29"/>
    <w:rsid w:val="006720F7"/>
    <w:rsid w:val="00704DB8"/>
    <w:rsid w:val="0079208A"/>
    <w:rsid w:val="00793442"/>
    <w:rsid w:val="00803A53"/>
    <w:rsid w:val="00900C4D"/>
    <w:rsid w:val="00922405"/>
    <w:rsid w:val="00970446"/>
    <w:rsid w:val="00A70E22"/>
    <w:rsid w:val="00AB0D40"/>
    <w:rsid w:val="00AF76B3"/>
    <w:rsid w:val="00B7327D"/>
    <w:rsid w:val="00BB45DC"/>
    <w:rsid w:val="00C4187C"/>
    <w:rsid w:val="00D63502"/>
    <w:rsid w:val="00DB7AC2"/>
    <w:rsid w:val="00E30DD1"/>
    <w:rsid w:val="00E40A59"/>
    <w:rsid w:val="00E54DAF"/>
    <w:rsid w:val="00EF4CCF"/>
    <w:rsid w:val="00F41352"/>
    <w:rsid w:val="00F41D63"/>
    <w:rsid w:val="00F8141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4EEE30-8811-4476-82F6-A0FDA3EEA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45DC"/>
    <w:pPr>
      <w:spacing w:after="0" w:line="248" w:lineRule="auto"/>
      <w:ind w:left="10" w:right="462" w:hanging="10"/>
      <w:jc w:val="both"/>
    </w:pPr>
    <w:rPr>
      <w:rFonts w:ascii="Calibri" w:eastAsia="Calibri" w:hAnsi="Calibri" w:cs="Calibri"/>
      <w:color w:val="000000"/>
      <w:lang w:eastAsia="en-IN"/>
    </w:rPr>
  </w:style>
  <w:style w:type="paragraph" w:styleId="Heading1">
    <w:name w:val="heading 1"/>
    <w:next w:val="Normal"/>
    <w:link w:val="Heading1Char"/>
    <w:uiPriority w:val="9"/>
    <w:unhideWhenUsed/>
    <w:qFormat/>
    <w:rsid w:val="00BB45DC"/>
    <w:pPr>
      <w:keepNext/>
      <w:keepLines/>
      <w:spacing w:after="0"/>
      <w:ind w:left="10" w:right="1130" w:hanging="10"/>
      <w:jc w:val="center"/>
      <w:outlineLvl w:val="0"/>
    </w:pPr>
    <w:rPr>
      <w:rFonts w:ascii="Calibri" w:eastAsia="Calibri" w:hAnsi="Calibri" w:cs="Calibri"/>
      <w:b/>
      <w:color w:val="000000"/>
      <w:u w:val="single" w:color="00000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5DC"/>
    <w:rPr>
      <w:rFonts w:ascii="Calibri" w:eastAsia="Calibri" w:hAnsi="Calibri" w:cs="Calibri"/>
      <w:b/>
      <w:color w:val="000000"/>
      <w:u w:val="single" w:color="000000"/>
      <w:lang w:eastAsia="en-IN"/>
    </w:rPr>
  </w:style>
  <w:style w:type="table" w:customStyle="1" w:styleId="TableGrid">
    <w:name w:val="TableGrid"/>
    <w:rsid w:val="00BB45DC"/>
    <w:pPr>
      <w:spacing w:after="0" w:line="240" w:lineRule="auto"/>
    </w:pPr>
    <w:rPr>
      <w:rFonts w:eastAsiaTheme="minorEastAsia"/>
      <w:lang w:eastAsia="en-IN"/>
    </w:rPr>
    <w:tblPr>
      <w:tblCellMar>
        <w:top w:w="0" w:type="dxa"/>
        <w:left w:w="0" w:type="dxa"/>
        <w:bottom w:w="0" w:type="dxa"/>
        <w:right w:w="0" w:type="dxa"/>
      </w:tblCellMar>
    </w:tblPr>
  </w:style>
  <w:style w:type="paragraph" w:styleId="Footer">
    <w:name w:val="footer"/>
    <w:basedOn w:val="Normal"/>
    <w:link w:val="FooterChar"/>
    <w:uiPriority w:val="99"/>
    <w:unhideWhenUsed/>
    <w:rsid w:val="00BB45DC"/>
    <w:pPr>
      <w:tabs>
        <w:tab w:val="center" w:pos="4513"/>
        <w:tab w:val="right" w:pos="9026"/>
      </w:tabs>
      <w:spacing w:line="240" w:lineRule="auto"/>
    </w:pPr>
  </w:style>
  <w:style w:type="character" w:customStyle="1" w:styleId="FooterChar">
    <w:name w:val="Footer Char"/>
    <w:basedOn w:val="DefaultParagraphFont"/>
    <w:link w:val="Footer"/>
    <w:uiPriority w:val="99"/>
    <w:rsid w:val="00BB45DC"/>
    <w:rPr>
      <w:rFonts w:ascii="Calibri" w:eastAsia="Calibri" w:hAnsi="Calibri" w:cs="Calibri"/>
      <w:color w:val="000000"/>
      <w:lang w:eastAsia="en-IN"/>
    </w:rPr>
  </w:style>
  <w:style w:type="paragraph" w:styleId="ListParagraph">
    <w:name w:val="List Paragraph"/>
    <w:basedOn w:val="Normal"/>
    <w:link w:val="ListParagraphChar"/>
    <w:uiPriority w:val="34"/>
    <w:qFormat/>
    <w:rsid w:val="00BB45DC"/>
    <w:pPr>
      <w:ind w:left="720"/>
      <w:contextualSpacing/>
    </w:pPr>
  </w:style>
  <w:style w:type="character" w:styleId="Hyperlink">
    <w:name w:val="Hyperlink"/>
    <w:basedOn w:val="DefaultParagraphFont"/>
    <w:uiPriority w:val="99"/>
    <w:unhideWhenUsed/>
    <w:rsid w:val="00BB45DC"/>
    <w:rPr>
      <w:color w:val="0563C1" w:themeColor="hyperlink"/>
      <w:u w:val="single"/>
    </w:rPr>
  </w:style>
  <w:style w:type="table" w:styleId="TableGrid0">
    <w:name w:val="Table Grid"/>
    <w:basedOn w:val="TableNormal"/>
    <w:uiPriority w:val="59"/>
    <w:rsid w:val="00BB45DC"/>
    <w:pPr>
      <w:spacing w:after="0" w:line="240" w:lineRule="auto"/>
    </w:pPr>
    <w:rPr>
      <w:rFonts w:eastAsiaTheme="minorEastAsia"/>
      <w:lang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BB45DC"/>
    <w:rPr>
      <w:rFonts w:ascii="Calibri" w:eastAsia="Calibri" w:hAnsi="Calibri" w:cs="Calibri"/>
      <w:color w:val="000000"/>
      <w:lang w:eastAsia="en-IN"/>
    </w:rPr>
  </w:style>
  <w:style w:type="paragraph" w:styleId="NoSpacing">
    <w:name w:val="No Spacing"/>
    <w:uiPriority w:val="1"/>
    <w:qFormat/>
    <w:rsid w:val="00BB45DC"/>
    <w:pPr>
      <w:spacing w:after="0" w:line="240" w:lineRule="auto"/>
      <w:jc w:val="both"/>
    </w:pPr>
    <w:rPr>
      <w:rFonts w:ascii="Times New Roman" w:hAnsi="Times New Roman" w:cs="Calibri"/>
      <w:kern w:val="2"/>
      <w:sz w:val="21"/>
      <w:szCs w:val="20"/>
      <w:lang w:val="en-US"/>
    </w:rPr>
  </w:style>
  <w:style w:type="paragraph" w:styleId="BalloonText">
    <w:name w:val="Balloon Text"/>
    <w:basedOn w:val="Normal"/>
    <w:link w:val="BalloonTextChar"/>
    <w:uiPriority w:val="99"/>
    <w:semiHidden/>
    <w:unhideWhenUsed/>
    <w:rsid w:val="005D3F2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F29"/>
    <w:rPr>
      <w:rFonts w:ascii="Segoe UI" w:eastAsia="Calibri" w:hAnsi="Segoe UI" w:cs="Segoe UI"/>
      <w:color w:val="000000"/>
      <w:sz w:val="18"/>
      <w:szCs w:val="18"/>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msicltenderequipment@gmail.com" TargetMode="External"/><Relationship Id="rId13" Type="http://schemas.openxmlformats.org/officeDocument/2006/relationships/hyperlink" Target="http://.eproc2.bihar.gov.in"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md-bmsicl-bih@nic.i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proc2support@bihar.gov.i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eproc.bihar.gov.in/" TargetMode="External"/><Relationship Id="rId4" Type="http://schemas.openxmlformats.org/officeDocument/2006/relationships/webSettings" Target="webSettings.xml"/><Relationship Id="rId9" Type="http://schemas.openxmlformats.org/officeDocument/2006/relationships/hyperlink" Target="https://eproc2.bihar.gov.in" TargetMode="External"/><Relationship Id="rId14" Type="http://schemas.openxmlformats.org/officeDocument/2006/relationships/hyperlink" Target="http://www.eprocbihar.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RAGHNIBDRA</cp:lastModifiedBy>
  <cp:revision>2</cp:revision>
  <cp:lastPrinted>2024-08-08T09:07:00Z</cp:lastPrinted>
  <dcterms:created xsi:type="dcterms:W3CDTF">2024-11-22T15:41:00Z</dcterms:created>
  <dcterms:modified xsi:type="dcterms:W3CDTF">2024-11-22T15:41:00Z</dcterms:modified>
</cp:coreProperties>
</file>