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B76" w:rsidRDefault="00161B76" w:rsidP="00E1245B">
      <w:pPr>
        <w:widowControl w:val="0"/>
        <w:autoSpaceDE w:val="0"/>
        <w:autoSpaceDN w:val="0"/>
        <w:adjustRightInd w:val="0"/>
        <w:spacing w:after="0" w:line="236" w:lineRule="exact"/>
        <w:rPr>
          <w:rFonts w:ascii="Times New Roman" w:hAnsi="Times New Roman" w:cs="Times New Roman"/>
          <w:sz w:val="24"/>
          <w:szCs w:val="24"/>
        </w:rPr>
      </w:pPr>
      <w:bookmarkStart w:id="0" w:name="_GoBack"/>
      <w:bookmarkEnd w:id="0"/>
    </w:p>
    <w:p w:rsidR="0078020A" w:rsidRPr="00DD110D" w:rsidRDefault="0078020A" w:rsidP="00E1245B">
      <w:pPr>
        <w:widowControl w:val="0"/>
        <w:autoSpaceDE w:val="0"/>
        <w:autoSpaceDN w:val="0"/>
        <w:adjustRightInd w:val="0"/>
        <w:spacing w:after="0" w:line="236" w:lineRule="exact"/>
        <w:rPr>
          <w:rFonts w:ascii="Times New Roman" w:hAnsi="Times New Roman" w:cs="Times New Roman"/>
          <w:sz w:val="24"/>
          <w:szCs w:val="24"/>
        </w:rPr>
      </w:pPr>
    </w:p>
    <w:p w:rsidR="00161B76" w:rsidRDefault="00F55733" w:rsidP="00466963">
      <w:pPr>
        <w:widowControl w:val="0"/>
        <w:autoSpaceDE w:val="0"/>
        <w:autoSpaceDN w:val="0"/>
        <w:adjustRightInd w:val="0"/>
        <w:spacing w:after="0" w:line="360" w:lineRule="auto"/>
        <w:ind w:left="3580" w:hanging="3400"/>
        <w:jc w:val="center"/>
        <w:rPr>
          <w:rFonts w:cs="Calibri"/>
          <w:noProof/>
          <w:sz w:val="24"/>
          <w:szCs w:val="24"/>
          <w:lang w:bidi="ar-SA"/>
        </w:rPr>
      </w:pPr>
      <w:r>
        <w:rPr>
          <w:rFonts w:cs="Calibri"/>
          <w:noProof/>
          <w:sz w:val="24"/>
          <w:szCs w:val="24"/>
          <w:lang w:bidi="ar-SA"/>
        </w:rPr>
        <w:drawing>
          <wp:inline distT="0" distB="0" distL="0" distR="0">
            <wp:extent cx="3316605" cy="948690"/>
            <wp:effectExtent l="1905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a:srcRect/>
                    <a:stretch>
                      <a:fillRect/>
                    </a:stretch>
                  </pic:blipFill>
                  <pic:spPr bwMode="auto">
                    <a:xfrm>
                      <a:off x="0" y="0"/>
                      <a:ext cx="3316605" cy="948690"/>
                    </a:xfrm>
                    <a:prstGeom prst="rect">
                      <a:avLst/>
                    </a:prstGeom>
                    <a:noFill/>
                    <a:ln w="9525">
                      <a:noFill/>
                      <a:miter lim="800000"/>
                      <a:headEnd/>
                      <a:tailEnd/>
                    </a:ln>
                  </pic:spPr>
                </pic:pic>
              </a:graphicData>
            </a:graphic>
          </wp:inline>
        </w:drawing>
      </w:r>
    </w:p>
    <w:p w:rsidR="00FB2F85" w:rsidRPr="002A0EDF" w:rsidRDefault="00FB2F85" w:rsidP="00566023">
      <w:pPr>
        <w:tabs>
          <w:tab w:val="left" w:pos="-720"/>
        </w:tabs>
        <w:suppressAutoHyphens/>
        <w:spacing w:after="0" w:line="240" w:lineRule="auto"/>
        <w:jc w:val="center"/>
        <w:rPr>
          <w:rFonts w:cs="Calibri"/>
          <w:b/>
          <w:sz w:val="28"/>
          <w:szCs w:val="24"/>
        </w:rPr>
      </w:pPr>
      <w:r w:rsidRPr="002A0EDF">
        <w:rPr>
          <w:rFonts w:cs="Calibri"/>
          <w:b/>
          <w:sz w:val="28"/>
          <w:szCs w:val="24"/>
        </w:rPr>
        <w:t>Bihar Medical Services And Infrastructure Corporation Limited</w:t>
      </w:r>
    </w:p>
    <w:p w:rsidR="00D373B9" w:rsidRPr="00A40B0F" w:rsidRDefault="00432FD1" w:rsidP="00D373B9">
      <w:pPr>
        <w:tabs>
          <w:tab w:val="left" w:pos="-720"/>
        </w:tabs>
        <w:suppressAutoHyphens/>
        <w:spacing w:after="0" w:line="240" w:lineRule="auto"/>
        <w:jc w:val="center"/>
        <w:rPr>
          <w:rFonts w:ascii="Times New Roman" w:hAnsi="Times New Roman" w:cs="Times New Roman"/>
          <w:b/>
        </w:rPr>
      </w:pPr>
      <w:r>
        <w:rPr>
          <w:rFonts w:ascii="Times New Roman" w:hAnsi="Times New Roman" w:cs="Times New Roman"/>
          <w:b/>
          <w:sz w:val="24"/>
          <w:szCs w:val="24"/>
        </w:rPr>
        <w:t xml:space="preserve">              </w:t>
      </w:r>
      <w:r w:rsidR="00D373B9" w:rsidRPr="00A40B0F">
        <w:rPr>
          <w:rFonts w:ascii="Times New Roman" w:hAnsi="Times New Roman" w:cs="Times New Roman"/>
          <w:b/>
        </w:rPr>
        <w:t>2</w:t>
      </w:r>
      <w:r w:rsidR="00D373B9" w:rsidRPr="00A40B0F">
        <w:rPr>
          <w:rFonts w:ascii="Times New Roman" w:hAnsi="Times New Roman" w:cs="Times New Roman"/>
          <w:b/>
          <w:vertAlign w:val="superscript"/>
        </w:rPr>
        <w:t xml:space="preserve">nd </w:t>
      </w:r>
      <w:r w:rsidR="00D373B9" w:rsidRPr="00A40B0F">
        <w:rPr>
          <w:rFonts w:ascii="Times New Roman" w:hAnsi="Times New Roman" w:cs="Times New Roman"/>
          <w:b/>
        </w:rPr>
        <w:t>&amp; 3</w:t>
      </w:r>
      <w:r w:rsidR="00D373B9" w:rsidRPr="00A40B0F">
        <w:rPr>
          <w:rFonts w:ascii="Times New Roman" w:hAnsi="Times New Roman" w:cs="Times New Roman"/>
          <w:b/>
          <w:vertAlign w:val="superscript"/>
        </w:rPr>
        <w:t>rd</w:t>
      </w:r>
      <w:r w:rsidR="00D373B9" w:rsidRPr="00A40B0F">
        <w:rPr>
          <w:rFonts w:ascii="Times New Roman" w:hAnsi="Times New Roman" w:cs="Times New Roman"/>
          <w:b/>
        </w:rPr>
        <w:t>Floor,Swasthya</w:t>
      </w:r>
      <w:r w:rsidR="005575ED">
        <w:rPr>
          <w:rFonts w:ascii="Times New Roman" w:hAnsi="Times New Roman" w:cs="Times New Roman"/>
          <w:b/>
        </w:rPr>
        <w:t xml:space="preserve"> </w:t>
      </w:r>
      <w:r w:rsidR="00D373B9" w:rsidRPr="00A40B0F">
        <w:rPr>
          <w:rFonts w:ascii="Times New Roman" w:hAnsi="Times New Roman" w:cs="Times New Roman"/>
          <w:b/>
        </w:rPr>
        <w:t>Bhawan, Behind IGIMS, Sheikhpura, Adjacent to State Health Society, Patna -800014(Bihar) India</w:t>
      </w:r>
    </w:p>
    <w:p w:rsidR="00D70A3C" w:rsidRDefault="00D70A3C" w:rsidP="00D373B9">
      <w:pPr>
        <w:tabs>
          <w:tab w:val="left" w:pos="495"/>
        </w:tabs>
        <w:spacing w:before="240" w:after="240" w:line="240" w:lineRule="auto"/>
        <w:rPr>
          <w:rFonts w:cs="Gisha"/>
          <w:b/>
        </w:rPr>
      </w:pPr>
      <w:r w:rsidRPr="00D70A3C">
        <w:rPr>
          <w:rFonts w:cs="Gisha"/>
          <w:b/>
          <w:u w:val="single"/>
        </w:rPr>
        <w:t xml:space="preserve">TENDER FOR INSTALLATION, OPERATION AND MAINTENANCE OF </w:t>
      </w:r>
      <w:r w:rsidR="00B129FC">
        <w:rPr>
          <w:rFonts w:cs="Gisha"/>
          <w:b/>
          <w:u w:val="single"/>
        </w:rPr>
        <w:t>MRI MACHINE</w:t>
      </w:r>
      <w:r w:rsidR="00F85AD2">
        <w:rPr>
          <w:rFonts w:cs="Gisha"/>
          <w:b/>
          <w:u w:val="single"/>
        </w:rPr>
        <w:t xml:space="preserve"> MACHINE</w:t>
      </w:r>
      <w:r w:rsidR="00C018A2">
        <w:rPr>
          <w:rFonts w:cs="Gisha"/>
          <w:b/>
          <w:u w:val="single"/>
        </w:rPr>
        <w:t xml:space="preserve"> UNDER </w:t>
      </w:r>
      <w:r w:rsidR="00C018A2" w:rsidRPr="00D70A3C">
        <w:rPr>
          <w:rFonts w:cs="Gisha"/>
          <w:b/>
          <w:u w:val="single"/>
        </w:rPr>
        <w:t>PUBLIC PRIVATE PARTNERSHIP (PPP) MODE</w:t>
      </w:r>
      <w:r w:rsidR="00624B08">
        <w:rPr>
          <w:rFonts w:cs="Gisha"/>
          <w:b/>
          <w:u w:val="single"/>
        </w:rPr>
        <w:t xml:space="preserve"> </w:t>
      </w:r>
      <w:r w:rsidR="00C018A2">
        <w:rPr>
          <w:rFonts w:cs="Gisha"/>
          <w:b/>
          <w:u w:val="single"/>
        </w:rPr>
        <w:t>AT</w:t>
      </w:r>
      <w:r w:rsidR="00624B08">
        <w:rPr>
          <w:rFonts w:cs="Gisha"/>
          <w:b/>
          <w:u w:val="single"/>
        </w:rPr>
        <w:t xml:space="preserve"> </w:t>
      </w:r>
      <w:r w:rsidR="00C018A2">
        <w:rPr>
          <w:rFonts w:cs="Gisha"/>
          <w:b/>
          <w:u w:val="single"/>
        </w:rPr>
        <w:t xml:space="preserve">JNKTMCH MADHEPURA OF </w:t>
      </w:r>
      <w:r w:rsidRPr="00D70A3C">
        <w:rPr>
          <w:rFonts w:cs="Gisha"/>
          <w:b/>
          <w:u w:val="single"/>
        </w:rPr>
        <w:t>BIHAR</w:t>
      </w:r>
      <w:r w:rsidR="00C018A2">
        <w:rPr>
          <w:rFonts w:cs="Gisha"/>
          <w:b/>
          <w:u w:val="single"/>
        </w:rPr>
        <w:t>.</w:t>
      </w:r>
    </w:p>
    <w:p w:rsidR="00DB0A25" w:rsidRDefault="00DB0A25" w:rsidP="00F6311F">
      <w:pPr>
        <w:spacing w:before="240" w:after="240" w:line="240" w:lineRule="auto"/>
        <w:jc w:val="both"/>
        <w:rPr>
          <w:rFonts w:cs="Gisha"/>
          <w:b/>
        </w:rPr>
      </w:pPr>
      <w:r>
        <w:rPr>
          <w:rFonts w:cs="Gisha"/>
          <w:b/>
        </w:rPr>
        <w:t xml:space="preserve">Bihar Medical Services and Infrastructure Corporation Limited, Patna invites e-bids from </w:t>
      </w:r>
      <w:r w:rsidR="00D70A3C">
        <w:rPr>
          <w:rFonts w:cs="Gisha"/>
          <w:b/>
        </w:rPr>
        <w:t xml:space="preserve">for installation   operation and </w:t>
      </w:r>
      <w:r w:rsidR="002B780C">
        <w:rPr>
          <w:rFonts w:cs="Gisha"/>
          <w:b/>
        </w:rPr>
        <w:t>maintenance of Radiology</w:t>
      </w:r>
      <w:r w:rsidR="00D70A3C">
        <w:rPr>
          <w:rFonts w:cs="Gisha"/>
          <w:b/>
        </w:rPr>
        <w:t xml:space="preserve"> Imaging Centers (</w:t>
      </w:r>
      <w:r w:rsidR="00B129FC">
        <w:rPr>
          <w:rFonts w:cs="Gisha"/>
          <w:b/>
        </w:rPr>
        <w:t>MRI MACHINE</w:t>
      </w:r>
      <w:r w:rsidR="00970414">
        <w:rPr>
          <w:rFonts w:cs="Gisha"/>
          <w:b/>
        </w:rPr>
        <w:t>) at</w:t>
      </w:r>
      <w:r w:rsidR="00624B08">
        <w:rPr>
          <w:rFonts w:cs="Gisha"/>
          <w:b/>
        </w:rPr>
        <w:t xml:space="preserve"> </w:t>
      </w:r>
      <w:r w:rsidR="00C018A2" w:rsidRPr="00C018A2">
        <w:rPr>
          <w:rFonts w:ascii="Times New Roman" w:hAnsi="Times New Roman" w:cs="Times New Roman"/>
          <w:b/>
          <w:color w:val="000000"/>
          <w:szCs w:val="22"/>
          <w:shd w:val="clear" w:color="auto" w:fill="FFFFFF"/>
        </w:rPr>
        <w:t>Jan Nayak Karpoori Thakur Medical College &amp; Hospital, Madhepura</w:t>
      </w:r>
      <w:r w:rsidR="00624B08">
        <w:rPr>
          <w:rFonts w:ascii="Times New Roman" w:hAnsi="Times New Roman" w:cs="Times New Roman"/>
          <w:b/>
          <w:color w:val="000000"/>
          <w:szCs w:val="22"/>
          <w:shd w:val="clear" w:color="auto" w:fill="FFFFFF"/>
        </w:rPr>
        <w:t xml:space="preserve"> </w:t>
      </w:r>
      <w:r>
        <w:rPr>
          <w:rFonts w:cs="Gisha"/>
          <w:b/>
        </w:rPr>
        <w:t xml:space="preserve">under Public Private Partnership (PPP) </w:t>
      </w:r>
      <w:r w:rsidR="00FD6F0A">
        <w:rPr>
          <w:rFonts w:cs="Gisha"/>
          <w:b/>
        </w:rPr>
        <w:t>Mode</w:t>
      </w:r>
      <w:r w:rsidR="00C018A2">
        <w:rPr>
          <w:rFonts w:cs="Gisha"/>
          <w:b/>
        </w:rPr>
        <w:t xml:space="preserve"> of Bihar</w:t>
      </w:r>
      <w:r w:rsidR="00FD6F0A">
        <w:rPr>
          <w:rFonts w:cs="Gisha"/>
          <w:b/>
        </w:rPr>
        <w:t>.</w:t>
      </w:r>
    </w:p>
    <w:p w:rsidR="002C5F52" w:rsidRDefault="002C5F52" w:rsidP="002C5F52">
      <w:pPr>
        <w:widowControl w:val="0"/>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The e-bid document can be downloaded from the website </w:t>
      </w:r>
      <w:hyperlink r:id="rId9" w:history="1">
        <w:r w:rsidR="00015D26">
          <w:rPr>
            <w:rStyle w:val="Hyperlink"/>
            <w:rFonts w:ascii="Times New Roman" w:hAnsi="Times New Roman"/>
            <w:sz w:val="24"/>
            <w:szCs w:val="24"/>
          </w:rPr>
          <w:t>https://eproc2.bihar.gov.in</w:t>
        </w:r>
      </w:hyperlink>
      <w:r w:rsidR="00015D26">
        <w:t xml:space="preserve"> </w:t>
      </w:r>
      <w:r w:rsidR="00C04ED2">
        <w:rPr>
          <w:rFonts w:ascii="Times New Roman" w:hAnsi="Times New Roman" w:cs="Times New Roman"/>
          <w:b/>
          <w:sz w:val="24"/>
          <w:szCs w:val="24"/>
        </w:rPr>
        <w:t>Up</w:t>
      </w:r>
      <w:r w:rsidRPr="00A636A4">
        <w:rPr>
          <w:rFonts w:ascii="Times New Roman" w:hAnsi="Times New Roman" w:cs="Times New Roman"/>
          <w:b/>
          <w:sz w:val="24"/>
          <w:szCs w:val="24"/>
        </w:rPr>
        <w:t xml:space="preserve">to </w:t>
      </w:r>
      <w:r w:rsidR="00AD376F">
        <w:rPr>
          <w:rFonts w:ascii="Times New Roman" w:hAnsi="Times New Roman" w:cs="Times New Roman"/>
          <w:b/>
        </w:rPr>
        <w:t>27</w:t>
      </w:r>
      <w:r w:rsidR="00AD376F">
        <w:rPr>
          <w:rFonts w:ascii="Times New Roman" w:hAnsi="Times New Roman" w:cs="Times New Roman"/>
          <w:b/>
          <w:vertAlign w:val="superscript"/>
        </w:rPr>
        <w:t>th</w:t>
      </w:r>
      <w:r w:rsidR="00AD376F">
        <w:rPr>
          <w:rFonts w:ascii="Times New Roman" w:hAnsi="Times New Roman" w:cs="Times New Roman"/>
          <w:b/>
        </w:rPr>
        <w:t xml:space="preserve"> November</w:t>
      </w:r>
      <w:r w:rsidR="00AD376F" w:rsidRPr="00D00835">
        <w:rPr>
          <w:rFonts w:ascii="Times New Roman" w:hAnsi="Times New Roman" w:cs="Times New Roman"/>
          <w:b/>
        </w:rPr>
        <w:t xml:space="preserve"> </w:t>
      </w:r>
      <w:r w:rsidRPr="00A636A4">
        <w:rPr>
          <w:rFonts w:ascii="Times New Roman" w:hAnsi="Times New Roman" w:cs="Times New Roman"/>
          <w:b/>
          <w:sz w:val="24"/>
          <w:szCs w:val="24"/>
        </w:rPr>
        <w:t xml:space="preserve">(17:00 Hrs). </w:t>
      </w:r>
      <w:r w:rsidR="008F165C" w:rsidRPr="00EB3319">
        <w:rPr>
          <w:rFonts w:ascii="Times New Roman" w:hAnsi="Times New Roman" w:cs="Times New Roman"/>
          <w:sz w:val="24"/>
          <w:szCs w:val="24"/>
        </w:rPr>
        <w:t xml:space="preserve">The cost </w:t>
      </w:r>
      <w:r w:rsidR="008F165C">
        <w:rPr>
          <w:rFonts w:ascii="Times New Roman" w:hAnsi="Times New Roman" w:cs="Times New Roman"/>
          <w:sz w:val="24"/>
          <w:szCs w:val="24"/>
        </w:rPr>
        <w:t>of the Tender Document is Rs. 11,8</w:t>
      </w:r>
      <w:r w:rsidR="008F165C" w:rsidRPr="00EB3319">
        <w:rPr>
          <w:rFonts w:ascii="Times New Roman" w:hAnsi="Times New Roman" w:cs="Times New Roman"/>
          <w:sz w:val="24"/>
          <w:szCs w:val="24"/>
        </w:rPr>
        <w:t xml:space="preserve">00/- payable </w:t>
      </w:r>
      <w:r w:rsidR="008F165C">
        <w:rPr>
          <w:rFonts w:ascii="Times New Roman" w:hAnsi="Times New Roman" w:cs="Times New Roman"/>
          <w:sz w:val="24"/>
          <w:szCs w:val="24"/>
        </w:rPr>
        <w:t xml:space="preserve">online </w:t>
      </w:r>
      <w:r w:rsidR="008F165C" w:rsidRPr="00EB3319">
        <w:rPr>
          <w:rFonts w:ascii="Times New Roman" w:hAnsi="Times New Roman" w:cs="Times New Roman"/>
          <w:sz w:val="24"/>
          <w:szCs w:val="24"/>
        </w:rPr>
        <w:t xml:space="preserve">issued by a scheduled bank in favour of </w:t>
      </w:r>
      <w:r w:rsidR="008F165C" w:rsidRPr="00EB3319">
        <w:rPr>
          <w:rFonts w:ascii="Times New Roman" w:hAnsi="Times New Roman" w:cs="Times New Roman"/>
          <w:b/>
          <w:bCs/>
          <w:sz w:val="24"/>
          <w:szCs w:val="24"/>
        </w:rPr>
        <w:t>Managing Director,</w:t>
      </w:r>
      <w:r w:rsidR="008F165C" w:rsidRPr="00EB3319">
        <w:rPr>
          <w:rFonts w:ascii="Times New Roman" w:hAnsi="Times New Roman" w:cs="Times New Roman"/>
          <w:sz w:val="24"/>
          <w:szCs w:val="24"/>
        </w:rPr>
        <w:t xml:space="preserve"> </w:t>
      </w:r>
      <w:r w:rsidR="008F165C" w:rsidRPr="00EB3319">
        <w:rPr>
          <w:rFonts w:ascii="Times New Roman" w:hAnsi="Times New Roman" w:cs="Times New Roman"/>
          <w:b/>
          <w:sz w:val="24"/>
          <w:szCs w:val="24"/>
        </w:rPr>
        <w:t>Bihar Medical Services and Infrastructure Corporation Limited</w:t>
      </w:r>
      <w:r w:rsidR="008F165C" w:rsidRPr="00EB3319">
        <w:rPr>
          <w:rFonts w:ascii="Times New Roman" w:hAnsi="Times New Roman" w:cs="Times New Roman"/>
          <w:sz w:val="24"/>
          <w:szCs w:val="24"/>
        </w:rPr>
        <w:t xml:space="preserve"> payable at </w:t>
      </w:r>
      <w:r w:rsidR="008F165C" w:rsidRPr="00EB3319">
        <w:rPr>
          <w:rFonts w:ascii="Times New Roman" w:hAnsi="Times New Roman" w:cs="Times New Roman"/>
          <w:b/>
          <w:sz w:val="24"/>
          <w:szCs w:val="24"/>
        </w:rPr>
        <w:t>Patna</w:t>
      </w:r>
      <w:r w:rsidR="008F165C" w:rsidRPr="00EB3319">
        <w:rPr>
          <w:rFonts w:ascii="Times New Roman" w:hAnsi="Times New Roman" w:cs="Times New Roman"/>
          <w:sz w:val="24"/>
          <w:szCs w:val="24"/>
        </w:rPr>
        <w:t>.</w:t>
      </w:r>
    </w:p>
    <w:p w:rsidR="002C5F52" w:rsidRPr="00792FE4" w:rsidRDefault="002C5F52" w:rsidP="002C5F52">
      <w:pPr>
        <w:widowControl w:val="0"/>
        <w:overflowPunct w:val="0"/>
        <w:autoSpaceDE w:val="0"/>
        <w:autoSpaceDN w:val="0"/>
        <w:adjustRightInd w:val="0"/>
        <w:spacing w:after="0"/>
        <w:jc w:val="both"/>
        <w:rPr>
          <w:rFonts w:ascii="Times New Roman" w:hAnsi="Times New Roman" w:cs="Times New Roman"/>
          <w:sz w:val="16"/>
          <w:szCs w:val="24"/>
        </w:rPr>
      </w:pPr>
    </w:p>
    <w:p w:rsidR="002C5F52" w:rsidRPr="00DD110D" w:rsidRDefault="002C5F52" w:rsidP="002C5F52">
      <w:pPr>
        <w:widowControl w:val="0"/>
        <w:overflowPunct w:val="0"/>
        <w:autoSpaceDE w:val="0"/>
        <w:autoSpaceDN w:val="0"/>
        <w:adjustRightInd w:val="0"/>
        <w:spacing w:after="0"/>
        <w:jc w:val="both"/>
        <w:rPr>
          <w:rFonts w:ascii="Times New Roman" w:hAnsi="Times New Roman" w:cs="Times New Roman"/>
          <w:b/>
          <w:bCs/>
          <w:sz w:val="24"/>
          <w:szCs w:val="24"/>
        </w:rPr>
      </w:pPr>
      <w:r w:rsidRPr="00DD110D">
        <w:rPr>
          <w:rFonts w:ascii="Times New Roman" w:hAnsi="Times New Roman" w:cs="Times New Roman"/>
          <w:sz w:val="24"/>
          <w:szCs w:val="24"/>
        </w:rPr>
        <w:t xml:space="preserve">The Tender Document fee and EMD shall be submitted </w:t>
      </w:r>
      <w:r>
        <w:rPr>
          <w:rFonts w:ascii="Times New Roman" w:hAnsi="Times New Roman" w:cs="Times New Roman"/>
          <w:sz w:val="24"/>
          <w:szCs w:val="24"/>
        </w:rPr>
        <w:t xml:space="preserve">on or </w:t>
      </w:r>
      <w:r w:rsidRPr="00DD110D">
        <w:rPr>
          <w:rFonts w:ascii="Times New Roman" w:hAnsi="Times New Roman" w:cs="Times New Roman"/>
          <w:sz w:val="24"/>
          <w:szCs w:val="24"/>
        </w:rPr>
        <w:t xml:space="preserve">before the specified schedule at the office of BMSICL </w:t>
      </w:r>
      <w:r>
        <w:rPr>
          <w:rFonts w:ascii="Times New Roman" w:hAnsi="Times New Roman" w:cs="Times New Roman"/>
          <w:sz w:val="24"/>
          <w:szCs w:val="24"/>
        </w:rPr>
        <w:t xml:space="preserve">in an envelope </w:t>
      </w:r>
      <w:r w:rsidRPr="00DD110D">
        <w:rPr>
          <w:rFonts w:ascii="Times New Roman" w:hAnsi="Times New Roman" w:cs="Times New Roman"/>
          <w:sz w:val="24"/>
          <w:szCs w:val="24"/>
        </w:rPr>
        <w:t>super scribed, "Tender Document Fee &amp; Earnest Money Deposit for Tender Reference No.</w:t>
      </w:r>
      <w:r w:rsidR="00015D26">
        <w:rPr>
          <w:rFonts w:ascii="Times New Roman" w:hAnsi="Times New Roman" w:cs="Times New Roman"/>
          <w:sz w:val="24"/>
          <w:szCs w:val="24"/>
        </w:rPr>
        <w:t xml:space="preserve"> </w:t>
      </w:r>
      <w:r w:rsidR="001910D4">
        <w:rPr>
          <w:rFonts w:ascii="Times New Roman" w:hAnsi="Times New Roman" w:cs="Times New Roman"/>
          <w:b/>
          <w:sz w:val="24"/>
          <w:szCs w:val="24"/>
        </w:rPr>
        <w:t>BMSICL/2024-25</w:t>
      </w:r>
      <w:r w:rsidRPr="00A636A4">
        <w:rPr>
          <w:rFonts w:ascii="Times New Roman" w:hAnsi="Times New Roman" w:cs="Times New Roman"/>
          <w:b/>
          <w:sz w:val="24"/>
          <w:szCs w:val="24"/>
        </w:rPr>
        <w:t>/ME-</w:t>
      </w:r>
      <w:r w:rsidR="00E33B0A">
        <w:rPr>
          <w:rFonts w:ascii="Times New Roman" w:hAnsi="Times New Roman" w:cs="Times New Roman"/>
          <w:b/>
          <w:sz w:val="24"/>
          <w:szCs w:val="24"/>
        </w:rPr>
        <w:t>3</w:t>
      </w:r>
      <w:r w:rsidR="00623CC1">
        <w:rPr>
          <w:rFonts w:ascii="Times New Roman" w:hAnsi="Times New Roman" w:cs="Times New Roman"/>
          <w:b/>
          <w:sz w:val="24"/>
          <w:szCs w:val="24"/>
        </w:rPr>
        <w:t>85</w:t>
      </w:r>
      <w:r w:rsidRPr="00A636A4">
        <w:rPr>
          <w:rFonts w:ascii="Times New Roman" w:hAnsi="Times New Roman" w:cs="Times New Roman"/>
          <w:b/>
          <w:sz w:val="24"/>
          <w:szCs w:val="24"/>
        </w:rPr>
        <w:t>’’</w:t>
      </w:r>
      <w:r>
        <w:rPr>
          <w:rFonts w:ascii="Times New Roman" w:hAnsi="Times New Roman" w:cs="Times New Roman"/>
          <w:sz w:val="24"/>
          <w:szCs w:val="24"/>
        </w:rPr>
        <w:t xml:space="preserve">. </w:t>
      </w:r>
      <w:r w:rsidRPr="00DD110D">
        <w:rPr>
          <w:rFonts w:ascii="Times New Roman" w:hAnsi="Times New Roman" w:cs="Times New Roman"/>
          <w:sz w:val="24"/>
          <w:szCs w:val="24"/>
        </w:rPr>
        <w:t>However</w:t>
      </w:r>
      <w:r>
        <w:rPr>
          <w:rFonts w:ascii="Times New Roman" w:hAnsi="Times New Roman" w:cs="Times New Roman"/>
          <w:sz w:val="24"/>
          <w:szCs w:val="24"/>
        </w:rPr>
        <w:t>,</w:t>
      </w:r>
      <w:r w:rsidRPr="00DD110D">
        <w:rPr>
          <w:rFonts w:ascii="Times New Roman" w:hAnsi="Times New Roman" w:cs="Times New Roman"/>
          <w:sz w:val="24"/>
          <w:szCs w:val="24"/>
        </w:rPr>
        <w:t xml:space="preserve"> hard copy of uploaded tender </w:t>
      </w:r>
      <w:r>
        <w:rPr>
          <w:rFonts w:ascii="Times New Roman" w:hAnsi="Times New Roman" w:cs="Times New Roman"/>
          <w:sz w:val="24"/>
          <w:szCs w:val="24"/>
        </w:rPr>
        <w:t xml:space="preserve">documents </w:t>
      </w:r>
      <w:r w:rsidRPr="00DD110D">
        <w:rPr>
          <w:rFonts w:ascii="Times New Roman" w:hAnsi="Times New Roman" w:cs="Times New Roman"/>
          <w:sz w:val="24"/>
          <w:szCs w:val="24"/>
        </w:rPr>
        <w:t xml:space="preserve">shall be provided by the bidder alongwith the mandatory tender document fee and EMD for evaluation purpose only. This hard copy shall under no case substitute/modify the provisions of e-tender system. </w:t>
      </w:r>
    </w:p>
    <w:p w:rsidR="002C5F52" w:rsidRDefault="002C5F52" w:rsidP="002C5F52">
      <w:pPr>
        <w:widowControl w:val="0"/>
        <w:overflowPunct w:val="0"/>
        <w:autoSpaceDE w:val="0"/>
        <w:autoSpaceDN w:val="0"/>
        <w:adjustRightInd w:val="0"/>
        <w:spacing w:after="0"/>
        <w:ind w:firstLine="720"/>
        <w:jc w:val="both"/>
        <w:rPr>
          <w:rFonts w:ascii="Times New Roman" w:hAnsi="Times New Roman" w:cs="Times New Roman"/>
          <w:b/>
          <w:bCs/>
          <w:sz w:val="24"/>
          <w:szCs w:val="24"/>
        </w:rPr>
      </w:pPr>
    </w:p>
    <w:p w:rsidR="002C5F52" w:rsidRPr="00DD110D" w:rsidRDefault="002C5F52" w:rsidP="002C5F52">
      <w:pPr>
        <w:widowControl w:val="0"/>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b/>
          <w:bCs/>
          <w:sz w:val="24"/>
          <w:szCs w:val="24"/>
        </w:rPr>
        <w:t>Last date for</w:t>
      </w:r>
      <w:r w:rsidR="00AC0317">
        <w:rPr>
          <w:rFonts w:ascii="Times New Roman" w:hAnsi="Times New Roman" w:cs="Times New Roman"/>
          <w:b/>
          <w:bCs/>
          <w:sz w:val="24"/>
          <w:szCs w:val="24"/>
        </w:rPr>
        <w:t xml:space="preserve"> </w:t>
      </w:r>
      <w:r w:rsidRPr="00DD110D">
        <w:rPr>
          <w:rFonts w:ascii="Times New Roman" w:hAnsi="Times New Roman" w:cs="Times New Roman"/>
          <w:sz w:val="24"/>
          <w:szCs w:val="24"/>
        </w:rPr>
        <w:t>submission of onlin</w:t>
      </w:r>
      <w:r>
        <w:rPr>
          <w:rFonts w:ascii="Times New Roman" w:hAnsi="Times New Roman" w:cs="Times New Roman"/>
          <w:sz w:val="24"/>
          <w:szCs w:val="24"/>
        </w:rPr>
        <w:t xml:space="preserve">e bids is </w:t>
      </w:r>
      <w:r w:rsidR="00AD376F">
        <w:rPr>
          <w:rFonts w:ascii="Times New Roman" w:hAnsi="Times New Roman" w:cs="Times New Roman"/>
          <w:b/>
        </w:rPr>
        <w:t>28</w:t>
      </w:r>
      <w:r w:rsidR="00AD376F">
        <w:rPr>
          <w:rFonts w:ascii="Times New Roman" w:hAnsi="Times New Roman" w:cs="Times New Roman"/>
          <w:b/>
          <w:vertAlign w:val="superscript"/>
        </w:rPr>
        <w:t>th</w:t>
      </w:r>
      <w:r w:rsidR="00AD376F">
        <w:rPr>
          <w:rFonts w:ascii="Times New Roman" w:hAnsi="Times New Roman" w:cs="Times New Roman"/>
          <w:b/>
        </w:rPr>
        <w:t xml:space="preserve"> November</w:t>
      </w:r>
      <w:r w:rsidR="00AD376F" w:rsidRPr="00D00835">
        <w:rPr>
          <w:rFonts w:ascii="Times New Roman" w:hAnsi="Times New Roman" w:cs="Times New Roman"/>
          <w:b/>
        </w:rPr>
        <w:t xml:space="preserve"> </w:t>
      </w:r>
      <w:r w:rsidR="00623CC1">
        <w:rPr>
          <w:rFonts w:ascii="Times New Roman" w:hAnsi="Times New Roman" w:cs="Times New Roman"/>
          <w:b/>
        </w:rPr>
        <w:t xml:space="preserve">2024 </w:t>
      </w:r>
      <w:r>
        <w:rPr>
          <w:rFonts w:ascii="Times New Roman" w:hAnsi="Times New Roman" w:cs="Times New Roman"/>
          <w:sz w:val="24"/>
          <w:szCs w:val="24"/>
        </w:rPr>
        <w:t>by 17:00 Hrs.</w:t>
      </w:r>
      <w:r w:rsidRPr="00DD110D">
        <w:rPr>
          <w:rFonts w:ascii="Times New Roman" w:hAnsi="Times New Roman" w:cs="Times New Roman"/>
          <w:sz w:val="24"/>
          <w:szCs w:val="24"/>
        </w:rPr>
        <w:t xml:space="preserve"> whereas last date for submission of original </w:t>
      </w:r>
      <w:r>
        <w:rPr>
          <w:rFonts w:ascii="Times New Roman" w:hAnsi="Times New Roman" w:cs="Times New Roman"/>
          <w:sz w:val="24"/>
          <w:szCs w:val="24"/>
        </w:rPr>
        <w:t xml:space="preserve">hard copy of </w:t>
      </w:r>
      <w:r w:rsidR="001910D4">
        <w:rPr>
          <w:rFonts w:ascii="Times New Roman" w:hAnsi="Times New Roman" w:cs="Times New Roman"/>
          <w:sz w:val="24"/>
          <w:szCs w:val="24"/>
        </w:rPr>
        <w:t xml:space="preserve">Earnest Money Deposit in </w:t>
      </w:r>
      <w:r>
        <w:rPr>
          <w:rFonts w:ascii="Times New Roman" w:hAnsi="Times New Roman" w:cs="Times New Roman"/>
          <w:sz w:val="24"/>
          <w:szCs w:val="24"/>
        </w:rPr>
        <w:t xml:space="preserve">the </w:t>
      </w:r>
      <w:r w:rsidR="001910D4">
        <w:rPr>
          <w:rFonts w:ascii="Times New Roman" w:hAnsi="Times New Roman" w:cs="Times New Roman"/>
          <w:sz w:val="24"/>
          <w:szCs w:val="24"/>
        </w:rPr>
        <w:t>form of Bank Gaurantee</w:t>
      </w:r>
      <w:r>
        <w:rPr>
          <w:rFonts w:ascii="Times New Roman" w:hAnsi="Times New Roman" w:cs="Times New Roman"/>
          <w:sz w:val="24"/>
          <w:szCs w:val="24"/>
        </w:rPr>
        <w:t xml:space="preserve"> is </w:t>
      </w:r>
      <w:r w:rsidR="0056381B" w:rsidRPr="00DE43DD">
        <w:rPr>
          <w:rFonts w:ascii="Times New Roman" w:hAnsi="Times New Roman" w:cs="Times New Roman"/>
          <w:b/>
          <w:highlight w:val="yellow"/>
        </w:rPr>
        <w:t>29</w:t>
      </w:r>
      <w:r w:rsidR="0056381B" w:rsidRPr="00DE43DD">
        <w:rPr>
          <w:rFonts w:ascii="Times New Roman" w:hAnsi="Times New Roman" w:cs="Times New Roman"/>
          <w:b/>
          <w:highlight w:val="yellow"/>
          <w:vertAlign w:val="superscript"/>
        </w:rPr>
        <w:t>th</w:t>
      </w:r>
      <w:r w:rsidR="0056381B" w:rsidRPr="00DE43DD">
        <w:rPr>
          <w:rFonts w:ascii="Times New Roman" w:hAnsi="Times New Roman" w:cs="Times New Roman"/>
          <w:b/>
          <w:highlight w:val="yellow"/>
        </w:rPr>
        <w:t xml:space="preserve"> November</w:t>
      </w:r>
      <w:r w:rsidR="00D532CB" w:rsidRPr="00D00835">
        <w:rPr>
          <w:rFonts w:ascii="Times New Roman" w:hAnsi="Times New Roman" w:cs="Times New Roman"/>
          <w:b/>
        </w:rPr>
        <w:t xml:space="preserve"> 2024 </w:t>
      </w:r>
      <w:r w:rsidR="003A11B0">
        <w:rPr>
          <w:rFonts w:ascii="Times New Roman" w:hAnsi="Times New Roman" w:cs="Times New Roman"/>
          <w:b/>
          <w:sz w:val="24"/>
          <w:szCs w:val="24"/>
        </w:rPr>
        <w:t xml:space="preserve"> </w:t>
      </w:r>
      <w:r>
        <w:rPr>
          <w:rFonts w:ascii="Times New Roman" w:hAnsi="Times New Roman" w:cs="Times New Roman"/>
          <w:sz w:val="24"/>
          <w:szCs w:val="24"/>
        </w:rPr>
        <w:t xml:space="preserve"> by 14:00 Hrs.</w:t>
      </w:r>
      <w:r w:rsidRPr="00DD110D">
        <w:rPr>
          <w:rFonts w:ascii="Times New Roman" w:hAnsi="Times New Roman" w:cs="Times New Roman"/>
          <w:sz w:val="24"/>
          <w:szCs w:val="24"/>
        </w:rPr>
        <w:t xml:space="preserve"> All bids received by due date shall be opened on</w:t>
      </w:r>
      <w:r w:rsidR="005575ED">
        <w:rPr>
          <w:rFonts w:ascii="Times New Roman" w:hAnsi="Times New Roman" w:cs="Times New Roman"/>
          <w:sz w:val="24"/>
          <w:szCs w:val="24"/>
        </w:rPr>
        <w:t xml:space="preserve"> </w:t>
      </w:r>
      <w:r w:rsidR="00AD376F">
        <w:rPr>
          <w:rFonts w:ascii="Times New Roman" w:hAnsi="Times New Roman" w:cs="Times New Roman"/>
          <w:b/>
        </w:rPr>
        <w:t>29</w:t>
      </w:r>
      <w:r w:rsidR="00AD376F">
        <w:rPr>
          <w:rFonts w:ascii="Times New Roman" w:hAnsi="Times New Roman" w:cs="Times New Roman"/>
          <w:b/>
          <w:vertAlign w:val="superscript"/>
        </w:rPr>
        <w:t>th</w:t>
      </w:r>
      <w:r w:rsidR="00AD376F">
        <w:rPr>
          <w:rFonts w:ascii="Times New Roman" w:hAnsi="Times New Roman" w:cs="Times New Roman"/>
          <w:b/>
        </w:rPr>
        <w:t xml:space="preserve"> November</w:t>
      </w:r>
      <w:r w:rsidR="00AD376F" w:rsidRPr="00D00835">
        <w:rPr>
          <w:rFonts w:ascii="Times New Roman" w:hAnsi="Times New Roman" w:cs="Times New Roman"/>
          <w:b/>
        </w:rPr>
        <w:t xml:space="preserve"> </w:t>
      </w:r>
      <w:r w:rsidR="00D532CB" w:rsidRPr="00D00835">
        <w:rPr>
          <w:rFonts w:ascii="Times New Roman" w:hAnsi="Times New Roman" w:cs="Times New Roman"/>
          <w:b/>
        </w:rPr>
        <w:t xml:space="preserve">2024 </w:t>
      </w:r>
      <w:r>
        <w:rPr>
          <w:rFonts w:ascii="Times New Roman" w:hAnsi="Times New Roman" w:cs="Times New Roman"/>
          <w:sz w:val="24"/>
          <w:szCs w:val="24"/>
        </w:rPr>
        <w:t xml:space="preserve">at 15:00 Hrs. </w:t>
      </w:r>
      <w:r w:rsidRPr="00DD110D">
        <w:rPr>
          <w:rFonts w:ascii="Times New Roman" w:hAnsi="Times New Roman" w:cs="Times New Roman"/>
          <w:b/>
          <w:bCs/>
          <w:sz w:val="24"/>
          <w:szCs w:val="24"/>
        </w:rPr>
        <w:t>in the conference hall of BMSICL</w:t>
      </w:r>
      <w:r w:rsidRPr="00DD110D">
        <w:rPr>
          <w:rFonts w:ascii="Times New Roman" w:hAnsi="Times New Roman" w:cs="Times New Roman"/>
          <w:b/>
          <w:bCs/>
          <w:sz w:val="24"/>
          <w:szCs w:val="24"/>
        </w:rPr>
        <w:softHyphen/>
      </w:r>
      <w:r w:rsidRPr="00DD110D">
        <w:rPr>
          <w:rFonts w:ascii="Times New Roman" w:hAnsi="Times New Roman" w:cs="Times New Roman"/>
          <w:b/>
          <w:bCs/>
          <w:sz w:val="24"/>
          <w:szCs w:val="24"/>
        </w:rPr>
        <w:softHyphen/>
      </w:r>
      <w:r w:rsidRPr="00DD110D">
        <w:rPr>
          <w:rFonts w:ascii="Times New Roman" w:hAnsi="Times New Roman" w:cs="Times New Roman"/>
          <w:b/>
          <w:bCs/>
          <w:sz w:val="24"/>
          <w:szCs w:val="24"/>
        </w:rPr>
        <w:softHyphen/>
      </w:r>
      <w:r w:rsidRPr="00DD110D">
        <w:rPr>
          <w:rFonts w:ascii="Times New Roman" w:hAnsi="Times New Roman" w:cs="Times New Roman"/>
          <w:b/>
          <w:bCs/>
          <w:sz w:val="24"/>
          <w:szCs w:val="24"/>
        </w:rPr>
        <w:softHyphen/>
      </w:r>
      <w:r w:rsidRPr="00DD110D">
        <w:rPr>
          <w:rFonts w:ascii="Times New Roman" w:hAnsi="Times New Roman" w:cs="Times New Roman"/>
          <w:b/>
          <w:bCs/>
          <w:sz w:val="24"/>
          <w:szCs w:val="24"/>
        </w:rPr>
        <w:softHyphen/>
      </w:r>
      <w:r w:rsidRPr="00DD110D">
        <w:rPr>
          <w:rFonts w:ascii="Times New Roman" w:hAnsi="Times New Roman" w:cs="Times New Roman"/>
          <w:b/>
          <w:bCs/>
          <w:sz w:val="24"/>
          <w:szCs w:val="24"/>
        </w:rPr>
        <w:softHyphen/>
        <w:t>.</w:t>
      </w:r>
      <w:r w:rsidRPr="00DD110D">
        <w:rPr>
          <w:rFonts w:ascii="Times New Roman" w:hAnsi="Times New Roman" w:cs="Times New Roman"/>
          <w:sz w:val="24"/>
          <w:szCs w:val="24"/>
        </w:rPr>
        <w:t xml:space="preserve"> Interested </w:t>
      </w:r>
      <w:r>
        <w:rPr>
          <w:rFonts w:ascii="Times New Roman" w:hAnsi="Times New Roman" w:cs="Times New Roman"/>
          <w:sz w:val="24"/>
          <w:szCs w:val="24"/>
        </w:rPr>
        <w:t>bidder</w:t>
      </w:r>
      <w:r w:rsidRPr="00DD110D">
        <w:rPr>
          <w:rFonts w:ascii="Times New Roman" w:hAnsi="Times New Roman" w:cs="Times New Roman"/>
          <w:sz w:val="24"/>
          <w:szCs w:val="24"/>
        </w:rPr>
        <w:t xml:space="preserve"> may attend the same at their own cost.</w:t>
      </w:r>
    </w:p>
    <w:p w:rsidR="00161B76" w:rsidRPr="00DD110D" w:rsidRDefault="00161B76" w:rsidP="00E1245B">
      <w:pPr>
        <w:widowControl w:val="0"/>
        <w:overflowPunct w:val="0"/>
        <w:autoSpaceDE w:val="0"/>
        <w:autoSpaceDN w:val="0"/>
        <w:adjustRightInd w:val="0"/>
        <w:spacing w:after="0"/>
        <w:ind w:firstLine="720"/>
        <w:jc w:val="both"/>
        <w:rPr>
          <w:rFonts w:ascii="Times New Roman" w:hAnsi="Times New Roman" w:cs="Times New Roman"/>
          <w:sz w:val="24"/>
          <w:szCs w:val="24"/>
        </w:rPr>
      </w:pPr>
    </w:p>
    <w:p w:rsidR="00161B76" w:rsidRPr="00DD110D" w:rsidRDefault="00D91EBD" w:rsidP="00E1245B">
      <w:pPr>
        <w:widowControl w:val="0"/>
        <w:autoSpaceDE w:val="0"/>
        <w:autoSpaceDN w:val="0"/>
        <w:adjustRightInd w:val="0"/>
        <w:spacing w:after="0" w:line="239" w:lineRule="auto"/>
        <w:ind w:left="7200"/>
        <w:jc w:val="center"/>
        <w:rPr>
          <w:rFonts w:ascii="Times New Roman" w:hAnsi="Times New Roman" w:cs="Times New Roman"/>
          <w:sz w:val="24"/>
          <w:szCs w:val="24"/>
        </w:rPr>
      </w:pPr>
      <w:r>
        <w:rPr>
          <w:rFonts w:ascii="Times New Roman" w:hAnsi="Times New Roman" w:cs="Times New Roman"/>
          <w:sz w:val="24"/>
          <w:szCs w:val="24"/>
        </w:rPr>
        <w:t>Sd/-</w:t>
      </w:r>
    </w:p>
    <w:p w:rsidR="00161B76" w:rsidRPr="00DD110D" w:rsidRDefault="00BE0E13" w:rsidP="00E1245B">
      <w:pPr>
        <w:widowControl w:val="0"/>
        <w:autoSpaceDE w:val="0"/>
        <w:autoSpaceDN w:val="0"/>
        <w:adjustRightInd w:val="0"/>
        <w:spacing w:after="0" w:line="239" w:lineRule="auto"/>
        <w:ind w:left="7200"/>
        <w:jc w:val="center"/>
        <w:rPr>
          <w:rFonts w:ascii="Times New Roman" w:hAnsi="Times New Roman" w:cs="Times New Roman"/>
          <w:sz w:val="24"/>
          <w:szCs w:val="24"/>
        </w:rPr>
      </w:pPr>
      <w:r>
        <w:rPr>
          <w:rFonts w:ascii="Times New Roman" w:hAnsi="Times New Roman" w:cs="Times New Roman"/>
          <w:sz w:val="24"/>
          <w:szCs w:val="24"/>
        </w:rPr>
        <w:t>M</w:t>
      </w:r>
      <w:r w:rsidR="00330AD8">
        <w:rPr>
          <w:rFonts w:ascii="Times New Roman" w:hAnsi="Times New Roman" w:cs="Times New Roman"/>
          <w:sz w:val="24"/>
          <w:szCs w:val="24"/>
        </w:rPr>
        <w:t>anaging Director</w:t>
      </w:r>
    </w:p>
    <w:p w:rsidR="00161B76" w:rsidRPr="00DD110D" w:rsidRDefault="00161B76" w:rsidP="00E1245B">
      <w:pPr>
        <w:widowControl w:val="0"/>
        <w:autoSpaceDE w:val="0"/>
        <w:autoSpaceDN w:val="0"/>
        <w:adjustRightInd w:val="0"/>
        <w:spacing w:after="0" w:line="239" w:lineRule="auto"/>
        <w:ind w:left="7200"/>
        <w:jc w:val="center"/>
        <w:rPr>
          <w:rFonts w:ascii="Times New Roman" w:hAnsi="Times New Roman" w:cs="Times New Roman"/>
          <w:sz w:val="24"/>
          <w:szCs w:val="24"/>
        </w:rPr>
      </w:pPr>
      <w:r w:rsidRPr="00DD110D">
        <w:rPr>
          <w:rFonts w:ascii="Times New Roman" w:hAnsi="Times New Roman" w:cs="Times New Roman"/>
          <w:sz w:val="24"/>
          <w:szCs w:val="24"/>
        </w:rPr>
        <w:t>BMSICL</w:t>
      </w:r>
    </w:p>
    <w:p w:rsidR="00161B76" w:rsidRPr="00DD110D" w:rsidRDefault="00161B76" w:rsidP="00E1245B">
      <w:pPr>
        <w:widowControl w:val="0"/>
        <w:autoSpaceDE w:val="0"/>
        <w:autoSpaceDN w:val="0"/>
        <w:adjustRightInd w:val="0"/>
        <w:spacing w:after="0" w:line="112"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sectPr w:rsidR="00161B76" w:rsidRPr="00DD110D" w:rsidSect="00E1245B">
          <w:headerReference w:type="default" r:id="rId10"/>
          <w:footerReference w:type="default" r:id="rId11"/>
          <w:pgSz w:w="11907" w:h="16839" w:code="9"/>
          <w:pgMar w:top="540" w:right="670" w:bottom="540" w:left="1080" w:header="0" w:footer="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equalWidth="0">
            <w:col w:w="9900"/>
          </w:cols>
          <w:noEndnote/>
          <w:titlePg/>
          <w:docGrid w:linePitch="299"/>
        </w:sect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ind w:left="1820"/>
        <w:rPr>
          <w:rFonts w:ascii="Times New Roman" w:hAnsi="Times New Roman" w:cs="Times New Roman"/>
          <w:sz w:val="24"/>
          <w:szCs w:val="24"/>
        </w:rPr>
      </w:pPr>
      <w:r w:rsidRPr="00DD110D">
        <w:rPr>
          <w:rFonts w:ascii="Times New Roman" w:hAnsi="Times New Roman" w:cs="Times New Roman"/>
          <w:b/>
          <w:bCs/>
          <w:sz w:val="24"/>
          <w:szCs w:val="24"/>
        </w:rPr>
        <w:t>OPEN COMPETITIVE e-BIDDING DOCUMENT</w:t>
      </w: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16"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b/>
          <w:bCs/>
          <w:sz w:val="24"/>
          <w:szCs w:val="24"/>
        </w:rPr>
        <w:t>BIHAR MEDICAL SERVICES &amp; INFRASTRUCTURE CORPORATION LIMITED, PATNA</w:t>
      </w: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91" w:lineRule="exact"/>
        <w:jc w:val="center"/>
        <w:rPr>
          <w:rFonts w:ascii="Times New Roman" w:hAnsi="Times New Roman" w:cs="Times New Roman"/>
          <w:sz w:val="24"/>
          <w:szCs w:val="24"/>
        </w:rPr>
      </w:pPr>
    </w:p>
    <w:p w:rsidR="00012E30" w:rsidRPr="00DD110D" w:rsidRDefault="00161B76" w:rsidP="00E1245B">
      <w:pPr>
        <w:widowControl w:val="0"/>
        <w:autoSpaceDE w:val="0"/>
        <w:autoSpaceDN w:val="0"/>
        <w:adjustRightInd w:val="0"/>
        <w:spacing w:after="0" w:line="239" w:lineRule="auto"/>
        <w:jc w:val="center"/>
        <w:rPr>
          <w:rFonts w:ascii="Times New Roman" w:hAnsi="Times New Roman" w:cs="Times New Roman"/>
          <w:sz w:val="24"/>
          <w:szCs w:val="24"/>
        </w:rPr>
      </w:pPr>
      <w:r w:rsidRPr="00DD110D">
        <w:rPr>
          <w:rFonts w:ascii="Times New Roman" w:hAnsi="Times New Roman" w:cs="Times New Roman"/>
          <w:b/>
          <w:bCs/>
          <w:sz w:val="24"/>
          <w:szCs w:val="24"/>
        </w:rPr>
        <w:t>INVITES</w:t>
      </w:r>
      <w:r w:rsidR="004E49C2">
        <w:rPr>
          <w:rFonts w:ascii="Times New Roman" w:hAnsi="Times New Roman" w:cs="Times New Roman"/>
          <w:b/>
          <w:bCs/>
          <w:sz w:val="24"/>
          <w:szCs w:val="24"/>
        </w:rPr>
        <w:t xml:space="preserve"> </w:t>
      </w:r>
      <w:r w:rsidR="00012E30" w:rsidRPr="00DD110D">
        <w:rPr>
          <w:rFonts w:ascii="Times New Roman" w:hAnsi="Times New Roman" w:cs="Times New Roman"/>
          <w:b/>
          <w:bCs/>
          <w:sz w:val="24"/>
          <w:szCs w:val="24"/>
        </w:rPr>
        <w:t>PROPOSAL</w:t>
      </w: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304" w:lineRule="exact"/>
        <w:jc w:val="center"/>
        <w:rPr>
          <w:rFonts w:ascii="Times New Roman" w:hAnsi="Times New Roman" w:cs="Times New Roman"/>
          <w:sz w:val="24"/>
          <w:szCs w:val="24"/>
        </w:rPr>
      </w:pPr>
    </w:p>
    <w:p w:rsidR="00161B76" w:rsidRPr="00DD110D" w:rsidRDefault="00161B76" w:rsidP="00F85AD2">
      <w:pPr>
        <w:widowControl w:val="0"/>
        <w:overflowPunct w:val="0"/>
        <w:autoSpaceDE w:val="0"/>
        <w:autoSpaceDN w:val="0"/>
        <w:adjustRightInd w:val="0"/>
        <w:spacing w:after="0" w:line="360" w:lineRule="auto"/>
        <w:ind w:left="360" w:right="500" w:firstLine="20"/>
        <w:jc w:val="center"/>
        <w:rPr>
          <w:rFonts w:ascii="Times New Roman" w:hAnsi="Times New Roman" w:cs="Times New Roman"/>
          <w:sz w:val="24"/>
          <w:szCs w:val="24"/>
        </w:rPr>
      </w:pPr>
      <w:r w:rsidRPr="00DD110D">
        <w:rPr>
          <w:rFonts w:ascii="Times New Roman" w:hAnsi="Times New Roman" w:cs="Times New Roman"/>
          <w:b/>
          <w:bCs/>
          <w:sz w:val="24"/>
          <w:szCs w:val="24"/>
        </w:rPr>
        <w:t xml:space="preserve">FOR </w:t>
      </w:r>
      <w:r w:rsidR="004D310D" w:rsidRPr="004D310D">
        <w:rPr>
          <w:rFonts w:cs="Gisha"/>
          <w:b/>
          <w:sz w:val="28"/>
          <w:szCs w:val="28"/>
        </w:rPr>
        <w:t>INSTALLATION, OPERATION AND MAINTENANCE</w:t>
      </w:r>
      <w:r w:rsidR="00FD1D66">
        <w:rPr>
          <w:rFonts w:ascii="Times New Roman" w:hAnsi="Times New Roman" w:cs="Times New Roman"/>
          <w:b/>
          <w:bCs/>
          <w:sz w:val="24"/>
          <w:szCs w:val="24"/>
        </w:rPr>
        <w:t xml:space="preserve">OF </w:t>
      </w:r>
      <w:r w:rsidR="00B129FC">
        <w:rPr>
          <w:rFonts w:ascii="Times New Roman" w:hAnsi="Times New Roman" w:cs="Times New Roman"/>
          <w:b/>
          <w:bCs/>
          <w:sz w:val="24"/>
          <w:szCs w:val="24"/>
        </w:rPr>
        <w:t>MRI MACHINE</w:t>
      </w:r>
      <w:r w:rsidR="004D4804">
        <w:rPr>
          <w:rFonts w:ascii="Times New Roman" w:hAnsi="Times New Roman" w:cs="Times New Roman"/>
          <w:b/>
          <w:bCs/>
          <w:sz w:val="24"/>
          <w:szCs w:val="24"/>
        </w:rPr>
        <w:t xml:space="preserve"> </w:t>
      </w:r>
      <w:r w:rsidR="00F85AD2" w:rsidRPr="00F85AD2">
        <w:rPr>
          <w:rFonts w:cs="Gisha"/>
          <w:b/>
          <w:sz w:val="24"/>
          <w:szCs w:val="24"/>
        </w:rPr>
        <w:t>UNDER PUBLIC PRIVATE PARTNERSHIP (PPP) MODE AT JNKTMCH MADHEPURA OF BIHAR</w:t>
      </w:r>
    </w:p>
    <w:p w:rsidR="00161B76" w:rsidRPr="00DD110D"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336" w:lineRule="exact"/>
        <w:jc w:val="center"/>
        <w:rPr>
          <w:rFonts w:ascii="Times New Roman" w:hAnsi="Times New Roman" w:cs="Times New Roman"/>
          <w:b/>
          <w:sz w:val="24"/>
          <w:szCs w:val="24"/>
        </w:rPr>
      </w:pPr>
    </w:p>
    <w:p w:rsidR="009B5F3F" w:rsidRPr="00DD110D" w:rsidRDefault="00161B76" w:rsidP="00E1245B">
      <w:pPr>
        <w:widowControl w:val="0"/>
        <w:autoSpaceDE w:val="0"/>
        <w:autoSpaceDN w:val="0"/>
        <w:adjustRightInd w:val="0"/>
        <w:spacing w:after="0" w:line="360" w:lineRule="auto"/>
        <w:jc w:val="center"/>
        <w:rPr>
          <w:rFonts w:ascii="Times New Roman" w:hAnsi="Times New Roman" w:cs="Times New Roman"/>
          <w:b/>
          <w:sz w:val="24"/>
          <w:szCs w:val="24"/>
        </w:rPr>
      </w:pPr>
      <w:r w:rsidRPr="00DD110D">
        <w:rPr>
          <w:rFonts w:ascii="Times New Roman" w:hAnsi="Times New Roman" w:cs="Times New Roman"/>
          <w:b/>
          <w:sz w:val="24"/>
          <w:szCs w:val="24"/>
        </w:rPr>
        <w:t>The Bihar Medical Services and Infrastructure Corporation Limited</w:t>
      </w:r>
      <w:r w:rsidR="009B5F3F">
        <w:rPr>
          <w:rFonts w:ascii="Times New Roman" w:hAnsi="Times New Roman" w:cs="Times New Roman"/>
          <w:b/>
          <w:sz w:val="24"/>
          <w:szCs w:val="24"/>
        </w:rPr>
        <w:t xml:space="preserve"> (BMSICL)</w:t>
      </w:r>
    </w:p>
    <w:p w:rsidR="001C22DD" w:rsidRDefault="00F66BDC" w:rsidP="001C22DD">
      <w:pPr>
        <w:widowControl w:val="0"/>
        <w:autoSpaceDE w:val="0"/>
        <w:autoSpaceDN w:val="0"/>
        <w:adjustRightInd w:val="0"/>
        <w:spacing w:after="0" w:line="200" w:lineRule="exact"/>
        <w:jc w:val="center"/>
        <w:rPr>
          <w:rFonts w:ascii="Times New Roman" w:hAnsi="Times New Roman" w:cs="Times New Roman"/>
          <w:b/>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hAnsi="Times New Roman" w:cs="Times New Roman"/>
          <w:b/>
        </w:rPr>
        <w:t xml:space="preserve">Floor,SwasthyaBhawan, Behind IGIMS, Sheikhpura, Adjacent to State Health Society, </w:t>
      </w:r>
      <w:r>
        <w:rPr>
          <w:rFonts w:ascii="Times New Roman" w:hAnsi="Times New Roman" w:cs="Times New Roman"/>
          <w:b/>
        </w:rPr>
        <w:t xml:space="preserve">                    </w:t>
      </w:r>
      <w:r w:rsidR="00A2354A">
        <w:rPr>
          <w:rFonts w:ascii="Times New Roman" w:hAnsi="Times New Roman" w:cs="Times New Roman"/>
          <w:b/>
        </w:rPr>
        <w:t>Patna -8000</w:t>
      </w:r>
      <w:r w:rsidR="00CF58E6">
        <w:rPr>
          <w:rFonts w:ascii="Times New Roman" w:hAnsi="Times New Roman" w:cs="Times New Roman"/>
          <w:b/>
        </w:rPr>
        <w:t>14</w:t>
      </w:r>
      <w:r w:rsidR="00A2354A">
        <w:rPr>
          <w:rFonts w:ascii="Times New Roman" w:hAnsi="Times New Roman" w:cs="Times New Roman"/>
          <w:b/>
        </w:rPr>
        <w:t xml:space="preserve">   </w:t>
      </w:r>
      <w:r w:rsidRPr="00A40B0F">
        <w:rPr>
          <w:rFonts w:ascii="Times New Roman" w:hAnsi="Times New Roman" w:cs="Times New Roman"/>
          <w:b/>
        </w:rPr>
        <w:t>(Bihar) India</w:t>
      </w:r>
    </w:p>
    <w:p w:rsidR="00F66BDC" w:rsidRPr="001C22DD" w:rsidRDefault="00F66BDC" w:rsidP="001C22DD">
      <w:pPr>
        <w:widowControl w:val="0"/>
        <w:autoSpaceDE w:val="0"/>
        <w:autoSpaceDN w:val="0"/>
        <w:adjustRightInd w:val="0"/>
        <w:spacing w:after="0" w:line="200" w:lineRule="exact"/>
        <w:jc w:val="center"/>
        <w:rPr>
          <w:rFonts w:ascii="Times New Roman" w:hAnsi="Times New Roman" w:cs="Times New Roman"/>
          <w:b/>
          <w:sz w:val="24"/>
          <w:szCs w:val="24"/>
        </w:rPr>
      </w:pPr>
    </w:p>
    <w:p w:rsidR="00161B76" w:rsidRPr="00DD110D" w:rsidRDefault="001C22DD" w:rsidP="001C22DD">
      <w:pPr>
        <w:widowControl w:val="0"/>
        <w:autoSpaceDE w:val="0"/>
        <w:autoSpaceDN w:val="0"/>
        <w:adjustRightInd w:val="0"/>
        <w:spacing w:after="0" w:line="200" w:lineRule="exact"/>
        <w:jc w:val="center"/>
        <w:rPr>
          <w:rFonts w:ascii="Times New Roman" w:hAnsi="Times New Roman" w:cs="Times New Roman"/>
          <w:sz w:val="24"/>
          <w:szCs w:val="24"/>
        </w:rPr>
      </w:pPr>
      <w:r w:rsidRPr="001C22DD">
        <w:rPr>
          <w:rFonts w:ascii="Times New Roman" w:hAnsi="Times New Roman" w:cs="Times New Roman"/>
          <w:b/>
          <w:sz w:val="24"/>
          <w:szCs w:val="24"/>
        </w:rPr>
        <w:t>Telephones</w:t>
      </w:r>
      <w:r w:rsidR="009F1605">
        <w:rPr>
          <w:rFonts w:ascii="Times New Roman" w:hAnsi="Times New Roman" w:cs="Times New Roman"/>
          <w:b/>
          <w:sz w:val="24"/>
          <w:szCs w:val="24"/>
        </w:rPr>
        <w:t>: 0612-2283287</w:t>
      </w:r>
    </w:p>
    <w:p w:rsidR="00161B76" w:rsidRDefault="00161B76"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810274" w:rsidRDefault="00810274"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9B5F3F" w:rsidRPr="00DD110D" w:rsidRDefault="009B5F3F" w:rsidP="00E1245B">
      <w:pPr>
        <w:widowControl w:val="0"/>
        <w:autoSpaceDE w:val="0"/>
        <w:autoSpaceDN w:val="0"/>
        <w:adjustRightInd w:val="0"/>
        <w:spacing w:after="0" w:line="200" w:lineRule="exact"/>
        <w:jc w:val="center"/>
        <w:rPr>
          <w:rFonts w:ascii="Times New Roman" w:hAnsi="Times New Roman" w:cs="Times New Roman"/>
          <w:sz w:val="24"/>
          <w:szCs w:val="24"/>
        </w:rPr>
      </w:pPr>
    </w:p>
    <w:p w:rsidR="00161B76" w:rsidRDefault="00161B76" w:rsidP="00E1245B">
      <w:pPr>
        <w:jc w:val="center"/>
        <w:rPr>
          <w:rFonts w:ascii="Times New Roman" w:hAnsi="Times New Roman" w:cs="Times New Roman"/>
          <w:sz w:val="24"/>
          <w:szCs w:val="24"/>
        </w:rPr>
      </w:pPr>
      <w:bookmarkStart w:id="2" w:name="page3"/>
      <w:bookmarkEnd w:id="2"/>
    </w:p>
    <w:p w:rsidR="00EF3B23" w:rsidRDefault="00EF3B23" w:rsidP="00E1245B">
      <w:pPr>
        <w:jc w:val="center"/>
        <w:rPr>
          <w:rFonts w:ascii="Times New Roman" w:hAnsi="Times New Roman" w:cs="Times New Roman"/>
          <w:sz w:val="24"/>
          <w:szCs w:val="24"/>
        </w:rPr>
      </w:pPr>
    </w:p>
    <w:p w:rsidR="00677DBA" w:rsidRDefault="00677DBA" w:rsidP="00E1245B">
      <w:pPr>
        <w:jc w:val="center"/>
        <w:rPr>
          <w:rFonts w:ascii="Times New Roman" w:hAnsi="Times New Roman" w:cs="Times New Roman"/>
          <w:sz w:val="24"/>
          <w:szCs w:val="24"/>
        </w:rPr>
      </w:pPr>
    </w:p>
    <w:p w:rsidR="00F85AD2" w:rsidRPr="00DD110D" w:rsidRDefault="00F85AD2" w:rsidP="00E1245B">
      <w:pPr>
        <w:jc w:val="center"/>
        <w:rPr>
          <w:rFonts w:ascii="Times New Roman" w:hAnsi="Times New Roman" w:cs="Times New Roman"/>
          <w:sz w:val="24"/>
          <w:szCs w:val="24"/>
        </w:rPr>
      </w:pPr>
    </w:p>
    <w:p w:rsidR="00161B76" w:rsidRPr="00804545" w:rsidRDefault="00161B76" w:rsidP="00E1245B">
      <w:pPr>
        <w:pStyle w:val="TOCHeading"/>
        <w:jc w:val="center"/>
        <w:rPr>
          <w:rFonts w:ascii="Times New Roman" w:hAnsi="Times New Roman"/>
          <w:b/>
          <w:color w:val="000000"/>
          <w:sz w:val="24"/>
          <w:szCs w:val="24"/>
        </w:rPr>
      </w:pPr>
      <w:r w:rsidRPr="00804545">
        <w:rPr>
          <w:rFonts w:ascii="Times New Roman" w:hAnsi="Times New Roman"/>
          <w:b/>
          <w:color w:val="000000"/>
          <w:sz w:val="24"/>
          <w:szCs w:val="24"/>
          <w:shd w:val="clear" w:color="auto" w:fill="C5E0B3"/>
        </w:rPr>
        <w:t>CONTENTS</w:t>
      </w:r>
    </w:p>
    <w:p w:rsidR="00DE6353" w:rsidRPr="00DE6353" w:rsidRDefault="00DE6353" w:rsidP="00E1245B">
      <w:pPr>
        <w:rPr>
          <w:lang w:bidi="ar-SA"/>
        </w:rPr>
      </w:pPr>
    </w:p>
    <w:p w:rsidR="007860DF" w:rsidRPr="007860DF" w:rsidRDefault="009F33ED" w:rsidP="007860DF">
      <w:pPr>
        <w:pStyle w:val="TOC1"/>
        <w:jc w:val="left"/>
        <w:rPr>
          <w:rStyle w:val="Hyperlink"/>
          <w:rFonts w:ascii="Times New Roman" w:hAnsi="Times New Roman"/>
          <w:b/>
          <w:bCs/>
          <w:noProof/>
          <w:sz w:val="24"/>
          <w:szCs w:val="24"/>
        </w:rPr>
      </w:pPr>
      <w:r w:rsidRPr="009F33ED">
        <w:rPr>
          <w:rFonts w:ascii="Times New Roman" w:hAnsi="Times New Roman"/>
          <w:b/>
          <w:bCs/>
          <w:sz w:val="24"/>
          <w:szCs w:val="24"/>
        </w:rPr>
        <w:fldChar w:fldCharType="begin"/>
      </w:r>
      <w:r w:rsidR="00161B76" w:rsidRPr="00DD110D">
        <w:rPr>
          <w:rFonts w:ascii="Times New Roman" w:hAnsi="Times New Roman"/>
          <w:b/>
          <w:bCs/>
          <w:sz w:val="24"/>
          <w:szCs w:val="24"/>
        </w:rPr>
        <w:instrText xml:space="preserve"> TOC \o "1-3" \h \z \u </w:instrText>
      </w:r>
      <w:r w:rsidRPr="009F33ED">
        <w:rPr>
          <w:rFonts w:ascii="Times New Roman" w:hAnsi="Times New Roman"/>
          <w:b/>
          <w:bCs/>
          <w:sz w:val="24"/>
          <w:szCs w:val="24"/>
        </w:rPr>
        <w:fldChar w:fldCharType="separate"/>
      </w:r>
      <w:r>
        <w:fldChar w:fldCharType="begin"/>
      </w:r>
      <w:r w:rsidR="00161B76">
        <w:instrText>HYPERLINK \l "_Toc444594789"</w:instrText>
      </w:r>
      <w:r>
        <w:fldChar w:fldCharType="separate"/>
      </w:r>
      <w:r w:rsidR="00161B76" w:rsidRPr="00DD110D">
        <w:rPr>
          <w:rStyle w:val="Hyperlink"/>
          <w:rFonts w:ascii="Times New Roman" w:hAnsi="Times New Roman"/>
          <w:b/>
          <w:bCs/>
          <w:noProof/>
          <w:sz w:val="24"/>
          <w:szCs w:val="24"/>
        </w:rPr>
        <w:t>SECTION -  I: NOTICE INVITING TENDERS (NIT)</w:t>
      </w:r>
      <w:r w:rsid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4-5</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SECTION – II: GENERAL INSTRUCTIONS TO BIDDERS (GIT)</w:t>
      </w:r>
      <w:r w:rsidRP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6-24</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SECTION – I</w:t>
      </w:r>
      <w:r w:rsidR="00D24BE4">
        <w:rPr>
          <w:rStyle w:val="Hyperlink"/>
          <w:rFonts w:ascii="Times New Roman" w:hAnsi="Times New Roman"/>
          <w:b/>
          <w:bCs/>
          <w:noProof/>
          <w:sz w:val="24"/>
          <w:szCs w:val="24"/>
        </w:rPr>
        <w:t>II</w:t>
      </w:r>
      <w:r w:rsidRPr="007860DF">
        <w:rPr>
          <w:rStyle w:val="Hyperlink"/>
          <w:rFonts w:ascii="Times New Roman" w:hAnsi="Times New Roman"/>
          <w:b/>
          <w:bCs/>
          <w:noProof/>
          <w:sz w:val="24"/>
          <w:szCs w:val="24"/>
        </w:rPr>
        <w:t>: GENERAL CONDITIONS OF CONTRACT (GCC)</w:t>
      </w:r>
      <w:r w:rsidRP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25-35</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 xml:space="preserve">SECTION – </w:t>
      </w:r>
      <w:r w:rsidR="00D24BE4">
        <w:rPr>
          <w:rStyle w:val="Hyperlink"/>
          <w:rFonts w:ascii="Times New Roman" w:hAnsi="Times New Roman"/>
          <w:b/>
          <w:bCs/>
          <w:noProof/>
          <w:sz w:val="24"/>
          <w:szCs w:val="24"/>
        </w:rPr>
        <w:t>I</w:t>
      </w:r>
      <w:r w:rsidRPr="007860DF">
        <w:rPr>
          <w:rStyle w:val="Hyperlink"/>
          <w:rFonts w:ascii="Times New Roman" w:hAnsi="Times New Roman"/>
          <w:b/>
          <w:bCs/>
          <w:noProof/>
          <w:sz w:val="24"/>
          <w:szCs w:val="24"/>
        </w:rPr>
        <w:t>V: SCHEDULE OF REQUIREMENTS</w:t>
      </w:r>
      <w:r w:rsidRP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36</w:t>
      </w:r>
    </w:p>
    <w:p w:rsidR="007860DF" w:rsidRPr="007860DF" w:rsidRDefault="00D24BE4" w:rsidP="007860DF">
      <w:pPr>
        <w:pStyle w:val="TOC1"/>
        <w:rPr>
          <w:rStyle w:val="Hyperlink"/>
          <w:rFonts w:ascii="Times New Roman" w:hAnsi="Times New Roman"/>
          <w:b/>
          <w:bCs/>
          <w:noProof/>
          <w:sz w:val="24"/>
          <w:szCs w:val="24"/>
        </w:rPr>
      </w:pPr>
      <w:r>
        <w:rPr>
          <w:rStyle w:val="Hyperlink"/>
          <w:rFonts w:ascii="Times New Roman" w:hAnsi="Times New Roman"/>
          <w:b/>
          <w:bCs/>
          <w:noProof/>
          <w:sz w:val="24"/>
          <w:szCs w:val="24"/>
        </w:rPr>
        <w:t>SECTION – V</w:t>
      </w:r>
      <w:r w:rsidR="007860DF" w:rsidRPr="007860DF">
        <w:rPr>
          <w:rStyle w:val="Hyperlink"/>
          <w:rFonts w:ascii="Times New Roman" w:hAnsi="Times New Roman"/>
          <w:b/>
          <w:bCs/>
          <w:noProof/>
          <w:sz w:val="24"/>
          <w:szCs w:val="24"/>
        </w:rPr>
        <w:t>: TECHNICAL SPECIFICATIONS</w:t>
      </w:r>
      <w:r w:rsidR="007860DF" w:rsidRP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37</w:t>
      </w:r>
    </w:p>
    <w:p w:rsidR="007860DF" w:rsidRPr="007860DF" w:rsidRDefault="00D24BE4" w:rsidP="007860DF">
      <w:pPr>
        <w:pStyle w:val="TOC1"/>
        <w:rPr>
          <w:rStyle w:val="Hyperlink"/>
          <w:rFonts w:ascii="Times New Roman" w:hAnsi="Times New Roman"/>
          <w:b/>
          <w:bCs/>
          <w:noProof/>
          <w:sz w:val="24"/>
          <w:szCs w:val="24"/>
        </w:rPr>
      </w:pPr>
      <w:r>
        <w:rPr>
          <w:rStyle w:val="Hyperlink"/>
          <w:rFonts w:ascii="Times New Roman" w:hAnsi="Times New Roman"/>
          <w:b/>
          <w:bCs/>
          <w:noProof/>
          <w:sz w:val="24"/>
          <w:szCs w:val="24"/>
        </w:rPr>
        <w:t>SECTION – VI</w:t>
      </w:r>
      <w:r w:rsidR="007860DF" w:rsidRPr="007860DF">
        <w:rPr>
          <w:rStyle w:val="Hyperlink"/>
          <w:rFonts w:ascii="Times New Roman" w:hAnsi="Times New Roman"/>
          <w:b/>
          <w:bCs/>
          <w:noProof/>
          <w:sz w:val="24"/>
          <w:szCs w:val="24"/>
        </w:rPr>
        <w:t>: BIDDER INFORMATION FORM</w:t>
      </w:r>
      <w:r w:rsidR="007860DF" w:rsidRP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40</w:t>
      </w:r>
    </w:p>
    <w:p w:rsidR="007860DF" w:rsidRPr="007860DF" w:rsidRDefault="00D24BE4" w:rsidP="007860DF">
      <w:pPr>
        <w:pStyle w:val="TOC1"/>
        <w:rPr>
          <w:rStyle w:val="Hyperlink"/>
          <w:rFonts w:ascii="Times New Roman" w:hAnsi="Times New Roman"/>
          <w:b/>
          <w:bCs/>
          <w:noProof/>
          <w:sz w:val="24"/>
          <w:szCs w:val="24"/>
        </w:rPr>
      </w:pPr>
      <w:r>
        <w:rPr>
          <w:rStyle w:val="Hyperlink"/>
          <w:rFonts w:ascii="Times New Roman" w:hAnsi="Times New Roman"/>
          <w:b/>
          <w:bCs/>
          <w:noProof/>
          <w:sz w:val="24"/>
          <w:szCs w:val="24"/>
        </w:rPr>
        <w:t>SECTION – VII</w:t>
      </w:r>
      <w:r w:rsidR="007860DF" w:rsidRPr="007860DF">
        <w:rPr>
          <w:rStyle w:val="Hyperlink"/>
          <w:rFonts w:ascii="Times New Roman" w:hAnsi="Times New Roman"/>
          <w:b/>
          <w:bCs/>
          <w:noProof/>
          <w:sz w:val="24"/>
          <w:szCs w:val="24"/>
        </w:rPr>
        <w:t>: QUALIFICATION CRITERIA</w:t>
      </w:r>
      <w:r w:rsidR="007860DF" w:rsidRPr="007860DF">
        <w:rPr>
          <w:rStyle w:val="Hyperlink"/>
          <w:rFonts w:ascii="Times New Roman" w:hAnsi="Times New Roman"/>
          <w:b/>
          <w:bCs/>
          <w:noProof/>
          <w:sz w:val="24"/>
          <w:szCs w:val="24"/>
        </w:rPr>
        <w:tab/>
      </w:r>
      <w:r w:rsidR="008507C0">
        <w:rPr>
          <w:rStyle w:val="Hyperlink"/>
          <w:rFonts w:ascii="Times New Roman" w:hAnsi="Times New Roman"/>
          <w:b/>
          <w:bCs/>
          <w:noProof/>
          <w:sz w:val="24"/>
          <w:szCs w:val="24"/>
        </w:rPr>
        <w:t>41</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ANNEXURE-I:  Tender Form</w:t>
      </w:r>
      <w:r w:rsidRPr="007860DF">
        <w:rPr>
          <w:rStyle w:val="Hyperlink"/>
          <w:rFonts w:ascii="Times New Roman" w:hAnsi="Times New Roman"/>
          <w:b/>
          <w:bCs/>
          <w:noProof/>
          <w:sz w:val="24"/>
          <w:szCs w:val="24"/>
        </w:rPr>
        <w:tab/>
      </w:r>
      <w:r w:rsidR="0028503A">
        <w:rPr>
          <w:rStyle w:val="Hyperlink"/>
          <w:rFonts w:ascii="Times New Roman" w:hAnsi="Times New Roman"/>
          <w:b/>
          <w:bCs/>
          <w:noProof/>
          <w:sz w:val="24"/>
          <w:szCs w:val="24"/>
        </w:rPr>
        <w:t>43</w:t>
      </w:r>
    </w:p>
    <w:p w:rsidR="007860DF" w:rsidRPr="007860DF" w:rsidRDefault="00EF3B23" w:rsidP="007860DF">
      <w:pPr>
        <w:pStyle w:val="TOC1"/>
        <w:rPr>
          <w:rStyle w:val="Hyperlink"/>
          <w:rFonts w:ascii="Times New Roman" w:hAnsi="Times New Roman"/>
          <w:b/>
          <w:bCs/>
          <w:noProof/>
          <w:sz w:val="24"/>
          <w:szCs w:val="24"/>
        </w:rPr>
      </w:pPr>
      <w:r>
        <w:rPr>
          <w:rStyle w:val="Hyperlink"/>
          <w:rFonts w:ascii="Times New Roman" w:hAnsi="Times New Roman"/>
          <w:b/>
          <w:bCs/>
          <w:noProof/>
          <w:sz w:val="24"/>
          <w:szCs w:val="24"/>
        </w:rPr>
        <w:t>ANNEXURE-II: Power of Attorney…………………………………………</w:t>
      </w:r>
      <w:r w:rsidR="007860DF" w:rsidRPr="007860DF">
        <w:rPr>
          <w:rStyle w:val="Hyperlink"/>
          <w:rFonts w:ascii="Times New Roman" w:hAnsi="Times New Roman"/>
          <w:b/>
          <w:bCs/>
          <w:noProof/>
          <w:sz w:val="24"/>
          <w:szCs w:val="24"/>
        </w:rPr>
        <w:t>……………………</w:t>
      </w:r>
      <w:r w:rsidR="0028503A">
        <w:rPr>
          <w:rStyle w:val="Hyperlink"/>
          <w:rFonts w:ascii="Times New Roman" w:hAnsi="Times New Roman"/>
          <w:b/>
          <w:bCs/>
          <w:noProof/>
          <w:sz w:val="24"/>
          <w:szCs w:val="24"/>
        </w:rPr>
        <w:t>44</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ANNEXURE-III: Forma</w:t>
      </w:r>
      <w:r w:rsidR="00EF3B23">
        <w:rPr>
          <w:rStyle w:val="Hyperlink"/>
          <w:rFonts w:ascii="Times New Roman" w:hAnsi="Times New Roman"/>
          <w:b/>
          <w:bCs/>
          <w:noProof/>
          <w:sz w:val="24"/>
          <w:szCs w:val="24"/>
        </w:rPr>
        <w:t>t of Affidavit……………………………………………</w:t>
      </w:r>
      <w:r w:rsidRPr="007860DF">
        <w:rPr>
          <w:rStyle w:val="Hyperlink"/>
          <w:rFonts w:ascii="Times New Roman" w:hAnsi="Times New Roman"/>
          <w:b/>
          <w:bCs/>
          <w:noProof/>
          <w:sz w:val="24"/>
          <w:szCs w:val="24"/>
        </w:rPr>
        <w:t>………………</w:t>
      </w:r>
      <w:r w:rsidR="0028503A">
        <w:rPr>
          <w:rStyle w:val="Hyperlink"/>
          <w:rFonts w:ascii="Times New Roman" w:hAnsi="Times New Roman"/>
          <w:b/>
          <w:bCs/>
          <w:noProof/>
          <w:sz w:val="24"/>
          <w:szCs w:val="24"/>
        </w:rPr>
        <w:t>.45</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ANNEXURE-IV: Information o</w:t>
      </w:r>
      <w:r w:rsidR="00EF3B23">
        <w:rPr>
          <w:rStyle w:val="Hyperlink"/>
          <w:rFonts w:ascii="Times New Roman" w:hAnsi="Times New Roman"/>
          <w:b/>
          <w:bCs/>
          <w:noProof/>
          <w:sz w:val="24"/>
          <w:szCs w:val="24"/>
        </w:rPr>
        <w:t>n prior experience…………………………………</w:t>
      </w:r>
      <w:r w:rsidRPr="007860DF">
        <w:rPr>
          <w:rStyle w:val="Hyperlink"/>
          <w:rFonts w:ascii="Times New Roman" w:hAnsi="Times New Roman"/>
          <w:b/>
          <w:bCs/>
          <w:noProof/>
          <w:sz w:val="24"/>
          <w:szCs w:val="24"/>
        </w:rPr>
        <w:t>……………</w:t>
      </w:r>
      <w:r w:rsidR="0086369F">
        <w:rPr>
          <w:rStyle w:val="Hyperlink"/>
          <w:rFonts w:ascii="Times New Roman" w:hAnsi="Times New Roman"/>
          <w:b/>
          <w:bCs/>
          <w:noProof/>
          <w:sz w:val="24"/>
          <w:szCs w:val="24"/>
        </w:rPr>
        <w:t>.</w:t>
      </w:r>
      <w:r w:rsidR="0028503A">
        <w:rPr>
          <w:rStyle w:val="Hyperlink"/>
          <w:rFonts w:ascii="Times New Roman" w:hAnsi="Times New Roman"/>
          <w:b/>
          <w:bCs/>
          <w:noProof/>
          <w:sz w:val="24"/>
          <w:szCs w:val="24"/>
        </w:rPr>
        <w:t>46</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ANNEXURE-V: Financial Informat</w:t>
      </w:r>
      <w:r w:rsidR="00EF3B23">
        <w:rPr>
          <w:rStyle w:val="Hyperlink"/>
          <w:rFonts w:ascii="Times New Roman" w:hAnsi="Times New Roman"/>
          <w:b/>
          <w:bCs/>
          <w:noProof/>
          <w:sz w:val="24"/>
          <w:szCs w:val="24"/>
        </w:rPr>
        <w:t>ion of the bidder.….……………………………</w:t>
      </w:r>
      <w:r w:rsidRPr="007860DF">
        <w:rPr>
          <w:rStyle w:val="Hyperlink"/>
          <w:rFonts w:ascii="Times New Roman" w:hAnsi="Times New Roman"/>
          <w:b/>
          <w:bCs/>
          <w:noProof/>
          <w:sz w:val="24"/>
          <w:szCs w:val="24"/>
        </w:rPr>
        <w:t>…………</w:t>
      </w:r>
      <w:r w:rsidR="0028503A">
        <w:rPr>
          <w:rStyle w:val="Hyperlink"/>
          <w:rFonts w:ascii="Times New Roman" w:hAnsi="Times New Roman"/>
          <w:b/>
          <w:bCs/>
          <w:noProof/>
          <w:sz w:val="24"/>
          <w:szCs w:val="24"/>
        </w:rPr>
        <w:t>..47</w:t>
      </w:r>
    </w:p>
    <w:p w:rsidR="007860DF" w:rsidRPr="007860DF" w:rsidRDefault="007860DF" w:rsidP="007860DF">
      <w:pPr>
        <w:pStyle w:val="TOC1"/>
        <w:rPr>
          <w:rStyle w:val="Hyperlink"/>
          <w:rFonts w:ascii="Times New Roman" w:hAnsi="Times New Roman"/>
          <w:b/>
          <w:bCs/>
          <w:noProof/>
          <w:sz w:val="24"/>
          <w:szCs w:val="24"/>
        </w:rPr>
      </w:pPr>
      <w:r w:rsidRPr="007860DF">
        <w:rPr>
          <w:rStyle w:val="Hyperlink"/>
          <w:rFonts w:ascii="Times New Roman" w:hAnsi="Times New Roman"/>
          <w:b/>
          <w:bCs/>
          <w:noProof/>
          <w:sz w:val="24"/>
          <w:szCs w:val="24"/>
        </w:rPr>
        <w:t>ANNEXURE-</w:t>
      </w:r>
      <w:r w:rsidR="00EF3B23">
        <w:rPr>
          <w:rStyle w:val="Hyperlink"/>
          <w:rFonts w:ascii="Times New Roman" w:hAnsi="Times New Roman"/>
          <w:b/>
          <w:bCs/>
          <w:noProof/>
          <w:sz w:val="24"/>
          <w:szCs w:val="24"/>
        </w:rPr>
        <w:t>VI: Bid Form…………………………………………………</w:t>
      </w:r>
      <w:r w:rsidRPr="007860DF">
        <w:rPr>
          <w:rStyle w:val="Hyperlink"/>
          <w:rFonts w:ascii="Times New Roman" w:hAnsi="Times New Roman"/>
          <w:b/>
          <w:bCs/>
          <w:noProof/>
          <w:sz w:val="24"/>
          <w:szCs w:val="24"/>
        </w:rPr>
        <w:t>……………………...</w:t>
      </w:r>
      <w:r w:rsidR="0028503A">
        <w:rPr>
          <w:rStyle w:val="Hyperlink"/>
          <w:rFonts w:ascii="Times New Roman" w:hAnsi="Times New Roman"/>
          <w:b/>
          <w:bCs/>
          <w:noProof/>
          <w:sz w:val="24"/>
          <w:szCs w:val="24"/>
        </w:rPr>
        <w:t>48</w:t>
      </w:r>
    </w:p>
    <w:p w:rsidR="007860DF" w:rsidRPr="007860DF" w:rsidRDefault="00D24BE4" w:rsidP="007860DF">
      <w:pPr>
        <w:pStyle w:val="TOC1"/>
        <w:rPr>
          <w:rStyle w:val="Hyperlink"/>
          <w:rFonts w:ascii="Times New Roman" w:hAnsi="Times New Roman"/>
          <w:b/>
          <w:bCs/>
          <w:noProof/>
          <w:sz w:val="24"/>
          <w:szCs w:val="24"/>
        </w:rPr>
      </w:pPr>
      <w:r>
        <w:rPr>
          <w:rStyle w:val="Hyperlink"/>
          <w:rFonts w:ascii="Times New Roman" w:hAnsi="Times New Roman"/>
          <w:b/>
          <w:bCs/>
          <w:noProof/>
          <w:sz w:val="24"/>
          <w:szCs w:val="24"/>
        </w:rPr>
        <w:t>ANNEXURE-VII</w:t>
      </w:r>
      <w:r w:rsidR="007860DF" w:rsidRPr="007860DF">
        <w:rPr>
          <w:rStyle w:val="Hyperlink"/>
          <w:rFonts w:ascii="Times New Roman" w:hAnsi="Times New Roman"/>
          <w:b/>
          <w:bCs/>
          <w:noProof/>
          <w:sz w:val="24"/>
          <w:szCs w:val="24"/>
        </w:rPr>
        <w:t>: Bank Guarantee Form Fo</w:t>
      </w:r>
      <w:r w:rsidR="00EF3B23">
        <w:rPr>
          <w:rStyle w:val="Hyperlink"/>
          <w:rFonts w:ascii="Times New Roman" w:hAnsi="Times New Roman"/>
          <w:b/>
          <w:bCs/>
          <w:noProof/>
          <w:sz w:val="24"/>
          <w:szCs w:val="24"/>
        </w:rPr>
        <w:t>r Performance Security………………………</w:t>
      </w:r>
      <w:r w:rsidR="007860DF" w:rsidRPr="007860DF">
        <w:rPr>
          <w:rStyle w:val="Hyperlink"/>
          <w:rFonts w:ascii="Times New Roman" w:hAnsi="Times New Roman"/>
          <w:b/>
          <w:bCs/>
          <w:noProof/>
          <w:sz w:val="24"/>
          <w:szCs w:val="24"/>
        </w:rPr>
        <w:t>.....</w:t>
      </w:r>
      <w:r>
        <w:rPr>
          <w:rStyle w:val="Hyperlink"/>
          <w:rFonts w:ascii="Times New Roman" w:hAnsi="Times New Roman"/>
          <w:b/>
          <w:bCs/>
          <w:noProof/>
          <w:sz w:val="24"/>
          <w:szCs w:val="24"/>
        </w:rPr>
        <w:t>.</w:t>
      </w:r>
      <w:r w:rsidR="0028503A">
        <w:rPr>
          <w:rStyle w:val="Hyperlink"/>
          <w:rFonts w:ascii="Times New Roman" w:hAnsi="Times New Roman"/>
          <w:b/>
          <w:bCs/>
          <w:noProof/>
          <w:sz w:val="24"/>
          <w:szCs w:val="24"/>
        </w:rPr>
        <w:t>49</w:t>
      </w:r>
    </w:p>
    <w:p w:rsidR="00161B76" w:rsidRPr="007860DF" w:rsidRDefault="00D24BE4" w:rsidP="007860DF">
      <w:pPr>
        <w:pStyle w:val="TOC1"/>
        <w:rPr>
          <w:rFonts w:ascii="Times New Roman" w:hAnsi="Times New Roman"/>
          <w:b/>
          <w:bCs/>
          <w:noProof/>
          <w:color w:val="0563C1"/>
          <w:sz w:val="24"/>
          <w:szCs w:val="24"/>
          <w:u w:val="single"/>
        </w:rPr>
      </w:pPr>
      <w:r>
        <w:rPr>
          <w:rStyle w:val="Hyperlink"/>
          <w:rFonts w:ascii="Times New Roman" w:hAnsi="Times New Roman"/>
          <w:b/>
          <w:bCs/>
          <w:noProof/>
          <w:sz w:val="24"/>
          <w:szCs w:val="24"/>
        </w:rPr>
        <w:t>AANNEXURE-VIII</w:t>
      </w:r>
      <w:r w:rsidR="007860DF" w:rsidRPr="007860DF">
        <w:rPr>
          <w:rStyle w:val="Hyperlink"/>
          <w:rFonts w:ascii="Times New Roman" w:hAnsi="Times New Roman"/>
          <w:b/>
          <w:bCs/>
          <w:noProof/>
          <w:sz w:val="24"/>
          <w:szCs w:val="24"/>
        </w:rPr>
        <w:t xml:space="preserve">: Bank Guarantee Form for </w:t>
      </w:r>
      <w:r w:rsidR="0028503A">
        <w:rPr>
          <w:rStyle w:val="Hyperlink"/>
          <w:rFonts w:ascii="Times New Roman" w:hAnsi="Times New Roman"/>
          <w:b/>
          <w:bCs/>
          <w:noProof/>
          <w:sz w:val="24"/>
          <w:szCs w:val="24"/>
        </w:rPr>
        <w:t>E</w:t>
      </w:r>
      <w:r w:rsidR="007860DF" w:rsidRPr="007860DF">
        <w:rPr>
          <w:rStyle w:val="Hyperlink"/>
          <w:rFonts w:ascii="Times New Roman" w:hAnsi="Times New Roman"/>
          <w:b/>
          <w:bCs/>
          <w:noProof/>
          <w:sz w:val="24"/>
          <w:szCs w:val="24"/>
        </w:rPr>
        <w:t>MD………</w:t>
      </w:r>
      <w:r w:rsidR="00EF3B23">
        <w:rPr>
          <w:rStyle w:val="Hyperlink"/>
          <w:rFonts w:ascii="Times New Roman" w:hAnsi="Times New Roman"/>
          <w:b/>
          <w:bCs/>
          <w:noProof/>
          <w:sz w:val="24"/>
          <w:szCs w:val="24"/>
        </w:rPr>
        <w:t>………………………</w:t>
      </w:r>
      <w:r>
        <w:rPr>
          <w:rStyle w:val="Hyperlink"/>
          <w:rFonts w:ascii="Times New Roman" w:hAnsi="Times New Roman"/>
          <w:b/>
          <w:bCs/>
          <w:noProof/>
          <w:sz w:val="24"/>
          <w:szCs w:val="24"/>
        </w:rPr>
        <w:t>…..............</w:t>
      </w:r>
      <w:r w:rsidR="0028503A">
        <w:rPr>
          <w:rStyle w:val="Hyperlink"/>
          <w:rFonts w:ascii="Times New Roman" w:hAnsi="Times New Roman"/>
          <w:b/>
          <w:bCs/>
          <w:noProof/>
          <w:sz w:val="24"/>
          <w:szCs w:val="24"/>
        </w:rPr>
        <w:t>50</w:t>
      </w:r>
      <w:r w:rsidR="009F33ED">
        <w:fldChar w:fldCharType="end"/>
      </w:r>
    </w:p>
    <w:p w:rsidR="00471DEF" w:rsidRDefault="00471DEF" w:rsidP="00E1245B">
      <w:pPr>
        <w:jc w:val="center"/>
        <w:rPr>
          <w:rFonts w:ascii="Times New Roman" w:hAnsi="Times New Roman" w:cs="Times New Roman"/>
          <w:b/>
          <w:bCs/>
          <w:sz w:val="24"/>
          <w:szCs w:val="24"/>
        </w:rPr>
      </w:pPr>
    </w:p>
    <w:p w:rsidR="00471DEF" w:rsidRDefault="00471DEF" w:rsidP="00E1245B">
      <w:pPr>
        <w:jc w:val="center"/>
        <w:rPr>
          <w:rFonts w:ascii="Times New Roman" w:hAnsi="Times New Roman" w:cs="Times New Roman"/>
          <w:b/>
          <w:bCs/>
          <w:sz w:val="24"/>
          <w:szCs w:val="24"/>
        </w:rPr>
      </w:pPr>
    </w:p>
    <w:p w:rsidR="0086369F" w:rsidRDefault="0086369F" w:rsidP="00E1245B">
      <w:pPr>
        <w:jc w:val="center"/>
        <w:rPr>
          <w:rFonts w:ascii="Times New Roman" w:hAnsi="Times New Roman" w:cs="Times New Roman"/>
          <w:b/>
          <w:bCs/>
          <w:sz w:val="24"/>
          <w:szCs w:val="24"/>
        </w:rPr>
      </w:pPr>
    </w:p>
    <w:p w:rsidR="0086369F" w:rsidRDefault="0086369F" w:rsidP="00E1245B">
      <w:pPr>
        <w:jc w:val="center"/>
        <w:rPr>
          <w:rFonts w:ascii="Times New Roman" w:hAnsi="Times New Roman" w:cs="Times New Roman"/>
          <w:b/>
          <w:bCs/>
          <w:sz w:val="24"/>
          <w:szCs w:val="24"/>
        </w:rPr>
      </w:pPr>
    </w:p>
    <w:p w:rsidR="0086369F" w:rsidRDefault="0086369F" w:rsidP="00E1245B">
      <w:pPr>
        <w:jc w:val="center"/>
        <w:rPr>
          <w:rFonts w:ascii="Times New Roman" w:hAnsi="Times New Roman" w:cs="Times New Roman"/>
          <w:b/>
          <w:bCs/>
          <w:sz w:val="24"/>
          <w:szCs w:val="24"/>
        </w:rPr>
      </w:pPr>
    </w:p>
    <w:p w:rsidR="0086369F" w:rsidRDefault="0086369F" w:rsidP="00E1245B">
      <w:pPr>
        <w:jc w:val="center"/>
        <w:rPr>
          <w:rFonts w:ascii="Times New Roman" w:hAnsi="Times New Roman" w:cs="Times New Roman"/>
          <w:b/>
          <w:bCs/>
          <w:sz w:val="24"/>
          <w:szCs w:val="24"/>
        </w:rPr>
      </w:pPr>
    </w:p>
    <w:p w:rsidR="0086369F" w:rsidRDefault="0086369F" w:rsidP="00E1245B">
      <w:pPr>
        <w:jc w:val="center"/>
        <w:rPr>
          <w:rFonts w:ascii="Times New Roman" w:hAnsi="Times New Roman" w:cs="Times New Roman"/>
          <w:b/>
          <w:bCs/>
          <w:sz w:val="24"/>
          <w:szCs w:val="24"/>
        </w:rPr>
      </w:pPr>
    </w:p>
    <w:p w:rsidR="00BE7477" w:rsidRDefault="00BE7477" w:rsidP="00E1245B">
      <w:pPr>
        <w:jc w:val="center"/>
        <w:rPr>
          <w:rFonts w:ascii="Times New Roman" w:hAnsi="Times New Roman" w:cs="Times New Roman"/>
          <w:b/>
          <w:bCs/>
          <w:sz w:val="24"/>
          <w:szCs w:val="24"/>
        </w:rPr>
      </w:pPr>
    </w:p>
    <w:p w:rsidR="00BE7477" w:rsidRDefault="00BE7477" w:rsidP="00E1245B">
      <w:pPr>
        <w:jc w:val="center"/>
        <w:rPr>
          <w:rFonts w:ascii="Times New Roman" w:hAnsi="Times New Roman" w:cs="Times New Roman"/>
          <w:b/>
          <w:bCs/>
          <w:sz w:val="24"/>
          <w:szCs w:val="24"/>
        </w:rPr>
      </w:pPr>
    </w:p>
    <w:p w:rsidR="00BE7477" w:rsidRDefault="00BE7477" w:rsidP="00E1245B">
      <w:pPr>
        <w:jc w:val="center"/>
        <w:rPr>
          <w:rFonts w:ascii="Times New Roman" w:hAnsi="Times New Roman" w:cs="Times New Roman"/>
          <w:b/>
          <w:bCs/>
          <w:sz w:val="24"/>
          <w:szCs w:val="24"/>
        </w:rPr>
      </w:pPr>
    </w:p>
    <w:p w:rsidR="00BE7477" w:rsidRDefault="00BE7477" w:rsidP="00E1245B">
      <w:pPr>
        <w:jc w:val="center"/>
        <w:rPr>
          <w:rFonts w:ascii="Times New Roman" w:hAnsi="Times New Roman" w:cs="Times New Roman"/>
          <w:b/>
          <w:bCs/>
          <w:sz w:val="24"/>
          <w:szCs w:val="24"/>
        </w:rPr>
      </w:pPr>
    </w:p>
    <w:p w:rsidR="00CA0A4E" w:rsidRDefault="00CA0A4E" w:rsidP="00E1245B">
      <w:pPr>
        <w:jc w:val="center"/>
        <w:rPr>
          <w:rFonts w:ascii="Times New Roman" w:hAnsi="Times New Roman" w:cs="Times New Roman"/>
          <w:b/>
          <w:bCs/>
          <w:sz w:val="24"/>
          <w:szCs w:val="24"/>
        </w:rPr>
      </w:pPr>
    </w:p>
    <w:p w:rsidR="0086369F" w:rsidRDefault="0086369F" w:rsidP="00E1245B">
      <w:pPr>
        <w:jc w:val="center"/>
        <w:rPr>
          <w:rFonts w:ascii="Times New Roman" w:hAnsi="Times New Roman" w:cs="Times New Roman"/>
          <w:b/>
          <w:bCs/>
          <w:sz w:val="24"/>
          <w:szCs w:val="24"/>
        </w:rPr>
      </w:pPr>
    </w:p>
    <w:p w:rsidR="00161B76" w:rsidRPr="00DD110D" w:rsidRDefault="009F33ED" w:rsidP="00E1245B">
      <w:pPr>
        <w:jc w:val="center"/>
        <w:rPr>
          <w:rFonts w:ascii="Times New Roman" w:hAnsi="Times New Roman" w:cs="Times New Roman"/>
          <w:b/>
          <w:bCs/>
          <w:sz w:val="24"/>
          <w:szCs w:val="24"/>
        </w:rPr>
      </w:pPr>
      <w:r w:rsidRPr="00DD110D">
        <w:rPr>
          <w:rFonts w:ascii="Times New Roman" w:hAnsi="Times New Roman"/>
          <w:b/>
          <w:bCs/>
          <w:sz w:val="24"/>
          <w:szCs w:val="24"/>
        </w:rPr>
        <w:fldChar w:fldCharType="end"/>
      </w:r>
      <w:bookmarkStart w:id="3" w:name="page4"/>
      <w:bookmarkStart w:id="4" w:name="_Toc444594789"/>
      <w:bookmarkEnd w:id="3"/>
      <w:r w:rsidR="00161B76" w:rsidRPr="00804545">
        <w:rPr>
          <w:rFonts w:ascii="Times New Roman" w:hAnsi="Times New Roman" w:cs="Times New Roman"/>
          <w:b/>
          <w:bCs/>
          <w:sz w:val="24"/>
          <w:szCs w:val="24"/>
          <w:shd w:val="clear" w:color="auto" w:fill="C5E0B3"/>
        </w:rPr>
        <w:t>SECTION - I: NOTICE INVITING TENDERS (NIT)</w:t>
      </w:r>
      <w:bookmarkEnd w:id="4"/>
    </w:p>
    <w:p w:rsidR="00161B76" w:rsidRPr="00760AD2" w:rsidRDefault="00161B76" w:rsidP="00E1245B">
      <w:pPr>
        <w:widowControl w:val="0"/>
        <w:autoSpaceDE w:val="0"/>
        <w:autoSpaceDN w:val="0"/>
        <w:adjustRightInd w:val="0"/>
        <w:spacing w:after="0" w:line="239" w:lineRule="auto"/>
        <w:ind w:left="3580"/>
        <w:rPr>
          <w:rFonts w:ascii="Times New Roman" w:hAnsi="Times New Roman" w:cs="Times New Roman"/>
          <w:sz w:val="24"/>
          <w:szCs w:val="24"/>
          <w:u w:val="single"/>
        </w:rPr>
      </w:pPr>
      <w:r w:rsidRPr="00760AD2">
        <w:rPr>
          <w:rFonts w:ascii="Times New Roman" w:hAnsi="Times New Roman" w:cs="Times New Roman"/>
          <w:b/>
          <w:bCs/>
          <w:sz w:val="24"/>
          <w:szCs w:val="24"/>
          <w:u w:val="single"/>
        </w:rPr>
        <w:t>e-BID DOCUMENT</w:t>
      </w:r>
    </w:p>
    <w:p w:rsidR="00161B76" w:rsidRPr="00DD110D" w:rsidRDefault="00161B76" w:rsidP="00E1245B">
      <w:pPr>
        <w:widowControl w:val="0"/>
        <w:autoSpaceDE w:val="0"/>
        <w:autoSpaceDN w:val="0"/>
        <w:adjustRightInd w:val="0"/>
        <w:spacing w:after="0" w:line="190" w:lineRule="exact"/>
        <w:jc w:val="center"/>
        <w:rPr>
          <w:rFonts w:ascii="Times New Roman" w:hAnsi="Times New Roman" w:cs="Times New Roman"/>
          <w:sz w:val="24"/>
          <w:szCs w:val="24"/>
        </w:rPr>
      </w:pPr>
    </w:p>
    <w:p w:rsidR="00406B87" w:rsidRPr="00F951A7" w:rsidRDefault="00406B87" w:rsidP="00406B87">
      <w:pPr>
        <w:widowControl w:val="0"/>
        <w:overflowPunct w:val="0"/>
        <w:autoSpaceDE w:val="0"/>
        <w:autoSpaceDN w:val="0"/>
        <w:adjustRightInd w:val="0"/>
        <w:spacing w:after="0" w:line="360" w:lineRule="auto"/>
        <w:ind w:left="360" w:right="500" w:firstLine="20"/>
        <w:jc w:val="center"/>
        <w:rPr>
          <w:rFonts w:ascii="Times New Roman" w:hAnsi="Times New Roman" w:cs="Times New Roman"/>
          <w:b/>
          <w:bCs/>
          <w:sz w:val="24"/>
          <w:szCs w:val="24"/>
          <w:u w:val="single"/>
        </w:rPr>
      </w:pPr>
      <w:r w:rsidRPr="00F951A7">
        <w:rPr>
          <w:rFonts w:ascii="Times New Roman" w:hAnsi="Times New Roman" w:cs="Times New Roman"/>
          <w:b/>
          <w:bCs/>
          <w:sz w:val="24"/>
          <w:szCs w:val="24"/>
          <w:u w:val="single"/>
        </w:rPr>
        <w:t xml:space="preserve">FOR </w:t>
      </w:r>
      <w:r w:rsidRPr="00F951A7">
        <w:rPr>
          <w:rFonts w:ascii="Times New Roman" w:hAnsi="Times New Roman" w:cs="Times New Roman"/>
          <w:b/>
          <w:sz w:val="24"/>
          <w:szCs w:val="24"/>
          <w:u w:val="single"/>
        </w:rPr>
        <w:t>INSTALLATION, OPERATION AND MAINTENANCE</w:t>
      </w:r>
      <w:r w:rsidRPr="00F951A7">
        <w:rPr>
          <w:rFonts w:ascii="Times New Roman" w:hAnsi="Times New Roman" w:cs="Times New Roman"/>
          <w:b/>
          <w:bCs/>
          <w:sz w:val="24"/>
          <w:szCs w:val="24"/>
          <w:u w:val="single"/>
        </w:rPr>
        <w:t xml:space="preserve"> OF </w:t>
      </w:r>
      <w:r w:rsidR="00B129FC" w:rsidRPr="00F951A7">
        <w:rPr>
          <w:rFonts w:ascii="Times New Roman" w:hAnsi="Times New Roman" w:cs="Times New Roman"/>
          <w:b/>
          <w:bCs/>
          <w:sz w:val="24"/>
          <w:szCs w:val="24"/>
          <w:u w:val="single"/>
        </w:rPr>
        <w:t>MRI MACHINE</w:t>
      </w:r>
      <w:r w:rsidR="00DA2D19" w:rsidRPr="00F951A7">
        <w:rPr>
          <w:rFonts w:ascii="Times New Roman" w:hAnsi="Times New Roman" w:cs="Times New Roman"/>
          <w:b/>
          <w:bCs/>
          <w:sz w:val="24"/>
          <w:szCs w:val="24"/>
          <w:u w:val="single"/>
        </w:rPr>
        <w:t xml:space="preserve"> MACHINES </w:t>
      </w:r>
      <w:r w:rsidR="00F951A7" w:rsidRPr="00F951A7">
        <w:rPr>
          <w:rFonts w:ascii="Times New Roman" w:hAnsi="Times New Roman" w:cs="Times New Roman"/>
          <w:b/>
          <w:bCs/>
          <w:sz w:val="24"/>
          <w:szCs w:val="24"/>
          <w:u w:val="single"/>
        </w:rPr>
        <w:t xml:space="preserve">UNDER </w:t>
      </w:r>
      <w:r w:rsidR="00F951A7" w:rsidRPr="00F951A7">
        <w:rPr>
          <w:rFonts w:ascii="Times New Roman" w:hAnsi="Times New Roman" w:cs="Times New Roman"/>
          <w:b/>
          <w:sz w:val="24"/>
          <w:szCs w:val="24"/>
          <w:u w:val="single"/>
        </w:rPr>
        <w:t xml:space="preserve">PUBLIC PRIVATE PARTNERSHIP (PPP) MODE </w:t>
      </w:r>
      <w:r w:rsidR="00F951A7" w:rsidRPr="00F951A7">
        <w:rPr>
          <w:rFonts w:ascii="Times New Roman" w:hAnsi="Times New Roman" w:cs="Times New Roman"/>
          <w:b/>
          <w:bCs/>
          <w:sz w:val="24"/>
          <w:szCs w:val="24"/>
          <w:u w:val="single"/>
        </w:rPr>
        <w:t>AT</w:t>
      </w:r>
      <w:r w:rsidR="00F951A7" w:rsidRPr="00F951A7">
        <w:rPr>
          <w:rFonts w:ascii="Times New Roman" w:hAnsi="Times New Roman" w:cs="Times New Roman"/>
          <w:b/>
          <w:color w:val="000000"/>
          <w:sz w:val="24"/>
          <w:szCs w:val="24"/>
          <w:u w:val="single"/>
          <w:shd w:val="clear" w:color="auto" w:fill="FFFFFF"/>
        </w:rPr>
        <w:t>Jan Nayak Karpoori Thakur Medical College &amp; Hospital, Madhepura</w:t>
      </w:r>
    </w:p>
    <w:p w:rsidR="00406B87" w:rsidRPr="00DD110D" w:rsidRDefault="00406B87" w:rsidP="00E1245B">
      <w:pPr>
        <w:widowControl w:val="0"/>
        <w:autoSpaceDE w:val="0"/>
        <w:autoSpaceDN w:val="0"/>
        <w:adjustRightInd w:val="0"/>
        <w:spacing w:after="0" w:line="199" w:lineRule="exact"/>
        <w:jc w:val="center"/>
        <w:rPr>
          <w:rFonts w:ascii="Times New Roman" w:hAnsi="Times New Roman" w:cs="Times New Roman"/>
          <w:sz w:val="24"/>
          <w:szCs w:val="24"/>
        </w:rPr>
      </w:pPr>
    </w:p>
    <w:p w:rsidR="00B52C3B" w:rsidRPr="009C391C" w:rsidRDefault="00161B76" w:rsidP="00B52C3B">
      <w:pPr>
        <w:tabs>
          <w:tab w:val="left" w:pos="495"/>
        </w:tabs>
        <w:spacing w:before="240" w:after="240" w:line="240" w:lineRule="auto"/>
        <w:ind w:left="495"/>
        <w:rPr>
          <w:rFonts w:cs="Gisha"/>
          <w:sz w:val="24"/>
          <w:szCs w:val="24"/>
        </w:rPr>
      </w:pPr>
      <w:r w:rsidRPr="00DD110D">
        <w:rPr>
          <w:rFonts w:ascii="Times New Roman" w:hAnsi="Times New Roman" w:cs="Times New Roman"/>
          <w:sz w:val="24"/>
          <w:szCs w:val="24"/>
        </w:rPr>
        <w:t xml:space="preserve">Bihar Medical Services and Infrastructure Corporation Limited invites bids from eligible and qualified Service Providers for </w:t>
      </w:r>
      <w:r w:rsidR="009C391C">
        <w:rPr>
          <w:rFonts w:ascii="Times New Roman" w:hAnsi="Times New Roman" w:cs="Times New Roman"/>
          <w:sz w:val="24"/>
          <w:szCs w:val="24"/>
        </w:rPr>
        <w:t xml:space="preserve">installation, operation and maintenance of </w:t>
      </w:r>
      <w:r w:rsidR="00B52C3B" w:rsidRPr="009C391C">
        <w:rPr>
          <w:rFonts w:cs="Gisha"/>
          <w:sz w:val="24"/>
          <w:szCs w:val="24"/>
        </w:rPr>
        <w:t>MRI MACHINE</w:t>
      </w:r>
      <w:r w:rsidR="009C391C">
        <w:rPr>
          <w:rFonts w:cs="Gisha"/>
          <w:sz w:val="24"/>
          <w:szCs w:val="24"/>
        </w:rPr>
        <w:t xml:space="preserve"> under </w:t>
      </w:r>
      <w:r w:rsidR="00B52C3B" w:rsidRPr="009C391C">
        <w:rPr>
          <w:rFonts w:cs="Gisha"/>
          <w:sz w:val="24"/>
          <w:szCs w:val="24"/>
        </w:rPr>
        <w:t>PUBLIC PRIVATE PARTNERSHIP (PPP) MODE AT JNKTMCH MADHEPURA OF BIHAR.</w:t>
      </w:r>
    </w:p>
    <w:p w:rsidR="00101AF2" w:rsidRPr="00101AF2" w:rsidRDefault="004F49D2" w:rsidP="004F49D2">
      <w:pPr>
        <w:widowControl w:val="0"/>
        <w:numPr>
          <w:ilvl w:val="0"/>
          <w:numId w:val="1"/>
        </w:numPr>
        <w:tabs>
          <w:tab w:val="clear" w:pos="720"/>
          <w:tab w:val="num" w:pos="567"/>
        </w:tabs>
        <w:overflowPunct w:val="0"/>
        <w:autoSpaceDE w:val="0"/>
        <w:autoSpaceDN w:val="0"/>
        <w:adjustRightInd w:val="0"/>
        <w:spacing w:after="0"/>
        <w:ind w:left="360" w:right="80" w:hanging="76"/>
        <w:jc w:val="both"/>
        <w:rPr>
          <w:rFonts w:ascii="Times New Roman" w:hAnsi="Times New Roman" w:cs="Times New Roman"/>
          <w:sz w:val="24"/>
          <w:szCs w:val="24"/>
        </w:rPr>
      </w:pPr>
      <w:r>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The selected service provider shall charge </w:t>
      </w:r>
      <w:r w:rsidR="008C31BE" w:rsidRPr="00561AAD">
        <w:rPr>
          <w:rFonts w:ascii="Times New Roman" w:hAnsi="Times New Roman" w:cs="Times New Roman"/>
          <w:sz w:val="24"/>
          <w:szCs w:val="24"/>
        </w:rPr>
        <w:t xml:space="preserve">services </w:t>
      </w:r>
      <w:r w:rsidR="00161B76" w:rsidRPr="00561AAD">
        <w:rPr>
          <w:rFonts w:ascii="Times New Roman" w:hAnsi="Times New Roman" w:cs="Times New Roman"/>
          <w:sz w:val="24"/>
          <w:szCs w:val="24"/>
        </w:rPr>
        <w:t xml:space="preserve">at </w:t>
      </w:r>
      <w:r w:rsidR="00D6571E" w:rsidRPr="00561AAD">
        <w:rPr>
          <w:rFonts w:ascii="Times New Roman" w:hAnsi="Times New Roman" w:cs="Times New Roman"/>
          <w:b/>
          <w:sz w:val="24"/>
          <w:szCs w:val="24"/>
        </w:rPr>
        <w:t xml:space="preserve">offered discounted </w:t>
      </w:r>
      <w:r w:rsidR="00161B76" w:rsidRPr="00561AAD">
        <w:rPr>
          <w:rFonts w:ascii="Times New Roman" w:hAnsi="Times New Roman" w:cs="Times New Roman"/>
          <w:b/>
          <w:sz w:val="24"/>
          <w:szCs w:val="24"/>
        </w:rPr>
        <w:t>CGHS, Patna rates</w:t>
      </w:r>
    </w:p>
    <w:p w:rsidR="00161B76" w:rsidRPr="004F49D2" w:rsidRDefault="004F49D2" w:rsidP="00101AF2">
      <w:pPr>
        <w:widowControl w:val="0"/>
        <w:overflowPunct w:val="0"/>
        <w:autoSpaceDE w:val="0"/>
        <w:autoSpaceDN w:val="0"/>
        <w:adjustRightInd w:val="0"/>
        <w:spacing w:after="0"/>
        <w:ind w:left="360" w:right="80"/>
        <w:jc w:val="both"/>
        <w:rPr>
          <w:rFonts w:ascii="Times New Roman" w:hAnsi="Times New Roman" w:cs="Times New Roman"/>
          <w:sz w:val="24"/>
          <w:szCs w:val="24"/>
        </w:rPr>
      </w:pPr>
      <w:r>
        <w:rPr>
          <w:rFonts w:ascii="Times New Roman" w:hAnsi="Times New Roman" w:cs="Times New Roman"/>
          <w:sz w:val="24"/>
          <w:szCs w:val="24"/>
        </w:rPr>
        <w:t xml:space="preserve">  </w:t>
      </w:r>
      <w:r w:rsidR="00101AF2">
        <w:rPr>
          <w:rFonts w:ascii="Times New Roman" w:hAnsi="Times New Roman" w:cs="Times New Roman"/>
          <w:sz w:val="24"/>
          <w:szCs w:val="24"/>
        </w:rPr>
        <w:t xml:space="preserve">    </w:t>
      </w:r>
      <w:r w:rsidR="00161B76" w:rsidRPr="004F49D2">
        <w:rPr>
          <w:rFonts w:ascii="Times New Roman" w:hAnsi="Times New Roman" w:cs="Times New Roman"/>
          <w:sz w:val="24"/>
          <w:szCs w:val="24"/>
        </w:rPr>
        <w:t xml:space="preserve">from all patients (Government referred or private referred). </w:t>
      </w:r>
    </w:p>
    <w:p w:rsidR="008935D7" w:rsidRDefault="008935D7" w:rsidP="00E1245B">
      <w:pPr>
        <w:widowControl w:val="0"/>
        <w:overflowPunct w:val="0"/>
        <w:autoSpaceDE w:val="0"/>
        <w:autoSpaceDN w:val="0"/>
        <w:adjustRightInd w:val="0"/>
        <w:spacing w:after="0"/>
        <w:ind w:left="1" w:right="80"/>
        <w:jc w:val="both"/>
        <w:rPr>
          <w:rFonts w:ascii="Times New Roman" w:hAnsi="Times New Roman" w:cs="Times New Roman"/>
          <w:sz w:val="24"/>
          <w:szCs w:val="24"/>
        </w:rPr>
      </w:pPr>
    </w:p>
    <w:p w:rsidR="008935D7" w:rsidRDefault="00161B76" w:rsidP="00EA7BD9">
      <w:pPr>
        <w:widowControl w:val="0"/>
        <w:numPr>
          <w:ilvl w:val="0"/>
          <w:numId w:val="1"/>
        </w:numPr>
        <w:overflowPunct w:val="0"/>
        <w:autoSpaceDE w:val="0"/>
        <w:autoSpaceDN w:val="0"/>
        <w:adjustRightInd w:val="0"/>
        <w:spacing w:after="0"/>
        <w:ind w:right="80"/>
        <w:jc w:val="both"/>
        <w:rPr>
          <w:rFonts w:ascii="Times New Roman" w:hAnsi="Times New Roman" w:cs="Times New Roman"/>
          <w:sz w:val="24"/>
          <w:szCs w:val="24"/>
        </w:rPr>
      </w:pPr>
      <w:r w:rsidRPr="00DD110D">
        <w:rPr>
          <w:rFonts w:ascii="Times New Roman" w:hAnsi="Times New Roman" w:cs="Times New Roman"/>
          <w:sz w:val="24"/>
          <w:szCs w:val="24"/>
        </w:rPr>
        <w:t xml:space="preserve">The equipment </w:t>
      </w:r>
      <w:r w:rsidR="008935D7">
        <w:rPr>
          <w:rFonts w:ascii="Times New Roman" w:hAnsi="Times New Roman" w:cs="Times New Roman"/>
          <w:sz w:val="24"/>
          <w:szCs w:val="24"/>
        </w:rPr>
        <w:t xml:space="preserve">to be installed in the centers </w:t>
      </w:r>
      <w:r w:rsidR="00EA7BD9" w:rsidRPr="00EA7BD9">
        <w:rPr>
          <w:rFonts w:ascii="Times New Roman" w:hAnsi="Times New Roman" w:cs="Times New Roman"/>
          <w:sz w:val="24"/>
          <w:szCs w:val="24"/>
        </w:rPr>
        <w:t xml:space="preserve">on the basis of deliverables as </w:t>
      </w:r>
      <w:r w:rsidR="00337A64">
        <w:rPr>
          <w:rFonts w:ascii="Times New Roman" w:hAnsi="Times New Roman" w:cs="Times New Roman"/>
          <w:sz w:val="24"/>
          <w:szCs w:val="24"/>
        </w:rPr>
        <w:t xml:space="preserve">provided in the Tender document, clause 7 of section IIA &amp; in the technical specification section (V) of bid document shall be a brand new </w:t>
      </w:r>
      <w:r w:rsidR="00B129FC">
        <w:rPr>
          <w:rFonts w:ascii="Times New Roman" w:hAnsi="Times New Roman" w:cs="Times New Roman"/>
          <w:sz w:val="24"/>
          <w:szCs w:val="24"/>
        </w:rPr>
        <w:t>MRI Machine</w:t>
      </w:r>
      <w:r w:rsidR="00337A64">
        <w:rPr>
          <w:rFonts w:ascii="Times New Roman" w:hAnsi="Times New Roman" w:cs="Times New Roman"/>
          <w:sz w:val="24"/>
          <w:szCs w:val="24"/>
        </w:rPr>
        <w:t xml:space="preserve"> with USFDA/ EU-CE certification having a minimum of</w:t>
      </w:r>
      <w:r w:rsidR="00F257C2">
        <w:rPr>
          <w:rFonts w:ascii="Times New Roman" w:hAnsi="Times New Roman" w:cs="Times New Roman"/>
          <w:sz w:val="24"/>
          <w:szCs w:val="24"/>
        </w:rPr>
        <w:t>1.5 Tesla</w:t>
      </w:r>
      <w:r w:rsidR="00337A64">
        <w:rPr>
          <w:rFonts w:ascii="Times New Roman" w:hAnsi="Times New Roman" w:cs="Times New Roman"/>
          <w:sz w:val="24"/>
          <w:szCs w:val="24"/>
        </w:rPr>
        <w:t>.</w:t>
      </w:r>
      <w:r w:rsidR="00FB4890">
        <w:rPr>
          <w:rFonts w:ascii="Times New Roman" w:hAnsi="Times New Roman" w:cs="Times New Roman"/>
          <w:sz w:val="24"/>
          <w:szCs w:val="24"/>
        </w:rPr>
        <w:t xml:space="preserve"> </w:t>
      </w:r>
      <w:r w:rsidR="00337A64">
        <w:rPr>
          <w:rFonts w:ascii="Times New Roman" w:hAnsi="Times New Roman" w:cs="Times New Roman"/>
          <w:sz w:val="24"/>
          <w:szCs w:val="24"/>
        </w:rPr>
        <w:t>The proof of brand new machine shall be provided at the time of installation (i.e. import document in case of imported machine/ factory cer</w:t>
      </w:r>
      <w:r w:rsidR="00913B70">
        <w:rPr>
          <w:rFonts w:ascii="Times New Roman" w:hAnsi="Times New Roman" w:cs="Times New Roman"/>
          <w:sz w:val="24"/>
          <w:szCs w:val="24"/>
        </w:rPr>
        <w:t>tificate, in case of Indigenous machine)</w:t>
      </w:r>
      <w:r w:rsidR="00E61608">
        <w:rPr>
          <w:rFonts w:ascii="Times New Roman" w:hAnsi="Times New Roman" w:cs="Times New Roman"/>
          <w:sz w:val="24"/>
          <w:szCs w:val="24"/>
        </w:rPr>
        <w:t>.</w:t>
      </w:r>
    </w:p>
    <w:p w:rsidR="00E61608" w:rsidRDefault="00E61608" w:rsidP="00E61608">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161B76" w:rsidRDefault="00161B76" w:rsidP="0016197C">
      <w:pPr>
        <w:pStyle w:val="ListParagraph"/>
        <w:widowControl w:val="0"/>
        <w:numPr>
          <w:ilvl w:val="0"/>
          <w:numId w:val="1"/>
        </w:numPr>
        <w:overflowPunct w:val="0"/>
        <w:autoSpaceDE w:val="0"/>
        <w:autoSpaceDN w:val="0"/>
        <w:adjustRightInd w:val="0"/>
        <w:spacing w:after="0"/>
        <w:ind w:right="80"/>
        <w:jc w:val="both"/>
        <w:rPr>
          <w:rFonts w:ascii="Times New Roman" w:hAnsi="Times New Roman"/>
          <w:sz w:val="24"/>
          <w:szCs w:val="24"/>
        </w:rPr>
      </w:pPr>
      <w:r w:rsidRPr="00E61608">
        <w:rPr>
          <w:rFonts w:ascii="Times New Roman" w:hAnsi="Times New Roman"/>
          <w:sz w:val="24"/>
          <w:szCs w:val="24"/>
        </w:rPr>
        <w:t xml:space="preserve">The </w:t>
      </w:r>
      <w:r w:rsidR="0016197C" w:rsidRPr="00E61608">
        <w:rPr>
          <w:rFonts w:ascii="Times New Roman" w:hAnsi="Times New Roman"/>
          <w:sz w:val="24"/>
          <w:szCs w:val="24"/>
        </w:rPr>
        <w:t>Medical College &amp; Hospital</w:t>
      </w:r>
      <w:r w:rsidR="004C3400">
        <w:rPr>
          <w:rFonts w:ascii="Times New Roman" w:hAnsi="Times New Roman"/>
          <w:sz w:val="24"/>
          <w:szCs w:val="24"/>
        </w:rPr>
        <w:t xml:space="preserve"> </w:t>
      </w:r>
      <w:r w:rsidR="00E14A47" w:rsidRPr="00E61608">
        <w:rPr>
          <w:rFonts w:ascii="Times New Roman" w:hAnsi="Times New Roman"/>
          <w:sz w:val="24"/>
          <w:szCs w:val="24"/>
        </w:rPr>
        <w:t xml:space="preserve">for </w:t>
      </w:r>
      <w:r w:rsidR="009A56DC" w:rsidRPr="00E61608">
        <w:rPr>
          <w:rFonts w:ascii="Times New Roman" w:hAnsi="Times New Roman"/>
          <w:sz w:val="24"/>
          <w:szCs w:val="24"/>
        </w:rPr>
        <w:t xml:space="preserve">establishment of </w:t>
      </w:r>
      <w:r w:rsidR="00B129FC" w:rsidRPr="00E61608">
        <w:rPr>
          <w:rFonts w:ascii="Times New Roman" w:hAnsi="Times New Roman"/>
          <w:sz w:val="24"/>
          <w:szCs w:val="24"/>
        </w:rPr>
        <w:t>MRI MACHINE</w:t>
      </w:r>
      <w:r w:rsidR="005871D2">
        <w:rPr>
          <w:rFonts w:ascii="Times New Roman" w:hAnsi="Times New Roman"/>
          <w:sz w:val="24"/>
          <w:szCs w:val="24"/>
        </w:rPr>
        <w:t xml:space="preserve"> </w:t>
      </w:r>
      <w:r w:rsidR="0016197C" w:rsidRPr="00E61608">
        <w:rPr>
          <w:rFonts w:ascii="Times New Roman" w:hAnsi="Times New Roman"/>
          <w:sz w:val="24"/>
          <w:szCs w:val="24"/>
        </w:rPr>
        <w:t>at Radiology Centre is</w:t>
      </w:r>
      <w:r w:rsidR="0031150A">
        <w:rPr>
          <w:rFonts w:ascii="Times New Roman" w:hAnsi="Times New Roman"/>
          <w:sz w:val="24"/>
          <w:szCs w:val="24"/>
        </w:rPr>
        <w:t xml:space="preserve"> </w:t>
      </w:r>
      <w:r w:rsidR="00E14A47" w:rsidRPr="00E61608">
        <w:rPr>
          <w:rFonts w:ascii="Times New Roman" w:hAnsi="Times New Roman"/>
          <w:sz w:val="24"/>
          <w:szCs w:val="24"/>
        </w:rPr>
        <w:t>enlisted</w:t>
      </w:r>
      <w:r w:rsidR="0031150A">
        <w:rPr>
          <w:rFonts w:ascii="Times New Roman" w:hAnsi="Times New Roman"/>
          <w:sz w:val="24"/>
          <w:szCs w:val="24"/>
        </w:rPr>
        <w:t xml:space="preserve"> </w:t>
      </w:r>
      <w:r w:rsidR="00E14A47" w:rsidRPr="00E61608">
        <w:rPr>
          <w:rFonts w:ascii="Times New Roman" w:hAnsi="Times New Roman"/>
          <w:sz w:val="24"/>
          <w:szCs w:val="24"/>
        </w:rPr>
        <w:t>below</w:t>
      </w:r>
      <w:r w:rsidRPr="00E61608">
        <w:rPr>
          <w:rFonts w:ascii="Times New Roman" w:hAnsi="Times New Roman"/>
          <w:sz w:val="24"/>
          <w:szCs w:val="24"/>
        </w:rPr>
        <w:t>:</w:t>
      </w:r>
      <w:r w:rsidR="00E61608">
        <w:rPr>
          <w:rFonts w:ascii="Times New Roman" w:hAnsi="Times New Roman"/>
          <w:sz w:val="24"/>
          <w:szCs w:val="24"/>
        </w:rPr>
        <w:t>-</w:t>
      </w:r>
    </w:p>
    <w:p w:rsidR="00E61608" w:rsidRPr="00E61608" w:rsidRDefault="00E61608" w:rsidP="00E61608">
      <w:pPr>
        <w:pStyle w:val="ListParagraph"/>
        <w:rPr>
          <w:rFonts w:ascii="Times New Roman" w:hAnsi="Times New Roman"/>
          <w:sz w:val="24"/>
          <w:szCs w:val="24"/>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5973"/>
        <w:gridCol w:w="2497"/>
      </w:tblGrid>
      <w:tr w:rsidR="00E43A99" w:rsidRPr="00600D3A" w:rsidTr="00E43A99">
        <w:trPr>
          <w:jc w:val="center"/>
        </w:trPr>
        <w:tc>
          <w:tcPr>
            <w:tcW w:w="708" w:type="dxa"/>
            <w:shd w:val="clear" w:color="auto" w:fill="C5E0B3"/>
          </w:tcPr>
          <w:p w:rsidR="00E43A99" w:rsidRPr="00B50283" w:rsidRDefault="00E43A99" w:rsidP="00CF0BAA">
            <w:pPr>
              <w:spacing w:after="0" w:line="360" w:lineRule="auto"/>
              <w:jc w:val="center"/>
              <w:rPr>
                <w:rFonts w:ascii="Times New Roman" w:hAnsi="Times New Roman" w:cs="Times New Roman"/>
                <w:b/>
                <w:sz w:val="24"/>
                <w:szCs w:val="24"/>
              </w:rPr>
            </w:pPr>
            <w:bookmarkStart w:id="5" w:name="page5"/>
            <w:bookmarkEnd w:id="5"/>
            <w:r w:rsidRPr="00B50283">
              <w:rPr>
                <w:rFonts w:ascii="Times New Roman" w:hAnsi="Times New Roman" w:cs="Times New Roman"/>
                <w:b/>
                <w:sz w:val="24"/>
                <w:szCs w:val="24"/>
              </w:rPr>
              <w:t>S.N.</w:t>
            </w:r>
          </w:p>
        </w:tc>
        <w:tc>
          <w:tcPr>
            <w:tcW w:w="5973" w:type="dxa"/>
            <w:shd w:val="clear" w:color="auto" w:fill="C5E0B3"/>
          </w:tcPr>
          <w:p w:rsidR="00E43A99" w:rsidRPr="00B50283" w:rsidRDefault="00E43A99" w:rsidP="00CF0BAA">
            <w:pPr>
              <w:spacing w:after="0" w:line="360" w:lineRule="auto"/>
              <w:jc w:val="center"/>
              <w:rPr>
                <w:rFonts w:ascii="Times New Roman" w:hAnsi="Times New Roman" w:cs="Times New Roman"/>
                <w:b/>
                <w:sz w:val="24"/>
                <w:szCs w:val="24"/>
              </w:rPr>
            </w:pPr>
            <w:r w:rsidRPr="00B50283">
              <w:rPr>
                <w:rFonts w:ascii="Times New Roman" w:hAnsi="Times New Roman" w:cs="Times New Roman"/>
                <w:b/>
                <w:sz w:val="24"/>
                <w:szCs w:val="24"/>
              </w:rPr>
              <w:t>Name of Medical College &amp; Hospital</w:t>
            </w:r>
          </w:p>
        </w:tc>
        <w:tc>
          <w:tcPr>
            <w:tcW w:w="2497" w:type="dxa"/>
            <w:shd w:val="clear" w:color="auto" w:fill="C5E0B3"/>
          </w:tcPr>
          <w:p w:rsidR="00E43A99" w:rsidRPr="00B50283" w:rsidRDefault="00E43A99" w:rsidP="00CF0BAA">
            <w:pPr>
              <w:spacing w:after="0" w:line="360" w:lineRule="auto"/>
              <w:jc w:val="center"/>
              <w:rPr>
                <w:rFonts w:ascii="Times New Roman" w:hAnsi="Times New Roman" w:cs="Times New Roman"/>
                <w:b/>
                <w:sz w:val="24"/>
                <w:szCs w:val="24"/>
              </w:rPr>
            </w:pPr>
            <w:r w:rsidRPr="00B50283">
              <w:rPr>
                <w:rFonts w:ascii="Times New Roman" w:hAnsi="Times New Roman" w:cs="Times New Roman"/>
                <w:b/>
                <w:sz w:val="24"/>
                <w:szCs w:val="24"/>
              </w:rPr>
              <w:t>Equipment to be Installed*</w:t>
            </w:r>
          </w:p>
        </w:tc>
      </w:tr>
      <w:tr w:rsidR="00E43A99" w:rsidRPr="00B50283" w:rsidTr="00E43A99">
        <w:trPr>
          <w:trHeight w:val="206"/>
          <w:jc w:val="center"/>
        </w:trPr>
        <w:tc>
          <w:tcPr>
            <w:tcW w:w="708" w:type="dxa"/>
            <w:shd w:val="clear" w:color="auto" w:fill="auto"/>
          </w:tcPr>
          <w:p w:rsidR="00E43A99" w:rsidRDefault="00E353A1" w:rsidP="00CF0BAA">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5973" w:type="dxa"/>
            <w:shd w:val="clear" w:color="auto" w:fill="auto"/>
          </w:tcPr>
          <w:p w:rsidR="00E43A99" w:rsidRPr="0025287D" w:rsidRDefault="00E43A99" w:rsidP="00CF0BAA">
            <w:pPr>
              <w:spacing w:after="0" w:line="360" w:lineRule="auto"/>
              <w:jc w:val="center"/>
              <w:rPr>
                <w:rFonts w:ascii="Times New Roman" w:hAnsi="Times New Roman" w:cs="Times New Roman"/>
                <w:color w:val="000000"/>
                <w:sz w:val="24"/>
                <w:szCs w:val="24"/>
              </w:rPr>
            </w:pPr>
            <w:r w:rsidRPr="0025287D">
              <w:rPr>
                <w:rFonts w:ascii="Times New Roman" w:hAnsi="Times New Roman" w:cs="Times New Roman"/>
                <w:color w:val="000000"/>
                <w:sz w:val="24"/>
                <w:szCs w:val="24"/>
                <w:shd w:val="clear" w:color="auto" w:fill="FFFFFF"/>
              </w:rPr>
              <w:t>Jan Nayak Karpoori Thakur Medical College &amp; Hospital, Madhepura</w:t>
            </w:r>
          </w:p>
        </w:tc>
        <w:tc>
          <w:tcPr>
            <w:tcW w:w="2497" w:type="dxa"/>
            <w:shd w:val="clear" w:color="auto" w:fill="auto"/>
          </w:tcPr>
          <w:p w:rsidR="00E43A99" w:rsidRPr="00F37AE4" w:rsidRDefault="00E43A99" w:rsidP="00CF0BAA">
            <w:pPr>
              <w:rPr>
                <w:rFonts w:ascii="Times New Roman" w:hAnsi="Times New Roman" w:cs="Times New Roman"/>
                <w:sz w:val="24"/>
                <w:szCs w:val="24"/>
              </w:rPr>
            </w:pPr>
            <w:r w:rsidRPr="00F37AE4">
              <w:rPr>
                <w:rFonts w:ascii="Times New Roman" w:hAnsi="Times New Roman" w:cs="Times New Roman"/>
                <w:sz w:val="24"/>
                <w:szCs w:val="24"/>
              </w:rPr>
              <w:t>MRI</w:t>
            </w:r>
          </w:p>
        </w:tc>
      </w:tr>
    </w:tbl>
    <w:p w:rsidR="00161B76" w:rsidRPr="00E61608" w:rsidRDefault="00161B76" w:rsidP="00E1245B">
      <w:pPr>
        <w:widowControl w:val="0"/>
        <w:tabs>
          <w:tab w:val="left" w:pos="1590"/>
        </w:tabs>
        <w:autoSpaceDE w:val="0"/>
        <w:autoSpaceDN w:val="0"/>
        <w:adjustRightInd w:val="0"/>
        <w:spacing w:after="0"/>
        <w:rPr>
          <w:rFonts w:ascii="Times New Roman" w:hAnsi="Times New Roman" w:cs="Times New Roman"/>
          <w:sz w:val="14"/>
          <w:szCs w:val="24"/>
        </w:rPr>
      </w:pPr>
      <w:r w:rsidRPr="00DD110D">
        <w:rPr>
          <w:rFonts w:ascii="Times New Roman" w:hAnsi="Times New Roman" w:cs="Times New Roman"/>
          <w:sz w:val="24"/>
          <w:szCs w:val="24"/>
        </w:rPr>
        <w:tab/>
      </w:r>
    </w:p>
    <w:p w:rsidR="00161B76" w:rsidRPr="005F0294" w:rsidRDefault="005F0294" w:rsidP="005F0294">
      <w:pPr>
        <w:widowControl w:val="0"/>
        <w:numPr>
          <w:ilvl w:val="0"/>
          <w:numId w:val="1"/>
        </w:numPr>
        <w:tabs>
          <w:tab w:val="clear" w:pos="720"/>
          <w:tab w:val="num" w:pos="709"/>
        </w:tabs>
        <w:overflowPunct w:val="0"/>
        <w:autoSpaceDE w:val="0"/>
        <w:autoSpaceDN w:val="0"/>
        <w:adjustRightInd w:val="0"/>
        <w:spacing w:after="0"/>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w:t>
      </w:r>
      <w:r w:rsidR="00161B76" w:rsidRPr="00DD110D">
        <w:rPr>
          <w:rFonts w:ascii="Times New Roman" w:hAnsi="Times New Roman" w:cs="Times New Roman"/>
          <w:sz w:val="24"/>
          <w:szCs w:val="24"/>
        </w:rPr>
        <w:t>detailed terms and conditions may be downloaded from the website</w:t>
      </w:r>
      <w:r w:rsidR="00AA70F2">
        <w:rPr>
          <w:rFonts w:ascii="Times New Roman" w:hAnsi="Times New Roman" w:cs="Times New Roman"/>
          <w:sz w:val="24"/>
          <w:szCs w:val="24"/>
        </w:rPr>
        <w:t xml:space="preserve"> </w:t>
      </w:r>
      <w:hyperlink r:id="rId12" w:history="1">
        <w:r w:rsidR="00AA70F2">
          <w:rPr>
            <w:rStyle w:val="Hyperlink"/>
            <w:rFonts w:ascii="Times New Roman" w:hAnsi="Times New Roman"/>
            <w:sz w:val="24"/>
            <w:szCs w:val="24"/>
          </w:rPr>
          <w:t>https://eproc2.bihar.gov.in</w:t>
        </w:r>
      </w:hyperlink>
      <w:r w:rsidR="00AA70F2">
        <w:t>.</w:t>
      </w:r>
    </w:p>
    <w:p w:rsidR="005F0294" w:rsidRDefault="005F0294" w:rsidP="005F0294">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5F0294" w:rsidRPr="005F0294" w:rsidRDefault="00161B76" w:rsidP="00101AF2">
      <w:pPr>
        <w:pStyle w:val="ListParagraph"/>
        <w:numPr>
          <w:ilvl w:val="0"/>
          <w:numId w:val="1"/>
        </w:numPr>
        <w:tabs>
          <w:tab w:val="left" w:pos="-720"/>
        </w:tabs>
        <w:suppressAutoHyphens/>
        <w:spacing w:after="0" w:line="240" w:lineRule="auto"/>
        <w:jc w:val="both"/>
        <w:rPr>
          <w:rFonts w:ascii="Times New Roman" w:hAnsi="Times New Roman"/>
          <w:b/>
        </w:rPr>
      </w:pPr>
      <w:r w:rsidRPr="005F0294">
        <w:rPr>
          <w:rFonts w:ascii="Times New Roman" w:hAnsi="Times New Roman"/>
          <w:sz w:val="24"/>
          <w:szCs w:val="24"/>
        </w:rPr>
        <w:t xml:space="preserve">Interested service providers are requested to submit their e-bidding documents online on the website </w:t>
      </w:r>
      <w:hyperlink r:id="rId13" w:history="1">
        <w:r w:rsidR="00AA70F2" w:rsidRPr="005F0294">
          <w:rPr>
            <w:rStyle w:val="Hyperlink"/>
            <w:rFonts w:ascii="Times New Roman" w:hAnsi="Times New Roman"/>
            <w:sz w:val="24"/>
            <w:szCs w:val="24"/>
          </w:rPr>
          <w:t>https://eproc2.bihar.gov.in</w:t>
        </w:r>
      </w:hyperlink>
      <w:r w:rsidR="00AA70F2">
        <w:t xml:space="preserve"> </w:t>
      </w:r>
      <w:r w:rsidRPr="005F0294">
        <w:rPr>
          <w:rFonts w:ascii="Times New Roman" w:hAnsi="Times New Roman"/>
          <w:sz w:val="24"/>
          <w:szCs w:val="24"/>
        </w:rPr>
        <w:t>on or before the scheduled date mentioned as above.  Hard copy of bids along with EMD and Tender Document Fee should be sent by registered post/ Speed post</w:t>
      </w:r>
      <w:r w:rsidR="00E00B02" w:rsidRPr="005F0294">
        <w:rPr>
          <w:rFonts w:ascii="Times New Roman" w:hAnsi="Times New Roman"/>
          <w:sz w:val="24"/>
          <w:szCs w:val="24"/>
        </w:rPr>
        <w:t>/ By hand</w:t>
      </w:r>
      <w:r w:rsidRPr="005F0294">
        <w:rPr>
          <w:rFonts w:ascii="Times New Roman" w:hAnsi="Times New Roman"/>
          <w:sz w:val="24"/>
          <w:szCs w:val="24"/>
        </w:rPr>
        <w:t xml:space="preserve"> to the office of Managing Director, Bihar Medical Services and Infrastructure Corporation Limited,</w:t>
      </w:r>
      <w:r w:rsidR="005F0294" w:rsidRPr="005F0294">
        <w:rPr>
          <w:rFonts w:ascii="Times New Roman" w:hAnsi="Times New Roman"/>
          <w:sz w:val="24"/>
          <w:szCs w:val="24"/>
        </w:rPr>
        <w:t xml:space="preserve"> </w:t>
      </w:r>
      <w:r w:rsidR="005F0294" w:rsidRPr="005F0294">
        <w:rPr>
          <w:rFonts w:ascii="Times New Roman" w:hAnsi="Times New Roman"/>
          <w:b/>
        </w:rPr>
        <w:t>2</w:t>
      </w:r>
      <w:r w:rsidR="005F0294" w:rsidRPr="005F0294">
        <w:rPr>
          <w:rFonts w:ascii="Times New Roman" w:hAnsi="Times New Roman"/>
          <w:b/>
          <w:vertAlign w:val="superscript"/>
        </w:rPr>
        <w:t xml:space="preserve">nd </w:t>
      </w:r>
      <w:r w:rsidR="005F0294" w:rsidRPr="005F0294">
        <w:rPr>
          <w:rFonts w:ascii="Times New Roman" w:hAnsi="Times New Roman"/>
          <w:b/>
        </w:rPr>
        <w:t>&amp; 3</w:t>
      </w:r>
      <w:r w:rsidR="005F0294" w:rsidRPr="005F0294">
        <w:rPr>
          <w:rFonts w:ascii="Times New Roman" w:hAnsi="Times New Roman"/>
          <w:b/>
          <w:vertAlign w:val="superscript"/>
        </w:rPr>
        <w:t>rd</w:t>
      </w:r>
      <w:r w:rsidR="005F0294" w:rsidRPr="005F0294">
        <w:rPr>
          <w:rFonts w:ascii="Times New Roman" w:hAnsi="Times New Roman"/>
          <w:b/>
        </w:rPr>
        <w:t>Floor,Swasthya Bhawan, Behind IGIMS, Sheikhpura, Adjacent to State Health Society, Patna -800014(Bihar) India</w:t>
      </w:r>
      <w:r w:rsidR="005F0294">
        <w:rPr>
          <w:rFonts w:ascii="Times New Roman" w:hAnsi="Times New Roman"/>
          <w:b/>
        </w:rPr>
        <w:t>.</w:t>
      </w:r>
    </w:p>
    <w:p w:rsidR="00161B76" w:rsidRPr="005F0294" w:rsidRDefault="005F0294" w:rsidP="00101AF2">
      <w:pPr>
        <w:widowControl w:val="0"/>
        <w:overflowPunct w:val="0"/>
        <w:autoSpaceDE w:val="0"/>
        <w:autoSpaceDN w:val="0"/>
        <w:adjustRightInd w:val="0"/>
        <w:spacing w:after="0"/>
        <w:ind w:left="360" w:right="80"/>
        <w:jc w:val="both"/>
        <w:rPr>
          <w:rFonts w:ascii="Times New Roman" w:hAnsi="Times New Roman" w:cs="Times New Roman"/>
          <w:b/>
          <w:sz w:val="24"/>
          <w:szCs w:val="24"/>
        </w:rPr>
      </w:pPr>
      <w:r>
        <w:rPr>
          <w:rFonts w:ascii="Times New Roman" w:hAnsi="Times New Roman" w:cs="Times New Roman"/>
          <w:sz w:val="24"/>
          <w:szCs w:val="24"/>
        </w:rPr>
        <w:t xml:space="preserve">          </w:t>
      </w:r>
      <w:r w:rsidR="00161B76" w:rsidRPr="00C3754D">
        <w:rPr>
          <w:rFonts w:ascii="Times New Roman" w:hAnsi="Times New Roman" w:cs="Times New Roman"/>
          <w:sz w:val="24"/>
          <w:szCs w:val="24"/>
        </w:rPr>
        <w:t xml:space="preserve"> </w:t>
      </w:r>
    </w:p>
    <w:p w:rsidR="005F0294" w:rsidRDefault="005F0294" w:rsidP="005F0294">
      <w:pPr>
        <w:pStyle w:val="ListParagraph"/>
        <w:rPr>
          <w:rFonts w:ascii="Times New Roman" w:hAnsi="Times New Roman"/>
          <w:b/>
          <w:sz w:val="24"/>
          <w:szCs w:val="24"/>
        </w:rPr>
      </w:pPr>
    </w:p>
    <w:p w:rsidR="005F0294" w:rsidRPr="001633AB" w:rsidRDefault="005F0294" w:rsidP="005F0294">
      <w:pPr>
        <w:widowControl w:val="0"/>
        <w:overflowPunct w:val="0"/>
        <w:autoSpaceDE w:val="0"/>
        <w:autoSpaceDN w:val="0"/>
        <w:adjustRightInd w:val="0"/>
        <w:spacing w:after="0"/>
        <w:ind w:right="80"/>
        <w:jc w:val="both"/>
        <w:rPr>
          <w:rFonts w:ascii="Times New Roman" w:hAnsi="Times New Roman" w:cs="Times New Roman"/>
          <w:b/>
          <w:sz w:val="24"/>
          <w:szCs w:val="24"/>
        </w:rPr>
      </w:pPr>
    </w:p>
    <w:p w:rsidR="00E5710C" w:rsidRDefault="00E5710C" w:rsidP="00E1245B">
      <w:pPr>
        <w:widowControl w:val="0"/>
        <w:overflowPunct w:val="0"/>
        <w:autoSpaceDE w:val="0"/>
        <w:autoSpaceDN w:val="0"/>
        <w:adjustRightInd w:val="0"/>
        <w:spacing w:after="0"/>
        <w:ind w:right="80"/>
        <w:jc w:val="both"/>
        <w:rPr>
          <w:rFonts w:ascii="Times New Roman" w:hAnsi="Times New Roman" w:cs="Times New Roman"/>
          <w:sz w:val="24"/>
          <w:szCs w:val="24"/>
        </w:rPr>
      </w:pPr>
    </w:p>
    <w:p w:rsidR="00C90912" w:rsidRPr="007E56FA" w:rsidRDefault="00B129FC" w:rsidP="005A6D7C">
      <w:pPr>
        <w:widowControl w:val="0"/>
        <w:overflowPunct w:val="0"/>
        <w:autoSpaceDE w:val="0"/>
        <w:autoSpaceDN w:val="0"/>
        <w:adjustRightInd w:val="0"/>
        <w:spacing w:after="0" w:line="240" w:lineRule="auto"/>
        <w:ind w:left="284" w:hanging="284"/>
        <w:jc w:val="both"/>
        <w:rPr>
          <w:rFonts w:ascii="Times New Roman" w:hAnsi="Times New Roman" w:cs="Times New Roman"/>
        </w:rPr>
      </w:pPr>
      <w:r>
        <w:rPr>
          <w:rFonts w:ascii="Times New Roman" w:hAnsi="Times New Roman" w:cs="Times New Roman"/>
          <w:sz w:val="24"/>
          <w:szCs w:val="24"/>
        </w:rPr>
        <w:t xml:space="preserve">6. </w:t>
      </w:r>
      <w:r w:rsidR="007E56FA" w:rsidRPr="007E56FA">
        <w:rPr>
          <w:rFonts w:ascii="Times New Roman" w:hAnsi="Times New Roman" w:cs="Times New Roman"/>
          <w:highlight w:val="yellow"/>
        </w:rPr>
        <w:t xml:space="preserve">The Earnest Money Deposit (EMD) </w:t>
      </w:r>
      <w:r w:rsidR="007E56FA" w:rsidRPr="007E56FA">
        <w:rPr>
          <w:rFonts w:ascii="Times New Roman" w:hAnsi="Times New Roman" w:cs="Times New Roman"/>
          <w:sz w:val="24"/>
          <w:szCs w:val="24"/>
          <w:highlight w:val="yellow"/>
        </w:rPr>
        <w:t xml:space="preserve">shall </w:t>
      </w:r>
      <w:r w:rsidR="007E56FA">
        <w:rPr>
          <w:rFonts w:ascii="Times New Roman" w:hAnsi="Times New Roman" w:cs="Times New Roman"/>
          <w:sz w:val="24"/>
          <w:szCs w:val="24"/>
          <w:highlight w:val="yellow"/>
        </w:rPr>
        <w:t>be</w:t>
      </w:r>
      <w:r w:rsidR="00161B76" w:rsidRPr="00CD3B79">
        <w:rPr>
          <w:rFonts w:ascii="Times New Roman" w:hAnsi="Times New Roman" w:cs="Times New Roman"/>
          <w:sz w:val="24"/>
          <w:szCs w:val="24"/>
          <w:highlight w:val="yellow"/>
        </w:rPr>
        <w:t xml:space="preserve"> in the form of Bank </w:t>
      </w:r>
      <w:r w:rsidR="00E5710C" w:rsidRPr="00CD3B79">
        <w:rPr>
          <w:rFonts w:ascii="Times New Roman" w:hAnsi="Times New Roman" w:cs="Times New Roman"/>
          <w:sz w:val="24"/>
          <w:szCs w:val="24"/>
          <w:highlight w:val="yellow"/>
        </w:rPr>
        <w:t>Guarantee</w:t>
      </w:r>
      <w:r w:rsidR="00EA3C22">
        <w:rPr>
          <w:rFonts w:ascii="Times New Roman" w:hAnsi="Times New Roman" w:cs="Times New Roman"/>
          <w:sz w:val="24"/>
          <w:szCs w:val="24"/>
          <w:highlight w:val="yellow"/>
        </w:rPr>
        <w:t xml:space="preserve"> only</w:t>
      </w:r>
      <w:r w:rsidR="00E5710C" w:rsidRPr="00CD3B79">
        <w:rPr>
          <w:rFonts w:ascii="Times New Roman" w:hAnsi="Times New Roman" w:cs="Times New Roman"/>
          <w:sz w:val="24"/>
          <w:szCs w:val="24"/>
          <w:highlight w:val="yellow"/>
        </w:rPr>
        <w:t xml:space="preserve"> (</w:t>
      </w:r>
      <w:r w:rsidR="00161B76" w:rsidRPr="00CD3B79">
        <w:rPr>
          <w:rFonts w:ascii="Times New Roman" w:hAnsi="Times New Roman" w:cs="Times New Roman"/>
          <w:color w:val="000000"/>
          <w:sz w:val="24"/>
          <w:szCs w:val="24"/>
          <w:highlight w:val="yellow"/>
        </w:rPr>
        <w:t xml:space="preserve">as per </w:t>
      </w:r>
      <w:r w:rsidR="00BE7477" w:rsidRPr="00CD3B79">
        <w:rPr>
          <w:rFonts w:ascii="Times New Roman" w:hAnsi="Times New Roman" w:cs="Times New Roman"/>
          <w:color w:val="000000"/>
          <w:sz w:val="24"/>
          <w:szCs w:val="24"/>
          <w:highlight w:val="yellow"/>
        </w:rPr>
        <w:t>Annexure VIII</w:t>
      </w:r>
      <w:r w:rsidR="00161B76" w:rsidRPr="00CD3B79">
        <w:rPr>
          <w:rFonts w:ascii="Times New Roman" w:hAnsi="Times New Roman" w:cs="Times New Roman"/>
          <w:sz w:val="24"/>
          <w:szCs w:val="24"/>
          <w:highlight w:val="yellow"/>
        </w:rPr>
        <w:t>)</w:t>
      </w:r>
      <w:r w:rsidR="0029506E">
        <w:rPr>
          <w:rFonts w:ascii="Times New Roman" w:hAnsi="Times New Roman" w:cs="Times New Roman"/>
          <w:sz w:val="24"/>
          <w:szCs w:val="24"/>
          <w:highlight w:val="yellow"/>
        </w:rPr>
        <w:t xml:space="preserve"> INR </w:t>
      </w:r>
      <w:r w:rsidR="00765CE9">
        <w:rPr>
          <w:rFonts w:ascii="Times New Roman" w:hAnsi="Times New Roman" w:cs="Times New Roman"/>
          <w:sz w:val="24"/>
          <w:szCs w:val="24"/>
          <w:highlight w:val="yellow"/>
        </w:rPr>
        <w:t xml:space="preserve"> Ten (10) Lac</w:t>
      </w:r>
      <w:r w:rsidR="004F49D2">
        <w:rPr>
          <w:rFonts w:ascii="Times New Roman" w:hAnsi="Times New Roman" w:cs="Times New Roman"/>
          <w:sz w:val="24"/>
          <w:szCs w:val="24"/>
          <w:highlight w:val="yellow"/>
        </w:rPr>
        <w:t xml:space="preserve"> </w:t>
      </w:r>
      <w:r w:rsidR="00765CE9">
        <w:rPr>
          <w:rFonts w:ascii="Times New Roman" w:hAnsi="Times New Roman" w:cs="Times New Roman"/>
          <w:sz w:val="24"/>
          <w:szCs w:val="24"/>
          <w:highlight w:val="yellow"/>
        </w:rPr>
        <w:t>(</w:t>
      </w:r>
      <w:r w:rsidR="00E5710C" w:rsidRPr="00941AE6">
        <w:rPr>
          <w:rFonts w:ascii="Times New Roman" w:hAnsi="Times New Roman" w:cs="Times New Roman"/>
          <w:sz w:val="24"/>
          <w:szCs w:val="24"/>
          <w:highlight w:val="yellow"/>
        </w:rPr>
        <w:t xml:space="preserve">in case of </w:t>
      </w:r>
      <w:r w:rsidRPr="00941AE6">
        <w:rPr>
          <w:rFonts w:ascii="Times New Roman" w:hAnsi="Times New Roman" w:cs="Times New Roman"/>
          <w:sz w:val="24"/>
          <w:szCs w:val="24"/>
          <w:highlight w:val="yellow"/>
        </w:rPr>
        <w:t>MRI MACHINE</w:t>
      </w:r>
      <w:r w:rsidR="00AB2689" w:rsidRPr="00941AE6">
        <w:rPr>
          <w:rFonts w:ascii="Times New Roman" w:hAnsi="Times New Roman" w:cs="Times New Roman"/>
          <w:sz w:val="24"/>
          <w:szCs w:val="24"/>
          <w:highlight w:val="yellow"/>
        </w:rPr>
        <w:t>)</w:t>
      </w:r>
      <w:r w:rsidR="00D56FBE" w:rsidRPr="00941AE6">
        <w:rPr>
          <w:rFonts w:ascii="Times New Roman" w:hAnsi="Times New Roman" w:cs="Times New Roman"/>
          <w:sz w:val="24"/>
          <w:szCs w:val="24"/>
          <w:highlight w:val="yellow"/>
        </w:rPr>
        <w:t xml:space="preserve"> </w:t>
      </w:r>
      <w:r w:rsidR="004F49D2" w:rsidRPr="00941AE6">
        <w:rPr>
          <w:rFonts w:ascii="Times New Roman" w:hAnsi="Times New Roman" w:cs="Times New Roman"/>
          <w:sz w:val="24"/>
          <w:szCs w:val="24"/>
          <w:highlight w:val="yellow"/>
        </w:rPr>
        <w:t xml:space="preserve">for </w:t>
      </w:r>
      <w:r w:rsidR="00C27E67" w:rsidRPr="00941AE6">
        <w:rPr>
          <w:rFonts w:ascii="Times New Roman" w:hAnsi="Times New Roman" w:cs="Times New Roman"/>
          <w:color w:val="000000"/>
          <w:sz w:val="24"/>
          <w:szCs w:val="24"/>
          <w:highlight w:val="yellow"/>
          <w:shd w:val="clear" w:color="auto" w:fill="FFFFFF"/>
        </w:rPr>
        <w:t>Jan Nayak Karpoori Thakur Medical College &amp; Hospital, Madhepura</w:t>
      </w:r>
      <w:r w:rsidR="00394568" w:rsidRPr="00941AE6">
        <w:rPr>
          <w:rFonts w:ascii="Times New Roman" w:hAnsi="Times New Roman" w:cs="Times New Roman"/>
          <w:sz w:val="24"/>
          <w:szCs w:val="24"/>
          <w:highlight w:val="yellow"/>
        </w:rPr>
        <w:t>,</w:t>
      </w:r>
      <w:r w:rsidR="006226DB" w:rsidRPr="00941AE6">
        <w:rPr>
          <w:rFonts w:ascii="Times New Roman" w:hAnsi="Times New Roman" w:cs="Times New Roman"/>
          <w:sz w:val="24"/>
          <w:szCs w:val="24"/>
          <w:highlight w:val="yellow"/>
        </w:rPr>
        <w:t xml:space="preserve"> </w:t>
      </w:r>
      <w:r w:rsidR="00FF1FFF" w:rsidRPr="00941AE6">
        <w:rPr>
          <w:rFonts w:ascii="Times New Roman" w:hAnsi="Times New Roman" w:cs="Times New Roman"/>
          <w:sz w:val="24"/>
          <w:szCs w:val="24"/>
          <w:highlight w:val="yellow"/>
        </w:rPr>
        <w:t xml:space="preserve">drawn </w:t>
      </w:r>
      <w:r w:rsidR="00161B76" w:rsidRPr="00941AE6">
        <w:rPr>
          <w:rFonts w:ascii="Times New Roman" w:hAnsi="Times New Roman" w:cs="Times New Roman"/>
          <w:sz w:val="24"/>
          <w:szCs w:val="24"/>
          <w:highlight w:val="yellow"/>
        </w:rPr>
        <w:t xml:space="preserve">in favor of </w:t>
      </w:r>
      <w:r w:rsidR="00CC700B" w:rsidRPr="00941AE6">
        <w:rPr>
          <w:rFonts w:ascii="Times New Roman" w:hAnsi="Times New Roman" w:cs="Times New Roman"/>
          <w:sz w:val="24"/>
          <w:szCs w:val="24"/>
          <w:highlight w:val="yellow"/>
          <w:lang w:bidi="ar-SA"/>
        </w:rPr>
        <w:t>Managing Director, Bihar Medical Services and Infrastructure Corporation Limited, Patna and payable at Patna.</w:t>
      </w:r>
      <w:r w:rsidR="00CC700B" w:rsidRPr="00CC700B">
        <w:rPr>
          <w:rFonts w:ascii="Times New Roman" w:hAnsi="Times New Roman" w:cs="Times New Roman"/>
          <w:sz w:val="24"/>
          <w:szCs w:val="24"/>
          <w:lang w:bidi="ar-SA"/>
        </w:rPr>
        <w:t xml:space="preserve"> </w:t>
      </w:r>
      <w:r w:rsidR="00E5710C">
        <w:rPr>
          <w:rFonts w:ascii="Times New Roman" w:hAnsi="Times New Roman" w:cs="Times New Roman"/>
          <w:sz w:val="24"/>
          <w:szCs w:val="24"/>
          <w:lang w:bidi="ar-SA"/>
        </w:rPr>
        <w:t>I</w:t>
      </w:r>
      <w:r w:rsidR="00161B76" w:rsidRPr="00CC700B">
        <w:rPr>
          <w:rFonts w:ascii="Times New Roman" w:hAnsi="Times New Roman" w:cs="Times New Roman"/>
          <w:sz w:val="24"/>
          <w:szCs w:val="24"/>
        </w:rPr>
        <w:t>nterested service providers can bid</w:t>
      </w:r>
      <w:r w:rsidR="00161B76" w:rsidRPr="00DD110D">
        <w:rPr>
          <w:rFonts w:ascii="Times New Roman" w:hAnsi="Times New Roman" w:cs="Times New Roman"/>
          <w:sz w:val="24"/>
          <w:szCs w:val="24"/>
        </w:rPr>
        <w:t xml:space="preserve"> for any number of </w:t>
      </w:r>
      <w:r w:rsidR="00E43A99">
        <w:rPr>
          <w:rFonts w:ascii="Times New Roman" w:hAnsi="Times New Roman" w:cs="Times New Roman"/>
          <w:sz w:val="24"/>
          <w:szCs w:val="24"/>
        </w:rPr>
        <w:t>Medical Colleges &amp; Hospitals</w:t>
      </w:r>
      <w:r w:rsidR="0031033B">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from the given list. Qualification criteria </w:t>
      </w:r>
      <w:r w:rsidR="00437C7D">
        <w:rPr>
          <w:rFonts w:ascii="Times New Roman" w:hAnsi="Times New Roman" w:cs="Times New Roman"/>
          <w:sz w:val="24"/>
          <w:szCs w:val="24"/>
        </w:rPr>
        <w:t xml:space="preserve">for Turnover </w:t>
      </w:r>
      <w:r w:rsidR="00161B76" w:rsidRPr="00DD110D">
        <w:rPr>
          <w:rFonts w:ascii="Times New Roman" w:hAnsi="Times New Roman" w:cs="Times New Roman"/>
          <w:sz w:val="24"/>
          <w:szCs w:val="24"/>
        </w:rPr>
        <w:t xml:space="preserve">shall increase proportionally with number of </w:t>
      </w:r>
      <w:r w:rsidR="00E43A99">
        <w:rPr>
          <w:rFonts w:ascii="Times New Roman" w:hAnsi="Times New Roman" w:cs="Times New Roman"/>
          <w:sz w:val="24"/>
          <w:szCs w:val="24"/>
        </w:rPr>
        <w:t>Medical Colleges &amp; Hospitals</w:t>
      </w:r>
      <w:r w:rsidR="0031033B">
        <w:rPr>
          <w:rFonts w:ascii="Times New Roman" w:hAnsi="Times New Roman" w:cs="Times New Roman"/>
          <w:sz w:val="24"/>
          <w:szCs w:val="24"/>
        </w:rPr>
        <w:t xml:space="preserve"> </w:t>
      </w:r>
      <w:r w:rsidR="00161B76" w:rsidRPr="00DD110D">
        <w:rPr>
          <w:rFonts w:ascii="Times New Roman" w:hAnsi="Times New Roman" w:cs="Times New Roman"/>
          <w:sz w:val="24"/>
          <w:szCs w:val="24"/>
        </w:rPr>
        <w:t>applied.</w:t>
      </w:r>
    </w:p>
    <w:p w:rsidR="00E14B57" w:rsidRDefault="00B129FC" w:rsidP="00AA70F2">
      <w:pPr>
        <w:widowControl w:val="0"/>
        <w:tabs>
          <w:tab w:val="left" w:pos="360"/>
        </w:tabs>
        <w:overflowPunct w:val="0"/>
        <w:autoSpaceDE w:val="0"/>
        <w:autoSpaceDN w:val="0"/>
        <w:adjustRightInd w:val="0"/>
        <w:spacing w:after="0"/>
        <w:ind w:left="360" w:hanging="360"/>
        <w:jc w:val="both"/>
        <w:rPr>
          <w:rFonts w:ascii="Times New Roman" w:hAnsi="Times New Roman" w:cs="Times New Roman"/>
          <w:sz w:val="24"/>
          <w:szCs w:val="24"/>
        </w:rPr>
      </w:pPr>
      <w:r>
        <w:rPr>
          <w:rFonts w:ascii="Times New Roman" w:hAnsi="Times New Roman" w:cs="Times New Roman"/>
          <w:sz w:val="24"/>
          <w:szCs w:val="24"/>
        </w:rPr>
        <w:t>7.</w:t>
      </w:r>
      <w:r w:rsidR="00AA70F2">
        <w:rPr>
          <w:rFonts w:ascii="Times New Roman" w:hAnsi="Times New Roman" w:cs="Times New Roman"/>
          <w:sz w:val="24"/>
          <w:szCs w:val="24"/>
        </w:rPr>
        <w:t xml:space="preserve">  </w:t>
      </w:r>
      <w:r>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Bidder is required to bid </w:t>
      </w:r>
      <w:r w:rsidR="00137B4D">
        <w:rPr>
          <w:rFonts w:ascii="Times New Roman" w:hAnsi="Times New Roman" w:cs="Times New Roman"/>
          <w:sz w:val="24"/>
          <w:szCs w:val="24"/>
        </w:rPr>
        <w:t xml:space="preserve">separately </w:t>
      </w:r>
      <w:r w:rsidR="00161B76" w:rsidRPr="00DD110D">
        <w:rPr>
          <w:rFonts w:ascii="Times New Roman" w:hAnsi="Times New Roman" w:cs="Times New Roman"/>
          <w:sz w:val="24"/>
          <w:szCs w:val="24"/>
        </w:rPr>
        <w:t xml:space="preserve">for each </w:t>
      </w:r>
      <w:r w:rsidR="0029506E">
        <w:rPr>
          <w:rFonts w:ascii="Times New Roman" w:hAnsi="Times New Roman" w:cs="Times New Roman"/>
          <w:sz w:val="24"/>
          <w:szCs w:val="24"/>
        </w:rPr>
        <w:t>Medical Colleges &amp; Hospitals</w:t>
      </w:r>
      <w:r w:rsidR="00161B76" w:rsidRPr="00DD110D">
        <w:rPr>
          <w:rFonts w:ascii="Times New Roman" w:hAnsi="Times New Roman" w:cs="Times New Roman"/>
          <w:sz w:val="24"/>
          <w:szCs w:val="24"/>
        </w:rPr>
        <w:t xml:space="preserve">. </w:t>
      </w:r>
    </w:p>
    <w:p w:rsidR="00E24E62" w:rsidRDefault="00E24E62" w:rsidP="00E24E62">
      <w:pPr>
        <w:widowControl w:val="0"/>
        <w:tabs>
          <w:tab w:val="left" w:pos="900"/>
        </w:tabs>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8.  </w:t>
      </w:r>
      <w:r w:rsidR="00AA70F2">
        <w:rPr>
          <w:rFonts w:ascii="Times New Roman" w:hAnsi="Times New Roman" w:cs="Times New Roman"/>
          <w:sz w:val="24"/>
          <w:szCs w:val="24"/>
        </w:rPr>
        <w:t xml:space="preserve"> </w:t>
      </w:r>
      <w:r w:rsidR="00161B76" w:rsidRPr="006560F3">
        <w:rPr>
          <w:rFonts w:ascii="Times New Roman" w:hAnsi="Times New Roman" w:cs="Times New Roman"/>
          <w:sz w:val="24"/>
          <w:szCs w:val="24"/>
        </w:rPr>
        <w:t>Joint venture Consortium are allowed. However sub-contract in any form in whole or part is not</w:t>
      </w:r>
    </w:p>
    <w:p w:rsidR="00E14B57" w:rsidRPr="006560F3" w:rsidRDefault="00AA70F2" w:rsidP="00E24E62">
      <w:pPr>
        <w:widowControl w:val="0"/>
        <w:tabs>
          <w:tab w:val="left" w:pos="900"/>
        </w:tabs>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61B76" w:rsidRPr="006560F3">
        <w:rPr>
          <w:rFonts w:ascii="Times New Roman" w:hAnsi="Times New Roman" w:cs="Times New Roman"/>
          <w:sz w:val="24"/>
          <w:szCs w:val="24"/>
        </w:rPr>
        <w:t xml:space="preserve">permitted during </w:t>
      </w:r>
      <w:r w:rsidR="00E14B57" w:rsidRPr="006560F3">
        <w:rPr>
          <w:rFonts w:ascii="Times New Roman" w:hAnsi="Times New Roman" w:cs="Times New Roman"/>
          <w:sz w:val="24"/>
          <w:szCs w:val="24"/>
        </w:rPr>
        <w:t xml:space="preserve">the entire contract period. </w:t>
      </w:r>
    </w:p>
    <w:p w:rsidR="00E14B57" w:rsidRPr="006560F3" w:rsidRDefault="00E24E62" w:rsidP="00E24E62">
      <w:pPr>
        <w:widowControl w:val="0"/>
        <w:overflowPunct w:val="0"/>
        <w:autoSpaceDE w:val="0"/>
        <w:autoSpaceDN w:val="0"/>
        <w:adjustRightInd w:val="0"/>
        <w:spacing w:after="0"/>
        <w:ind w:right="80"/>
        <w:jc w:val="both"/>
        <w:rPr>
          <w:rFonts w:ascii="Times New Roman" w:hAnsi="Times New Roman" w:cs="Times New Roman"/>
          <w:sz w:val="24"/>
          <w:szCs w:val="24"/>
        </w:rPr>
      </w:pPr>
      <w:r>
        <w:rPr>
          <w:rFonts w:ascii="Times New Roman" w:hAnsi="Times New Roman" w:cs="Times New Roman"/>
          <w:sz w:val="24"/>
          <w:szCs w:val="24"/>
        </w:rPr>
        <w:t xml:space="preserve">9. </w:t>
      </w:r>
      <w:r w:rsidR="00AA70F2">
        <w:rPr>
          <w:rFonts w:ascii="Times New Roman" w:hAnsi="Times New Roman" w:cs="Times New Roman"/>
          <w:sz w:val="24"/>
          <w:szCs w:val="24"/>
        </w:rPr>
        <w:t xml:space="preserve">  </w:t>
      </w:r>
      <w:r w:rsidR="00161B76" w:rsidRPr="006560F3">
        <w:rPr>
          <w:rFonts w:ascii="Times New Roman" w:hAnsi="Times New Roman" w:cs="Times New Roman"/>
          <w:sz w:val="24"/>
          <w:szCs w:val="24"/>
        </w:rPr>
        <w:t xml:space="preserve">Contract period shall be ten years </w:t>
      </w:r>
      <w:r w:rsidR="00C90912" w:rsidRPr="006560F3">
        <w:rPr>
          <w:rFonts w:ascii="Times New Roman" w:hAnsi="Times New Roman" w:cs="Times New Roman"/>
          <w:sz w:val="24"/>
          <w:szCs w:val="24"/>
        </w:rPr>
        <w:t xml:space="preserve">(10 years) </w:t>
      </w:r>
      <w:r w:rsidR="00161B76" w:rsidRPr="006560F3">
        <w:rPr>
          <w:rFonts w:ascii="Times New Roman" w:hAnsi="Times New Roman" w:cs="Times New Roman"/>
          <w:sz w:val="24"/>
          <w:szCs w:val="24"/>
        </w:rPr>
        <w:t xml:space="preserve">from the date of commissioning of services. </w:t>
      </w:r>
    </w:p>
    <w:p w:rsidR="00E14B57" w:rsidRPr="00E61608" w:rsidRDefault="00E14B57" w:rsidP="00E1245B">
      <w:pPr>
        <w:widowControl w:val="0"/>
        <w:overflowPunct w:val="0"/>
        <w:autoSpaceDE w:val="0"/>
        <w:autoSpaceDN w:val="0"/>
        <w:adjustRightInd w:val="0"/>
        <w:spacing w:after="0"/>
        <w:ind w:left="720" w:right="80"/>
        <w:jc w:val="both"/>
        <w:rPr>
          <w:rFonts w:ascii="Times New Roman" w:hAnsi="Times New Roman" w:cs="Times New Roman"/>
          <w:sz w:val="6"/>
          <w:szCs w:val="24"/>
        </w:rPr>
      </w:pPr>
    </w:p>
    <w:p w:rsidR="00E24E62" w:rsidRDefault="00E24E62" w:rsidP="00E24E62">
      <w:pPr>
        <w:widowControl w:val="0"/>
        <w:overflowPunct w:val="0"/>
        <w:autoSpaceDE w:val="0"/>
        <w:autoSpaceDN w:val="0"/>
        <w:adjustRightInd w:val="0"/>
        <w:spacing w:after="0"/>
        <w:ind w:right="80"/>
        <w:jc w:val="both"/>
        <w:rPr>
          <w:rFonts w:cs="Calibri"/>
          <w:sz w:val="24"/>
          <w:szCs w:val="24"/>
        </w:rPr>
      </w:pPr>
      <w:r>
        <w:rPr>
          <w:rFonts w:ascii="Times New Roman" w:hAnsi="Times New Roman" w:cs="Times New Roman"/>
          <w:sz w:val="24"/>
          <w:szCs w:val="24"/>
        </w:rPr>
        <w:t xml:space="preserve">10. </w:t>
      </w:r>
      <w:r w:rsidR="00AA70F2">
        <w:rPr>
          <w:rFonts w:ascii="Times New Roman" w:hAnsi="Times New Roman" w:cs="Times New Roman"/>
          <w:sz w:val="24"/>
          <w:szCs w:val="24"/>
        </w:rPr>
        <w:t xml:space="preserve">  </w:t>
      </w:r>
      <w:r w:rsidR="00161B76" w:rsidRPr="00E14B57">
        <w:rPr>
          <w:rFonts w:ascii="Times New Roman" w:hAnsi="Times New Roman" w:cs="Times New Roman"/>
          <w:sz w:val="24"/>
          <w:szCs w:val="24"/>
        </w:rPr>
        <w:t xml:space="preserve">For any further </w:t>
      </w:r>
      <w:r w:rsidR="00F86AF9">
        <w:rPr>
          <w:rFonts w:ascii="Times New Roman" w:hAnsi="Times New Roman" w:cs="Times New Roman"/>
          <w:sz w:val="24"/>
          <w:szCs w:val="24"/>
        </w:rPr>
        <w:t>clarifications, please contact Equipment W</w:t>
      </w:r>
      <w:r w:rsidR="00161B76" w:rsidRPr="00E14B57">
        <w:rPr>
          <w:rFonts w:ascii="Times New Roman" w:hAnsi="Times New Roman" w:cs="Times New Roman"/>
          <w:sz w:val="24"/>
          <w:szCs w:val="24"/>
        </w:rPr>
        <w:t>ing</w:t>
      </w:r>
      <w:r w:rsidR="00F86AF9">
        <w:rPr>
          <w:rFonts w:ascii="Times New Roman" w:hAnsi="Times New Roman" w:cs="Times New Roman"/>
          <w:sz w:val="24"/>
          <w:szCs w:val="24"/>
        </w:rPr>
        <w:t xml:space="preserve"> of BMSICL</w:t>
      </w:r>
      <w:r w:rsidR="00161B76" w:rsidRPr="00E14B57">
        <w:rPr>
          <w:rFonts w:ascii="Times New Roman" w:hAnsi="Times New Roman" w:cs="Times New Roman"/>
          <w:sz w:val="24"/>
          <w:szCs w:val="24"/>
        </w:rPr>
        <w:t>, Phone: + (</w:t>
      </w:r>
      <w:r w:rsidR="00A25071" w:rsidRPr="00E14B57">
        <w:rPr>
          <w:rFonts w:ascii="Times New Roman" w:hAnsi="Times New Roman" w:cs="Times New Roman"/>
          <w:sz w:val="24"/>
          <w:szCs w:val="24"/>
        </w:rPr>
        <w:t xml:space="preserve">91) </w:t>
      </w:r>
      <w:r w:rsidR="00DE281E" w:rsidRPr="00DE281E">
        <w:rPr>
          <w:rFonts w:cs="Calibri"/>
          <w:sz w:val="24"/>
          <w:szCs w:val="24"/>
        </w:rPr>
        <w:t>0612-</w:t>
      </w:r>
    </w:p>
    <w:p w:rsidR="00161B76" w:rsidRDefault="00AA70F2" w:rsidP="00AA70F2">
      <w:pPr>
        <w:widowControl w:val="0"/>
        <w:overflowPunct w:val="0"/>
        <w:autoSpaceDE w:val="0"/>
        <w:autoSpaceDN w:val="0"/>
        <w:adjustRightInd w:val="0"/>
        <w:spacing w:after="0"/>
        <w:ind w:left="426" w:right="80" w:hanging="426"/>
        <w:jc w:val="both"/>
        <w:rPr>
          <w:rFonts w:ascii="Times New Roman" w:hAnsi="Times New Roman" w:cs="Times New Roman"/>
          <w:sz w:val="24"/>
          <w:szCs w:val="24"/>
        </w:rPr>
      </w:pPr>
      <w:r>
        <w:rPr>
          <w:rFonts w:cs="Calibri"/>
          <w:sz w:val="24"/>
          <w:szCs w:val="24"/>
        </w:rPr>
        <w:t xml:space="preserve">        </w:t>
      </w:r>
      <w:r w:rsidR="00DE281E" w:rsidRPr="00DE281E">
        <w:rPr>
          <w:rFonts w:cs="Calibri"/>
          <w:sz w:val="24"/>
          <w:szCs w:val="24"/>
        </w:rPr>
        <w:t>2</w:t>
      </w:r>
      <w:r w:rsidR="00454C7C">
        <w:rPr>
          <w:rFonts w:cs="Calibri"/>
          <w:sz w:val="24"/>
          <w:szCs w:val="24"/>
        </w:rPr>
        <w:t>283287</w:t>
      </w:r>
      <w:r w:rsidR="00161B76" w:rsidRPr="00E14B57">
        <w:rPr>
          <w:rFonts w:ascii="Times New Roman" w:hAnsi="Times New Roman" w:cs="Times New Roman"/>
          <w:sz w:val="24"/>
          <w:szCs w:val="24"/>
        </w:rPr>
        <w:t xml:space="preserve"> onl</w:t>
      </w:r>
      <w:r w:rsidR="00454C7C">
        <w:rPr>
          <w:rFonts w:ascii="Times New Roman" w:hAnsi="Times New Roman" w:cs="Times New Roman"/>
          <w:sz w:val="24"/>
          <w:szCs w:val="24"/>
        </w:rPr>
        <w:t>y during official working hours, as well as on mobile no. 8544402312/854440251</w:t>
      </w:r>
    </w:p>
    <w:p w:rsidR="00C4017A" w:rsidRDefault="00AA70F2" w:rsidP="00C4017A">
      <w:pPr>
        <w:widowControl w:val="0"/>
        <w:overflowPunct w:val="0"/>
        <w:autoSpaceDE w:val="0"/>
        <w:autoSpaceDN w:val="0"/>
        <w:adjustRightInd w:val="0"/>
        <w:spacing w:after="0"/>
        <w:ind w:left="360" w:right="80"/>
        <w:jc w:val="both"/>
        <w:rPr>
          <w:rFonts w:cstheme="minorHAnsi"/>
          <w:sz w:val="24"/>
          <w:szCs w:val="24"/>
        </w:rPr>
      </w:pPr>
      <w:r>
        <w:rPr>
          <w:rFonts w:cs="Calibri"/>
          <w:sz w:val="24"/>
          <w:szCs w:val="24"/>
          <w:lang w:val="en-IN" w:eastAsia="en-IN" w:bidi="ar-SA"/>
        </w:rPr>
        <w:t xml:space="preserve"> </w:t>
      </w:r>
      <w:r w:rsidR="00C4017A" w:rsidRPr="00515A6B">
        <w:rPr>
          <w:rFonts w:cstheme="minorHAnsi"/>
          <w:sz w:val="24"/>
          <w:szCs w:val="24"/>
        </w:rPr>
        <w:t>To participate in E-Tendering the tenderer will have to be registered with E-Tendering servi</w:t>
      </w:r>
      <w:r w:rsidR="00C4017A">
        <w:rPr>
          <w:rFonts w:cstheme="minorHAnsi"/>
          <w:sz w:val="24"/>
          <w:szCs w:val="24"/>
        </w:rPr>
        <w:t>ce provider. For this help desk – mjunction services limited RJ complex, 2</w:t>
      </w:r>
      <w:r w:rsidR="00C4017A" w:rsidRPr="0039729D">
        <w:rPr>
          <w:rFonts w:cstheme="minorHAnsi"/>
          <w:sz w:val="24"/>
          <w:szCs w:val="24"/>
          <w:vertAlign w:val="superscript"/>
        </w:rPr>
        <w:t>nd</w:t>
      </w:r>
      <w:r w:rsidR="00C4017A">
        <w:rPr>
          <w:rFonts w:cstheme="minorHAnsi"/>
          <w:sz w:val="24"/>
          <w:szCs w:val="24"/>
        </w:rPr>
        <w:t xml:space="preserve"> Floor, Canara Bank, Campus, khajpura, Ashiana road, P.S – Shastri Nagar, Patna-800014, Toll Free No.- 18005726571, Email-ID: </w:t>
      </w:r>
      <w:hyperlink r:id="rId14" w:history="1">
        <w:r w:rsidR="00C4017A" w:rsidRPr="008C0959">
          <w:rPr>
            <w:rStyle w:val="Hyperlink"/>
            <w:rFonts w:cstheme="minorHAnsi"/>
            <w:b/>
            <w:color w:val="000000" w:themeColor="text1"/>
            <w:sz w:val="24"/>
            <w:szCs w:val="24"/>
          </w:rPr>
          <w:t>eproc2support@bihar.gov.in</w:t>
        </w:r>
      </w:hyperlink>
      <w:r w:rsidR="00C4017A">
        <w:rPr>
          <w:rFonts w:cstheme="minorHAnsi"/>
          <w:sz w:val="24"/>
          <w:szCs w:val="24"/>
        </w:rPr>
        <w:t xml:space="preserve"> can be approached.</w:t>
      </w:r>
    </w:p>
    <w:p w:rsidR="00C4017A" w:rsidRPr="00DD110D" w:rsidRDefault="00C4017A" w:rsidP="00E1245B">
      <w:pPr>
        <w:widowControl w:val="0"/>
        <w:overflowPunct w:val="0"/>
        <w:autoSpaceDE w:val="0"/>
        <w:autoSpaceDN w:val="0"/>
        <w:adjustRightInd w:val="0"/>
        <w:spacing w:after="0"/>
        <w:ind w:left="360" w:right="80"/>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393331" w:rsidP="00EC321A">
      <w:pPr>
        <w:widowControl w:val="0"/>
        <w:overflowPunct w:val="0"/>
        <w:autoSpaceDE w:val="0"/>
        <w:autoSpaceDN w:val="0"/>
        <w:adjustRightInd w:val="0"/>
        <w:spacing w:after="0"/>
        <w:ind w:left="7200" w:right="80" w:firstLine="720"/>
        <w:jc w:val="both"/>
        <w:rPr>
          <w:rFonts w:ascii="Times New Roman" w:hAnsi="Times New Roman" w:cs="Times New Roman"/>
          <w:sz w:val="24"/>
          <w:szCs w:val="24"/>
        </w:rPr>
      </w:pPr>
      <w:r>
        <w:rPr>
          <w:rFonts w:ascii="Times New Roman" w:hAnsi="Times New Roman" w:cs="Times New Roman"/>
          <w:sz w:val="24"/>
          <w:szCs w:val="24"/>
        </w:rPr>
        <w:t>Sd/-</w:t>
      </w:r>
    </w:p>
    <w:p w:rsidR="00CA0A4E" w:rsidRPr="00DD110D" w:rsidRDefault="00CA0A4E" w:rsidP="00EC321A">
      <w:pPr>
        <w:widowControl w:val="0"/>
        <w:autoSpaceDE w:val="0"/>
        <w:autoSpaceDN w:val="0"/>
        <w:adjustRightInd w:val="0"/>
        <w:spacing w:after="0" w:line="239" w:lineRule="auto"/>
        <w:ind w:left="6480" w:firstLine="720"/>
        <w:rPr>
          <w:rFonts w:ascii="Times New Roman" w:hAnsi="Times New Roman" w:cs="Times New Roman"/>
          <w:sz w:val="24"/>
          <w:szCs w:val="24"/>
        </w:rPr>
      </w:pPr>
      <w:bookmarkStart w:id="6" w:name="page6"/>
      <w:bookmarkStart w:id="7" w:name="_Toc444594790"/>
      <w:bookmarkEnd w:id="6"/>
      <w:r>
        <w:rPr>
          <w:rFonts w:ascii="Times New Roman" w:hAnsi="Times New Roman" w:cs="Times New Roman"/>
          <w:sz w:val="24"/>
          <w:szCs w:val="24"/>
        </w:rPr>
        <w:t xml:space="preserve">Managing Director </w:t>
      </w:r>
    </w:p>
    <w:p w:rsidR="00CA0A4E" w:rsidRPr="00DD110D" w:rsidRDefault="00CA0A4E" w:rsidP="00393331">
      <w:pPr>
        <w:widowControl w:val="0"/>
        <w:autoSpaceDE w:val="0"/>
        <w:autoSpaceDN w:val="0"/>
        <w:adjustRightInd w:val="0"/>
        <w:spacing w:after="0" w:line="239" w:lineRule="auto"/>
        <w:ind w:left="7200" w:firstLine="720"/>
        <w:rPr>
          <w:rFonts w:ascii="Times New Roman" w:hAnsi="Times New Roman" w:cs="Times New Roman"/>
          <w:sz w:val="24"/>
          <w:szCs w:val="24"/>
        </w:rPr>
      </w:pPr>
      <w:r w:rsidRPr="00DD110D">
        <w:rPr>
          <w:rFonts w:ascii="Times New Roman" w:hAnsi="Times New Roman" w:cs="Times New Roman"/>
          <w:sz w:val="24"/>
          <w:szCs w:val="24"/>
        </w:rPr>
        <w:t>BMSICL</w:t>
      </w:r>
    </w:p>
    <w:p w:rsidR="00161B76" w:rsidRDefault="00161B76"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C757A7" w:rsidRDefault="00C757A7"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643223" w:rsidRDefault="00643223" w:rsidP="00E1245B">
      <w:pPr>
        <w:widowControl w:val="0"/>
        <w:overflowPunct w:val="0"/>
        <w:autoSpaceDE w:val="0"/>
        <w:autoSpaceDN w:val="0"/>
        <w:adjustRightInd w:val="0"/>
        <w:spacing w:after="0"/>
        <w:ind w:left="720" w:right="80"/>
        <w:jc w:val="both"/>
        <w:rPr>
          <w:rFonts w:ascii="Times New Roman" w:hAnsi="Times New Roman" w:cs="Times New Roman"/>
          <w:sz w:val="24"/>
          <w:szCs w:val="24"/>
        </w:rPr>
      </w:pPr>
    </w:p>
    <w:p w:rsidR="00161B76" w:rsidRPr="00DD110D" w:rsidRDefault="00161B76" w:rsidP="00E1245B">
      <w:pPr>
        <w:pStyle w:val="Heading1"/>
        <w:jc w:val="center"/>
        <w:rPr>
          <w:rFonts w:ascii="Times New Roman" w:hAnsi="Times New Roman"/>
          <w:sz w:val="24"/>
          <w:szCs w:val="24"/>
        </w:rPr>
      </w:pPr>
      <w:r w:rsidRPr="00804545">
        <w:rPr>
          <w:rFonts w:ascii="Times New Roman" w:hAnsi="Times New Roman"/>
          <w:sz w:val="24"/>
          <w:szCs w:val="24"/>
          <w:shd w:val="clear" w:color="auto" w:fill="C5E0B3"/>
        </w:rPr>
        <w:t>SECTION – II: GENERAL INSTRUCTIONS TO BIDDERS (GIT)</w:t>
      </w:r>
      <w:bookmarkEnd w:id="7"/>
    </w:p>
    <w:p w:rsidR="00161B76" w:rsidRPr="00DD110D" w:rsidRDefault="00161B76" w:rsidP="00E1245B">
      <w:pPr>
        <w:widowControl w:val="0"/>
        <w:autoSpaceDE w:val="0"/>
        <w:autoSpaceDN w:val="0"/>
        <w:adjustRightInd w:val="0"/>
        <w:spacing w:after="0" w:line="151"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ind w:left="4280"/>
        <w:rPr>
          <w:rFonts w:ascii="Times New Roman" w:hAnsi="Times New Roman" w:cs="Times New Roman"/>
          <w:sz w:val="24"/>
          <w:szCs w:val="24"/>
        </w:rPr>
      </w:pPr>
      <w:r w:rsidRPr="00DD110D">
        <w:rPr>
          <w:rFonts w:ascii="Times New Roman" w:hAnsi="Times New Roman" w:cs="Times New Roman"/>
          <w:b/>
          <w:bCs/>
          <w:sz w:val="24"/>
          <w:szCs w:val="24"/>
        </w:rPr>
        <w:t>CONTENTS</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tbl>
      <w:tblPr>
        <w:tblW w:w="0" w:type="auto"/>
        <w:jc w:val="center"/>
        <w:tblLayout w:type="fixed"/>
        <w:tblCellMar>
          <w:left w:w="0" w:type="dxa"/>
          <w:right w:w="0" w:type="dxa"/>
        </w:tblCellMar>
        <w:tblLook w:val="0000"/>
      </w:tblPr>
      <w:tblGrid>
        <w:gridCol w:w="1040"/>
        <w:gridCol w:w="6390"/>
        <w:gridCol w:w="1660"/>
        <w:gridCol w:w="30"/>
      </w:tblGrid>
      <w:tr w:rsidR="00993D79" w:rsidRPr="00600D3A" w:rsidTr="00563715">
        <w:trPr>
          <w:trHeight w:val="255"/>
          <w:jc w:val="center"/>
        </w:trPr>
        <w:tc>
          <w:tcPr>
            <w:tcW w:w="1040" w:type="dxa"/>
            <w:tcBorders>
              <w:top w:val="nil"/>
              <w:left w:val="single" w:sz="8" w:space="0" w:color="auto"/>
              <w:bottom w:val="nil"/>
              <w:right w:val="single" w:sz="8" w:space="0" w:color="auto"/>
            </w:tcBorders>
            <w:shd w:val="clear" w:color="auto" w:fill="F4B083"/>
            <w:vAlign w:val="bottom"/>
          </w:tcPr>
          <w:p w:rsidR="00993D79" w:rsidRPr="00600D3A" w:rsidRDefault="00993D79" w:rsidP="00993D79">
            <w:pPr>
              <w:widowControl w:val="0"/>
              <w:autoSpaceDE w:val="0"/>
              <w:autoSpaceDN w:val="0"/>
              <w:adjustRightInd w:val="0"/>
              <w:spacing w:after="0" w:line="263"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Sl. No.</w:t>
            </w:r>
          </w:p>
        </w:tc>
        <w:tc>
          <w:tcPr>
            <w:tcW w:w="6390" w:type="dxa"/>
            <w:tcBorders>
              <w:top w:val="nil"/>
              <w:left w:val="nil"/>
              <w:bottom w:val="nil"/>
              <w:right w:val="single" w:sz="8" w:space="0" w:color="auto"/>
            </w:tcBorders>
            <w:shd w:val="clear" w:color="auto" w:fill="F4B083"/>
            <w:vAlign w:val="bottom"/>
          </w:tcPr>
          <w:p w:rsidR="00993D79" w:rsidRPr="00600D3A" w:rsidRDefault="00993D79" w:rsidP="00993D79">
            <w:pPr>
              <w:widowControl w:val="0"/>
              <w:autoSpaceDE w:val="0"/>
              <w:autoSpaceDN w:val="0"/>
              <w:adjustRightInd w:val="0"/>
              <w:spacing w:after="0" w:line="263" w:lineRule="exact"/>
              <w:ind w:left="2760"/>
              <w:rPr>
                <w:rFonts w:ascii="Times New Roman" w:hAnsi="Times New Roman" w:cs="Times New Roman"/>
                <w:sz w:val="24"/>
                <w:szCs w:val="24"/>
              </w:rPr>
            </w:pPr>
            <w:r w:rsidRPr="00600D3A">
              <w:rPr>
                <w:rFonts w:ascii="Times New Roman" w:hAnsi="Times New Roman" w:cs="Times New Roman"/>
                <w:b/>
                <w:bCs/>
                <w:sz w:val="24"/>
                <w:szCs w:val="24"/>
              </w:rPr>
              <w:t>Topic</w:t>
            </w:r>
          </w:p>
        </w:tc>
        <w:tc>
          <w:tcPr>
            <w:tcW w:w="1660" w:type="dxa"/>
            <w:tcBorders>
              <w:top w:val="nil"/>
              <w:left w:val="nil"/>
              <w:bottom w:val="nil"/>
              <w:right w:val="single" w:sz="8" w:space="0" w:color="auto"/>
            </w:tcBorders>
            <w:shd w:val="clear" w:color="auto" w:fill="F4B083"/>
            <w:vAlign w:val="bottom"/>
          </w:tcPr>
          <w:p w:rsidR="00993D79" w:rsidRPr="00600D3A" w:rsidRDefault="00993D79" w:rsidP="00462901">
            <w:pPr>
              <w:widowControl w:val="0"/>
              <w:autoSpaceDE w:val="0"/>
              <w:autoSpaceDN w:val="0"/>
              <w:adjustRightInd w:val="0"/>
              <w:spacing w:after="0" w:line="263" w:lineRule="exact"/>
              <w:ind w:left="420"/>
              <w:rPr>
                <w:rFonts w:ascii="Times New Roman" w:hAnsi="Times New Roman" w:cs="Times New Roman"/>
                <w:sz w:val="24"/>
                <w:szCs w:val="24"/>
              </w:rPr>
            </w:pPr>
            <w:r w:rsidRPr="00600D3A">
              <w:rPr>
                <w:rFonts w:ascii="Times New Roman" w:hAnsi="Times New Roman" w:cs="Times New Roman"/>
                <w:b/>
                <w:bCs/>
                <w:sz w:val="24"/>
                <w:szCs w:val="24"/>
              </w:rPr>
              <w:t>Page No.</w:t>
            </w:r>
          </w:p>
        </w:tc>
        <w:tc>
          <w:tcPr>
            <w:tcW w:w="30" w:type="dxa"/>
            <w:tcBorders>
              <w:top w:val="nil"/>
              <w:left w:val="nil"/>
              <w:bottom w:val="nil"/>
              <w:right w:val="nil"/>
            </w:tcBorders>
            <w:shd w:val="clear" w:color="auto" w:fill="F4B083"/>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223"/>
          <w:jc w:val="center"/>
        </w:trPr>
        <w:tc>
          <w:tcPr>
            <w:tcW w:w="1040" w:type="dxa"/>
            <w:tcBorders>
              <w:top w:val="nil"/>
              <w:left w:val="single" w:sz="8" w:space="0" w:color="auto"/>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A</w:t>
            </w:r>
          </w:p>
        </w:tc>
        <w:tc>
          <w:tcPr>
            <w:tcW w:w="6390" w:type="dxa"/>
            <w:tcBorders>
              <w:top w:val="nil"/>
              <w:left w:val="nil"/>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PREAMBLE</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63" w:lineRule="exact"/>
              <w:ind w:left="720"/>
              <w:rPr>
                <w:rFonts w:ascii="Times New Roman" w:hAnsi="Times New Roman" w:cs="Times New Roman"/>
                <w:sz w:val="24"/>
                <w:szCs w:val="24"/>
              </w:rPr>
            </w:pPr>
            <w:r>
              <w:rPr>
                <w:rFonts w:ascii="Times New Roman" w:hAnsi="Times New Roman" w:cs="Times New Roman"/>
                <w:sz w:val="24"/>
                <w:szCs w:val="24"/>
              </w:rPr>
              <w:t>7-14</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223"/>
          <w:jc w:val="center"/>
        </w:trPr>
        <w:tc>
          <w:tcPr>
            <w:tcW w:w="1040" w:type="dxa"/>
            <w:tcBorders>
              <w:top w:val="nil"/>
              <w:left w:val="single" w:sz="8" w:space="0" w:color="auto"/>
              <w:bottom w:val="nil"/>
              <w:right w:val="single" w:sz="8" w:space="0" w:color="auto"/>
            </w:tcBorders>
            <w:vAlign w:val="bottom"/>
          </w:tcPr>
          <w:p w:rsidR="00993D79" w:rsidRPr="00600D3A" w:rsidRDefault="00993D79" w:rsidP="00993D79">
            <w:pPr>
              <w:widowControl w:val="0"/>
              <w:autoSpaceDE w:val="0"/>
              <w:autoSpaceDN w:val="0"/>
              <w:adjustRightInd w:val="0"/>
              <w:spacing w:after="0" w:line="253" w:lineRule="exact"/>
              <w:jc w:val="center"/>
              <w:rPr>
                <w:rFonts w:ascii="Times New Roman" w:hAnsi="Times New Roman" w:cs="Times New Roman"/>
                <w:sz w:val="24"/>
                <w:szCs w:val="24"/>
              </w:rPr>
            </w:pPr>
            <w:r w:rsidRPr="00600D3A">
              <w:rPr>
                <w:rFonts w:ascii="Times New Roman" w:hAnsi="Times New Roman" w:cs="Times New Roman"/>
                <w:b/>
                <w:bCs/>
                <w:w w:val="90"/>
                <w:sz w:val="24"/>
                <w:szCs w:val="24"/>
              </w:rPr>
              <w:t>B</w:t>
            </w:r>
          </w:p>
        </w:tc>
        <w:tc>
          <w:tcPr>
            <w:tcW w:w="6390" w:type="dxa"/>
            <w:tcBorders>
              <w:top w:val="nil"/>
              <w:left w:val="nil"/>
              <w:bottom w:val="nil"/>
              <w:right w:val="single" w:sz="8" w:space="0" w:color="auto"/>
            </w:tcBorders>
            <w:vAlign w:val="bottom"/>
          </w:tcPr>
          <w:p w:rsidR="00993D79" w:rsidRPr="00600D3A" w:rsidRDefault="00993D79" w:rsidP="00993D79">
            <w:pPr>
              <w:widowControl w:val="0"/>
              <w:autoSpaceDE w:val="0"/>
              <w:autoSpaceDN w:val="0"/>
              <w:adjustRightInd w:val="0"/>
              <w:spacing w:after="0" w:line="253"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TENDER ENQUIRY DOCUMENTS</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23" w:lineRule="exact"/>
              <w:ind w:left="720"/>
              <w:rPr>
                <w:rFonts w:ascii="Times New Roman" w:hAnsi="Times New Roman" w:cs="Times New Roman"/>
                <w:sz w:val="24"/>
                <w:szCs w:val="24"/>
              </w:rPr>
            </w:pPr>
            <w:r>
              <w:rPr>
                <w:rFonts w:ascii="Times New Roman" w:hAnsi="Times New Roman" w:cs="Times New Roman"/>
                <w:sz w:val="24"/>
                <w:szCs w:val="24"/>
              </w:rPr>
              <w:t>15-16</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223"/>
          <w:jc w:val="center"/>
        </w:trPr>
        <w:tc>
          <w:tcPr>
            <w:tcW w:w="1040" w:type="dxa"/>
            <w:tcBorders>
              <w:top w:val="nil"/>
              <w:left w:val="single" w:sz="8" w:space="0" w:color="auto"/>
              <w:bottom w:val="nil"/>
              <w:right w:val="single" w:sz="8" w:space="0" w:color="auto"/>
            </w:tcBorders>
            <w:vAlign w:val="bottom"/>
          </w:tcPr>
          <w:p w:rsidR="00993D79" w:rsidRPr="00600D3A" w:rsidRDefault="00993D79" w:rsidP="00993D79">
            <w:pPr>
              <w:widowControl w:val="0"/>
              <w:autoSpaceDE w:val="0"/>
              <w:autoSpaceDN w:val="0"/>
              <w:adjustRightInd w:val="0"/>
              <w:spacing w:after="0" w:line="253"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C</w:t>
            </w:r>
          </w:p>
        </w:tc>
        <w:tc>
          <w:tcPr>
            <w:tcW w:w="6390" w:type="dxa"/>
            <w:tcBorders>
              <w:top w:val="nil"/>
              <w:left w:val="nil"/>
              <w:bottom w:val="nil"/>
              <w:right w:val="single" w:sz="8" w:space="0" w:color="auto"/>
            </w:tcBorders>
            <w:vAlign w:val="bottom"/>
          </w:tcPr>
          <w:p w:rsidR="00993D79" w:rsidRPr="00600D3A" w:rsidRDefault="00993D79" w:rsidP="00993D79">
            <w:pPr>
              <w:widowControl w:val="0"/>
              <w:autoSpaceDE w:val="0"/>
              <w:autoSpaceDN w:val="0"/>
              <w:adjustRightInd w:val="0"/>
              <w:spacing w:after="0" w:line="253"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PREPARATION OF TENDERS</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23" w:lineRule="exact"/>
              <w:ind w:left="720"/>
              <w:rPr>
                <w:rFonts w:ascii="Times New Roman" w:hAnsi="Times New Roman" w:cs="Times New Roman"/>
                <w:sz w:val="24"/>
                <w:szCs w:val="24"/>
              </w:rPr>
            </w:pPr>
            <w:r>
              <w:rPr>
                <w:rFonts w:ascii="Times New Roman" w:hAnsi="Times New Roman" w:cs="Times New Roman"/>
                <w:sz w:val="24"/>
                <w:szCs w:val="24"/>
              </w:rPr>
              <w:t>16-20</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53"/>
          <w:jc w:val="center"/>
        </w:trPr>
        <w:tc>
          <w:tcPr>
            <w:tcW w:w="1040" w:type="dxa"/>
            <w:tcBorders>
              <w:top w:val="nil"/>
              <w:left w:val="single" w:sz="8" w:space="0" w:color="auto"/>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D</w:t>
            </w:r>
          </w:p>
        </w:tc>
        <w:tc>
          <w:tcPr>
            <w:tcW w:w="6390" w:type="dxa"/>
            <w:tcBorders>
              <w:top w:val="nil"/>
              <w:left w:val="nil"/>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SUBMISSION OF TENDERS</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224"/>
          <w:jc w:val="center"/>
        </w:trPr>
        <w:tc>
          <w:tcPr>
            <w:tcW w:w="1040" w:type="dxa"/>
            <w:tcBorders>
              <w:top w:val="nil"/>
              <w:left w:val="single" w:sz="8" w:space="0" w:color="auto"/>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jc w:val="center"/>
              <w:rPr>
                <w:rFonts w:ascii="Times New Roman" w:hAnsi="Times New Roman" w:cs="Times New Roman"/>
                <w:sz w:val="24"/>
                <w:szCs w:val="24"/>
              </w:rPr>
            </w:pPr>
            <w:r w:rsidRPr="00600D3A">
              <w:rPr>
                <w:rFonts w:ascii="Times New Roman" w:hAnsi="Times New Roman" w:cs="Times New Roman"/>
                <w:b/>
                <w:bCs/>
                <w:w w:val="90"/>
                <w:sz w:val="24"/>
                <w:szCs w:val="24"/>
              </w:rPr>
              <w:t>E</w:t>
            </w:r>
          </w:p>
        </w:tc>
        <w:tc>
          <w:tcPr>
            <w:tcW w:w="6390" w:type="dxa"/>
            <w:tcBorders>
              <w:top w:val="nil"/>
              <w:left w:val="nil"/>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TENDER OPENING</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54" w:lineRule="exact"/>
              <w:ind w:left="720"/>
              <w:rPr>
                <w:rFonts w:ascii="Times New Roman" w:hAnsi="Times New Roman" w:cs="Times New Roman"/>
                <w:sz w:val="24"/>
                <w:szCs w:val="24"/>
              </w:rPr>
            </w:pPr>
            <w:r>
              <w:rPr>
                <w:rFonts w:ascii="Times New Roman" w:hAnsi="Times New Roman" w:cs="Times New Roman"/>
                <w:sz w:val="24"/>
                <w:szCs w:val="24"/>
              </w:rPr>
              <w:t>20-21</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240"/>
          <w:jc w:val="center"/>
        </w:trPr>
        <w:tc>
          <w:tcPr>
            <w:tcW w:w="1040" w:type="dxa"/>
            <w:tcBorders>
              <w:top w:val="nil"/>
              <w:left w:val="single" w:sz="8" w:space="0" w:color="auto"/>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jc w:val="center"/>
              <w:rPr>
                <w:rFonts w:ascii="Times New Roman" w:hAnsi="Times New Roman" w:cs="Times New Roman"/>
                <w:sz w:val="24"/>
                <w:szCs w:val="24"/>
              </w:rPr>
            </w:pPr>
            <w:r w:rsidRPr="00600D3A">
              <w:rPr>
                <w:rFonts w:ascii="Times New Roman" w:hAnsi="Times New Roman" w:cs="Times New Roman"/>
                <w:b/>
                <w:bCs/>
                <w:w w:val="99"/>
                <w:sz w:val="24"/>
                <w:szCs w:val="24"/>
              </w:rPr>
              <w:t>F</w:t>
            </w:r>
          </w:p>
        </w:tc>
        <w:tc>
          <w:tcPr>
            <w:tcW w:w="6390" w:type="dxa"/>
            <w:tcBorders>
              <w:top w:val="nil"/>
              <w:left w:val="nil"/>
              <w:bottom w:val="nil"/>
              <w:right w:val="single" w:sz="8" w:space="0" w:color="auto"/>
            </w:tcBorders>
            <w:vAlign w:val="bottom"/>
          </w:tcPr>
          <w:p w:rsidR="00993D79" w:rsidRPr="00600D3A" w:rsidRDefault="00993D79" w:rsidP="00993D79">
            <w:pPr>
              <w:widowControl w:val="0"/>
              <w:autoSpaceDE w:val="0"/>
              <w:autoSpaceDN w:val="0"/>
              <w:adjustRightInd w:val="0"/>
              <w:spacing w:after="0" w:line="252"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SCRUTINY AND EVALUATION OF TENDERS</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55" w:lineRule="exact"/>
              <w:ind w:left="720"/>
              <w:rPr>
                <w:rFonts w:ascii="Times New Roman" w:hAnsi="Times New Roman" w:cs="Times New Roman"/>
                <w:sz w:val="24"/>
                <w:szCs w:val="24"/>
              </w:rPr>
            </w:pPr>
            <w:r>
              <w:rPr>
                <w:rFonts w:ascii="Times New Roman" w:hAnsi="Times New Roman" w:cs="Times New Roman"/>
                <w:sz w:val="24"/>
                <w:szCs w:val="24"/>
              </w:rPr>
              <w:t>21-22</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240"/>
          <w:jc w:val="center"/>
        </w:trPr>
        <w:tc>
          <w:tcPr>
            <w:tcW w:w="1040" w:type="dxa"/>
            <w:tcBorders>
              <w:top w:val="nil"/>
              <w:left w:val="single" w:sz="8" w:space="0" w:color="auto"/>
              <w:bottom w:val="nil"/>
              <w:right w:val="single" w:sz="8" w:space="0" w:color="auto"/>
            </w:tcBorders>
            <w:vAlign w:val="bottom"/>
          </w:tcPr>
          <w:p w:rsidR="00993D79" w:rsidRPr="00993D79" w:rsidRDefault="00993D79" w:rsidP="00993D79">
            <w:pPr>
              <w:widowControl w:val="0"/>
              <w:autoSpaceDE w:val="0"/>
              <w:autoSpaceDN w:val="0"/>
              <w:adjustRightInd w:val="0"/>
              <w:spacing w:after="0" w:line="252" w:lineRule="exact"/>
              <w:jc w:val="center"/>
              <w:rPr>
                <w:rFonts w:ascii="Times New Roman" w:hAnsi="Times New Roman" w:cs="Times New Roman"/>
                <w:b/>
                <w:bCs/>
                <w:w w:val="99"/>
                <w:sz w:val="24"/>
                <w:szCs w:val="24"/>
              </w:rPr>
            </w:pPr>
            <w:r w:rsidRPr="00993D79">
              <w:rPr>
                <w:rFonts w:ascii="Times New Roman" w:hAnsi="Times New Roman" w:cs="Times New Roman"/>
                <w:b/>
                <w:bCs/>
                <w:w w:val="99"/>
                <w:sz w:val="24"/>
                <w:szCs w:val="24"/>
              </w:rPr>
              <w:t>G</w:t>
            </w:r>
          </w:p>
        </w:tc>
        <w:tc>
          <w:tcPr>
            <w:tcW w:w="6390" w:type="dxa"/>
            <w:tcBorders>
              <w:top w:val="nil"/>
              <w:left w:val="nil"/>
              <w:bottom w:val="nil"/>
              <w:right w:val="single" w:sz="8" w:space="0" w:color="auto"/>
            </w:tcBorders>
            <w:vAlign w:val="bottom"/>
          </w:tcPr>
          <w:p w:rsidR="00993D79" w:rsidRPr="00993D79" w:rsidRDefault="00993D79" w:rsidP="00993D79">
            <w:pPr>
              <w:widowControl w:val="0"/>
              <w:autoSpaceDE w:val="0"/>
              <w:autoSpaceDN w:val="0"/>
              <w:adjustRightInd w:val="0"/>
              <w:spacing w:after="0" w:line="252" w:lineRule="exact"/>
              <w:ind w:left="100"/>
              <w:jc w:val="center"/>
              <w:rPr>
                <w:rFonts w:ascii="Times New Roman" w:hAnsi="Times New Roman" w:cs="Times New Roman"/>
                <w:b/>
                <w:bCs/>
                <w:sz w:val="24"/>
                <w:szCs w:val="24"/>
              </w:rPr>
            </w:pPr>
            <w:r w:rsidRPr="00600D3A">
              <w:rPr>
                <w:rFonts w:ascii="Times New Roman" w:hAnsi="Times New Roman" w:cs="Times New Roman"/>
                <w:b/>
                <w:bCs/>
                <w:sz w:val="24"/>
                <w:szCs w:val="24"/>
              </w:rPr>
              <w:t>AWARD OF CONTRACT</w:t>
            </w:r>
          </w:p>
        </w:tc>
        <w:tc>
          <w:tcPr>
            <w:tcW w:w="1660" w:type="dxa"/>
            <w:tcBorders>
              <w:top w:val="nil"/>
              <w:left w:val="nil"/>
              <w:bottom w:val="nil"/>
              <w:right w:val="single" w:sz="8" w:space="0" w:color="auto"/>
            </w:tcBorders>
            <w:vAlign w:val="bottom"/>
          </w:tcPr>
          <w:p w:rsidR="00993D79" w:rsidRPr="00600D3A" w:rsidRDefault="00462901" w:rsidP="00462901">
            <w:pPr>
              <w:widowControl w:val="0"/>
              <w:autoSpaceDE w:val="0"/>
              <w:autoSpaceDN w:val="0"/>
              <w:adjustRightInd w:val="0"/>
              <w:spacing w:after="0" w:line="255" w:lineRule="exact"/>
              <w:ind w:left="720"/>
              <w:rPr>
                <w:rFonts w:ascii="Times New Roman" w:hAnsi="Times New Roman" w:cs="Times New Roman"/>
                <w:sz w:val="24"/>
                <w:szCs w:val="24"/>
              </w:rPr>
            </w:pPr>
            <w:r>
              <w:rPr>
                <w:rFonts w:ascii="Times New Roman" w:hAnsi="Times New Roman" w:cs="Times New Roman"/>
                <w:sz w:val="24"/>
                <w:szCs w:val="24"/>
              </w:rPr>
              <w:t>22-24</w:t>
            </w:r>
          </w:p>
        </w:tc>
        <w:tc>
          <w:tcPr>
            <w:tcW w:w="30" w:type="dxa"/>
            <w:tcBorders>
              <w:top w:val="nil"/>
              <w:left w:val="nil"/>
              <w:bottom w:val="nil"/>
              <w:right w:val="nil"/>
            </w:tcBorders>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r w:rsidR="00993D79" w:rsidRPr="00600D3A" w:rsidTr="00993D79">
        <w:trPr>
          <w:trHeight w:val="146"/>
          <w:jc w:val="center"/>
        </w:trPr>
        <w:tc>
          <w:tcPr>
            <w:tcW w:w="1040" w:type="dxa"/>
            <w:tcBorders>
              <w:top w:val="nil"/>
              <w:left w:val="single" w:sz="8" w:space="0" w:color="auto"/>
              <w:bottom w:val="single" w:sz="8" w:space="0" w:color="auto"/>
              <w:right w:val="single" w:sz="8" w:space="0" w:color="auto"/>
            </w:tcBorders>
            <w:shd w:val="clear" w:color="auto" w:fill="C5E0B3"/>
            <w:vAlign w:val="bottom"/>
          </w:tcPr>
          <w:p w:rsidR="00993D79" w:rsidRPr="00600D3A" w:rsidRDefault="00993D79" w:rsidP="00993D79">
            <w:pPr>
              <w:widowControl w:val="0"/>
              <w:autoSpaceDE w:val="0"/>
              <w:autoSpaceDN w:val="0"/>
              <w:adjustRightInd w:val="0"/>
              <w:spacing w:after="0" w:line="240" w:lineRule="auto"/>
              <w:jc w:val="center"/>
              <w:rPr>
                <w:rFonts w:ascii="Times New Roman" w:hAnsi="Times New Roman" w:cs="Times New Roman"/>
                <w:sz w:val="24"/>
                <w:szCs w:val="24"/>
              </w:rPr>
            </w:pPr>
          </w:p>
        </w:tc>
        <w:tc>
          <w:tcPr>
            <w:tcW w:w="6390" w:type="dxa"/>
            <w:tcBorders>
              <w:top w:val="nil"/>
              <w:left w:val="nil"/>
              <w:bottom w:val="single" w:sz="8" w:space="0" w:color="auto"/>
              <w:right w:val="single" w:sz="8" w:space="0" w:color="auto"/>
            </w:tcBorders>
            <w:shd w:val="clear" w:color="auto" w:fill="C5E0B3"/>
            <w:vAlign w:val="bottom"/>
          </w:tcPr>
          <w:p w:rsidR="00993D79" w:rsidRPr="00600D3A" w:rsidRDefault="00993D79" w:rsidP="00993D79">
            <w:pPr>
              <w:widowControl w:val="0"/>
              <w:autoSpaceDE w:val="0"/>
              <w:autoSpaceDN w:val="0"/>
              <w:adjustRightInd w:val="0"/>
              <w:spacing w:after="0" w:line="240" w:lineRule="auto"/>
              <w:jc w:val="center"/>
              <w:rPr>
                <w:rFonts w:ascii="Times New Roman" w:hAnsi="Times New Roman" w:cs="Times New Roman"/>
                <w:sz w:val="24"/>
                <w:szCs w:val="24"/>
              </w:rPr>
            </w:pPr>
          </w:p>
        </w:tc>
        <w:tc>
          <w:tcPr>
            <w:tcW w:w="1660" w:type="dxa"/>
            <w:tcBorders>
              <w:top w:val="nil"/>
              <w:left w:val="nil"/>
              <w:bottom w:val="single" w:sz="8" w:space="0" w:color="auto"/>
              <w:right w:val="single" w:sz="8" w:space="0" w:color="auto"/>
            </w:tcBorders>
            <w:shd w:val="clear" w:color="auto" w:fill="C5E0B3"/>
            <w:vAlign w:val="bottom"/>
          </w:tcPr>
          <w:p w:rsidR="00993D79" w:rsidRPr="00600D3A" w:rsidRDefault="00993D79" w:rsidP="00462901">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shd w:val="clear" w:color="auto" w:fill="C5E0B3"/>
            <w:vAlign w:val="bottom"/>
          </w:tcPr>
          <w:p w:rsidR="00993D79" w:rsidRPr="00600D3A" w:rsidRDefault="00993D79" w:rsidP="00993D79">
            <w:pPr>
              <w:widowControl w:val="0"/>
              <w:autoSpaceDE w:val="0"/>
              <w:autoSpaceDN w:val="0"/>
              <w:adjustRightInd w:val="0"/>
              <w:spacing w:after="0" w:line="240" w:lineRule="auto"/>
              <w:rPr>
                <w:rFonts w:ascii="Times New Roman" w:hAnsi="Times New Roman" w:cs="Times New Roman"/>
                <w:sz w:val="24"/>
                <w:szCs w:val="24"/>
              </w:rPr>
            </w:pPr>
          </w:p>
        </w:tc>
      </w:tr>
    </w:tbl>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236D5A" w:rsidRDefault="00236D5A" w:rsidP="00E1245B">
      <w:pPr>
        <w:widowControl w:val="0"/>
        <w:autoSpaceDE w:val="0"/>
        <w:autoSpaceDN w:val="0"/>
        <w:adjustRightInd w:val="0"/>
        <w:spacing w:after="0" w:line="200" w:lineRule="exact"/>
        <w:rPr>
          <w:rFonts w:ascii="Times New Roman" w:hAnsi="Times New Roman" w:cs="Times New Roman"/>
          <w:sz w:val="24"/>
          <w:szCs w:val="24"/>
        </w:rPr>
      </w:pPr>
    </w:p>
    <w:p w:rsidR="00236D5A" w:rsidRDefault="00236D5A" w:rsidP="00E1245B">
      <w:pPr>
        <w:widowControl w:val="0"/>
        <w:autoSpaceDE w:val="0"/>
        <w:autoSpaceDN w:val="0"/>
        <w:adjustRightInd w:val="0"/>
        <w:spacing w:after="0" w:line="200" w:lineRule="exact"/>
        <w:rPr>
          <w:rFonts w:ascii="Times New Roman" w:hAnsi="Times New Roman" w:cs="Times New Roman"/>
          <w:sz w:val="24"/>
          <w:szCs w:val="24"/>
        </w:rPr>
      </w:pPr>
    </w:p>
    <w:p w:rsidR="00BB74D3" w:rsidRDefault="00BB74D3"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A14614">
      <w:pPr>
        <w:widowControl w:val="0"/>
        <w:autoSpaceDE w:val="0"/>
        <w:autoSpaceDN w:val="0"/>
        <w:adjustRightInd w:val="0"/>
        <w:spacing w:after="0" w:line="240" w:lineRule="auto"/>
        <w:ind w:left="4160"/>
        <w:rPr>
          <w:rFonts w:ascii="Times New Roman" w:hAnsi="Times New Roman" w:cs="Times New Roman"/>
          <w:sz w:val="24"/>
          <w:szCs w:val="24"/>
        </w:rPr>
      </w:pPr>
      <w:bookmarkStart w:id="8" w:name="page8"/>
      <w:bookmarkEnd w:id="8"/>
      <w:r w:rsidRPr="00804545">
        <w:rPr>
          <w:rFonts w:ascii="Times New Roman" w:hAnsi="Times New Roman" w:cs="Times New Roman"/>
          <w:b/>
          <w:bCs/>
          <w:sz w:val="24"/>
          <w:szCs w:val="24"/>
          <w:shd w:val="clear" w:color="auto" w:fill="C5E0B3"/>
        </w:rPr>
        <w:t>A. PREAMBLE</w:t>
      </w:r>
    </w:p>
    <w:p w:rsidR="00161B76" w:rsidRPr="00DD110D" w:rsidRDefault="00161B76" w:rsidP="00A14614">
      <w:pPr>
        <w:widowControl w:val="0"/>
        <w:autoSpaceDE w:val="0"/>
        <w:autoSpaceDN w:val="0"/>
        <w:adjustRightInd w:val="0"/>
        <w:spacing w:after="0" w:line="240" w:lineRule="auto"/>
        <w:rPr>
          <w:rFonts w:ascii="Times New Roman" w:hAnsi="Times New Roman" w:cs="Times New Roman"/>
          <w:sz w:val="24"/>
          <w:szCs w:val="24"/>
        </w:rPr>
      </w:pPr>
    </w:p>
    <w:p w:rsidR="00161B76" w:rsidRPr="004B47B4" w:rsidRDefault="00161B76" w:rsidP="00804545">
      <w:pPr>
        <w:widowControl w:val="0"/>
        <w:numPr>
          <w:ilvl w:val="0"/>
          <w:numId w:val="18"/>
        </w:numPr>
        <w:overflowPunct w:val="0"/>
        <w:autoSpaceDE w:val="0"/>
        <w:autoSpaceDN w:val="0"/>
        <w:adjustRightInd w:val="0"/>
        <w:spacing w:after="0" w:line="240" w:lineRule="auto"/>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Definitions and </w:t>
      </w:r>
      <w:r w:rsidR="004B47B4" w:rsidRPr="00DD110D">
        <w:rPr>
          <w:rFonts w:ascii="Times New Roman" w:hAnsi="Times New Roman" w:cs="Times New Roman"/>
          <w:b/>
          <w:bCs/>
          <w:sz w:val="24"/>
          <w:szCs w:val="24"/>
        </w:rPr>
        <w:t>Abbreviations</w:t>
      </w:r>
      <w:r w:rsidR="004B47B4">
        <w:rPr>
          <w:rFonts w:ascii="Times New Roman" w:hAnsi="Times New Roman" w:cs="Times New Roman"/>
          <w:b/>
          <w:bCs/>
          <w:sz w:val="24"/>
          <w:szCs w:val="24"/>
        </w:rPr>
        <w:t xml:space="preserve">: - </w:t>
      </w:r>
      <w:r w:rsidRPr="004B47B4">
        <w:rPr>
          <w:rFonts w:ascii="Times New Roman" w:hAnsi="Times New Roman" w:cs="Times New Roman"/>
          <w:sz w:val="24"/>
          <w:szCs w:val="24"/>
        </w:rPr>
        <w:t>Unless the context otherwise requires, the following terms whenever used shall have the following meanings:</w:t>
      </w:r>
    </w:p>
    <w:p w:rsidR="00890675" w:rsidRPr="008815EB"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16"/>
          <w:szCs w:val="24"/>
        </w:rPr>
      </w:pPr>
    </w:p>
    <w:p w:rsidR="004B47B4" w:rsidRPr="004B47B4" w:rsidRDefault="004B47B4"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24"/>
          <w:szCs w:val="24"/>
        </w:rPr>
      </w:pPr>
      <w:r w:rsidRPr="00804545">
        <w:rPr>
          <w:rFonts w:ascii="Times New Roman" w:hAnsi="Times New Roman" w:cs="Times New Roman"/>
          <w:b/>
          <w:bCs/>
          <w:sz w:val="24"/>
          <w:szCs w:val="24"/>
          <w:shd w:val="clear" w:color="auto" w:fill="C5E0B3"/>
        </w:rPr>
        <w:t>Definitions: -</w:t>
      </w: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4E332E">
        <w:rPr>
          <w:rFonts w:ascii="Times New Roman" w:hAnsi="Times New Roman" w:cs="Times New Roman"/>
          <w:sz w:val="24"/>
          <w:szCs w:val="24"/>
        </w:rPr>
        <w:t>“</w:t>
      </w:r>
      <w:r w:rsidRPr="004E332E">
        <w:rPr>
          <w:rFonts w:ascii="Times New Roman" w:hAnsi="Times New Roman" w:cs="Times New Roman"/>
          <w:b/>
          <w:bCs/>
          <w:sz w:val="24"/>
          <w:szCs w:val="24"/>
        </w:rPr>
        <w:t>Applicable Law</w:t>
      </w:r>
      <w:r w:rsidRPr="004E332E">
        <w:rPr>
          <w:rFonts w:ascii="Times New Roman" w:hAnsi="Times New Roman" w:cs="Times New Roman"/>
          <w:sz w:val="24"/>
          <w:szCs w:val="24"/>
        </w:rPr>
        <w:t xml:space="preserve">” means all Acts, statutes and laws promulgated or brought into force and effect by the Central Government of India or the Government of Bihar or Local Government(s) in the State of Bihar, including regulations and rules, bye laws, ordinances or notifications made/issued by them and as from time to time may be amended, modified, supplemented, extended or re-enacted, and judgments, decrees, injunctions, writs and orders of any court of record, as may be in force and effect during the subsistence of this Contract; </w:t>
      </w:r>
    </w:p>
    <w:p w:rsidR="00890675" w:rsidRPr="008815EB"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18"/>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“Bidder” </w:t>
      </w:r>
      <w:r w:rsidRPr="00890675">
        <w:rPr>
          <w:rFonts w:ascii="Times New Roman" w:hAnsi="Times New Roman" w:cs="Times New Roman"/>
          <w:sz w:val="24"/>
          <w:szCs w:val="24"/>
        </w:rPr>
        <w:t>means Bidder/ the Individual/Firm or company or consortium submitting Bids / Quotation / Tender.</w:t>
      </w:r>
    </w:p>
    <w:p w:rsidR="00890675" w:rsidRPr="008815EB"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16"/>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“Contract” </w:t>
      </w:r>
      <w:r w:rsidRPr="00890675">
        <w:rPr>
          <w:rFonts w:ascii="Times New Roman" w:hAnsi="Times New Roman" w:cs="Times New Roman"/>
          <w:sz w:val="24"/>
          <w:szCs w:val="24"/>
        </w:rPr>
        <w:t xml:space="preserve">means the written agreement entered into between the Tender Inviting Authority and/or consignee and the </w:t>
      </w:r>
      <w:r w:rsidR="00922871">
        <w:rPr>
          <w:rFonts w:ascii="Times New Roman" w:hAnsi="Times New Roman" w:cs="Times New Roman"/>
          <w:sz w:val="24"/>
          <w:szCs w:val="24"/>
        </w:rPr>
        <w:t>service provider</w:t>
      </w:r>
      <w:r w:rsidRPr="00890675">
        <w:rPr>
          <w:rFonts w:ascii="Times New Roman" w:hAnsi="Times New Roman" w:cs="Times New Roman"/>
          <w:sz w:val="24"/>
          <w:szCs w:val="24"/>
        </w:rPr>
        <w:t xml:space="preserve">, together with all the documents mentioned therein and including all attachments, annexure etc. therein.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p>
    <w:p w:rsidR="00890675" w:rsidRPr="0056371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color w:val="000000"/>
          <w:sz w:val="24"/>
          <w:szCs w:val="24"/>
        </w:rPr>
      </w:pPr>
      <w:r w:rsidRPr="00890675">
        <w:rPr>
          <w:rFonts w:ascii="Times New Roman" w:hAnsi="Times New Roman" w:cs="Times New Roman"/>
          <w:sz w:val="24"/>
          <w:szCs w:val="24"/>
        </w:rPr>
        <w:t>“</w:t>
      </w:r>
      <w:r w:rsidRPr="00890675">
        <w:rPr>
          <w:rFonts w:ascii="Times New Roman" w:hAnsi="Times New Roman" w:cs="Times New Roman"/>
          <w:b/>
          <w:bCs/>
          <w:sz w:val="24"/>
          <w:szCs w:val="24"/>
        </w:rPr>
        <w:t>Effective Date</w:t>
      </w:r>
      <w:r w:rsidRPr="00890675">
        <w:rPr>
          <w:rFonts w:ascii="Times New Roman" w:hAnsi="Times New Roman" w:cs="Times New Roman"/>
          <w:sz w:val="24"/>
          <w:szCs w:val="24"/>
        </w:rPr>
        <w:t xml:space="preserve">” means the date on which the Contract comes into force and effect pursuant </w:t>
      </w:r>
      <w:r w:rsidRPr="00563715">
        <w:rPr>
          <w:rFonts w:ascii="Times New Roman" w:hAnsi="Times New Roman" w:cs="Times New Roman"/>
          <w:color w:val="000000"/>
          <w:sz w:val="24"/>
          <w:szCs w:val="24"/>
        </w:rPr>
        <w:t xml:space="preserve">to General Conditions of Contract;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“Earnest Money Deposit” </w:t>
      </w:r>
      <w:r w:rsidRPr="00890675">
        <w:rPr>
          <w:rFonts w:ascii="Times New Roman" w:hAnsi="Times New Roman" w:cs="Times New Roman"/>
          <w:sz w:val="24"/>
          <w:szCs w:val="24"/>
        </w:rPr>
        <w:t xml:space="preserve">(EMD) means Bid Security to be furnished by a bidder along with its bidding documents.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sz w:val="24"/>
          <w:szCs w:val="24"/>
        </w:rPr>
        <w:t>“</w:t>
      </w:r>
      <w:r w:rsidRPr="00890675">
        <w:rPr>
          <w:rFonts w:ascii="Times New Roman" w:hAnsi="Times New Roman" w:cs="Times New Roman"/>
          <w:b/>
          <w:bCs/>
          <w:sz w:val="24"/>
          <w:szCs w:val="24"/>
        </w:rPr>
        <w:t>GCC</w:t>
      </w:r>
      <w:r w:rsidRPr="00890675">
        <w:rPr>
          <w:rFonts w:ascii="Times New Roman" w:hAnsi="Times New Roman" w:cs="Times New Roman"/>
          <w:sz w:val="24"/>
          <w:szCs w:val="24"/>
        </w:rPr>
        <w:t xml:space="preserve">” means these General Conditions of the Contract;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“Goods” </w:t>
      </w:r>
      <w:r w:rsidRPr="00890675">
        <w:rPr>
          <w:rFonts w:ascii="Times New Roman" w:hAnsi="Times New Roman" w:cs="Times New Roman"/>
          <w:sz w:val="24"/>
          <w:szCs w:val="24"/>
        </w:rPr>
        <w:t xml:space="preserve">means the articles, material, commodities, furniture, fixtures, raw material, spares, instruments,machinery, equipment, medical equipment, associated software, industrial plant etc. which the </w:t>
      </w:r>
      <w:r w:rsidR="00922871">
        <w:rPr>
          <w:rFonts w:ascii="Times New Roman" w:hAnsi="Times New Roman" w:cs="Times New Roman"/>
          <w:sz w:val="24"/>
          <w:szCs w:val="24"/>
        </w:rPr>
        <w:t>service provider</w:t>
      </w:r>
      <w:r w:rsidRPr="00890675">
        <w:rPr>
          <w:rFonts w:ascii="Times New Roman" w:hAnsi="Times New Roman" w:cs="Times New Roman"/>
          <w:sz w:val="24"/>
          <w:szCs w:val="24"/>
        </w:rPr>
        <w:t xml:space="preserve"> is required to supply to the Tender Inviting Authority under the contract.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sz w:val="24"/>
          <w:szCs w:val="24"/>
        </w:rPr>
        <w:t>“</w:t>
      </w:r>
      <w:r w:rsidRPr="00890675">
        <w:rPr>
          <w:rFonts w:ascii="Times New Roman" w:hAnsi="Times New Roman" w:cs="Times New Roman"/>
          <w:b/>
          <w:bCs/>
          <w:sz w:val="24"/>
          <w:szCs w:val="24"/>
        </w:rPr>
        <w:t>Government</w:t>
      </w:r>
      <w:r w:rsidRPr="00890675">
        <w:rPr>
          <w:rFonts w:ascii="Times New Roman" w:hAnsi="Times New Roman" w:cs="Times New Roman"/>
          <w:sz w:val="24"/>
          <w:szCs w:val="24"/>
        </w:rPr>
        <w:t xml:space="preserve">” means the Government of Bihar, as applicable; </w:t>
      </w:r>
      <w:bookmarkStart w:id="9" w:name="page9"/>
      <w:bookmarkEnd w:id="9"/>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“Inspection” </w:t>
      </w:r>
      <w:r w:rsidRPr="00890675">
        <w:rPr>
          <w:rFonts w:ascii="Times New Roman" w:hAnsi="Times New Roman" w:cs="Times New Roman"/>
          <w:sz w:val="24"/>
          <w:szCs w:val="24"/>
        </w:rPr>
        <w:t xml:space="preserve">means activities such as measuring, examining, testing, gauging one or more characteristics of the product or service and comparing the same with the specified requirement </w:t>
      </w:r>
      <w:r w:rsidR="00890675">
        <w:rPr>
          <w:rFonts w:ascii="Times New Roman" w:hAnsi="Times New Roman" w:cs="Times New Roman"/>
          <w:sz w:val="24"/>
          <w:szCs w:val="24"/>
        </w:rPr>
        <w:tab/>
      </w:r>
      <w:r w:rsidRPr="00890675">
        <w:rPr>
          <w:rFonts w:ascii="Times New Roman" w:hAnsi="Times New Roman" w:cs="Times New Roman"/>
          <w:sz w:val="24"/>
          <w:szCs w:val="24"/>
        </w:rPr>
        <w:t xml:space="preserve">to determine conformity. </w:t>
      </w: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“Local Authority” </w:t>
      </w:r>
      <w:r w:rsidRPr="00890675">
        <w:rPr>
          <w:rFonts w:ascii="Times New Roman" w:hAnsi="Times New Roman" w:cs="Times New Roman"/>
          <w:sz w:val="24"/>
          <w:szCs w:val="24"/>
        </w:rPr>
        <w:t xml:space="preserve">means the concerned </w:t>
      </w:r>
      <w:r w:rsidR="0029506E">
        <w:rPr>
          <w:rFonts w:ascii="Times New Roman" w:hAnsi="Times New Roman" w:cs="Times New Roman"/>
          <w:sz w:val="24"/>
          <w:szCs w:val="24"/>
        </w:rPr>
        <w:t>Medical Colleges &amp; Hospitals</w:t>
      </w:r>
      <w:r w:rsidRPr="00890675">
        <w:rPr>
          <w:rFonts w:ascii="Times New Roman" w:hAnsi="Times New Roman" w:cs="Times New Roman"/>
          <w:sz w:val="24"/>
          <w:szCs w:val="24"/>
        </w:rPr>
        <w:t>.</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sz w:val="24"/>
          <w:szCs w:val="24"/>
        </w:rPr>
        <w:t>“</w:t>
      </w:r>
      <w:r w:rsidRPr="00890675">
        <w:rPr>
          <w:rFonts w:ascii="Times New Roman" w:hAnsi="Times New Roman" w:cs="Times New Roman"/>
          <w:b/>
          <w:bCs/>
          <w:sz w:val="24"/>
          <w:szCs w:val="24"/>
        </w:rPr>
        <w:t>Local currency</w:t>
      </w:r>
      <w:r w:rsidRPr="00890675">
        <w:rPr>
          <w:rFonts w:ascii="Times New Roman" w:hAnsi="Times New Roman" w:cs="Times New Roman"/>
          <w:sz w:val="24"/>
          <w:szCs w:val="24"/>
        </w:rPr>
        <w:t xml:space="preserve">” means the currency of the Government of India;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“Manufacturer” </w:t>
      </w:r>
      <w:r w:rsidRPr="00890675">
        <w:rPr>
          <w:rFonts w:ascii="Times New Roman" w:hAnsi="Times New Roman" w:cs="Times New Roman"/>
          <w:sz w:val="24"/>
          <w:szCs w:val="24"/>
        </w:rPr>
        <w:t>means original equipment manufacturer of the quoted product in this tender.</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b/>
          <w:bCs/>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b/>
          <w:bCs/>
          <w:sz w:val="24"/>
          <w:szCs w:val="24"/>
        </w:rPr>
        <w:t xml:space="preserve">“Performance Security” </w:t>
      </w:r>
      <w:r w:rsidRPr="00890675">
        <w:rPr>
          <w:rFonts w:ascii="Times New Roman" w:hAnsi="Times New Roman" w:cs="Times New Roman"/>
          <w:sz w:val="24"/>
          <w:szCs w:val="24"/>
        </w:rPr>
        <w:t xml:space="preserve">means monetary or financial guarantee to be furnished by the </w:t>
      </w:r>
      <w:r w:rsidR="00890675">
        <w:rPr>
          <w:rFonts w:ascii="Times New Roman" w:hAnsi="Times New Roman" w:cs="Times New Roman"/>
          <w:sz w:val="24"/>
          <w:szCs w:val="24"/>
        </w:rPr>
        <w:tab/>
      </w:r>
      <w:r w:rsidRPr="00890675">
        <w:rPr>
          <w:rFonts w:ascii="Times New Roman" w:hAnsi="Times New Roman" w:cs="Times New Roman"/>
          <w:sz w:val="24"/>
          <w:szCs w:val="24"/>
        </w:rPr>
        <w:t xml:space="preserve">successful bidder before signing of the agreement for due performance of the contract placed on </w:t>
      </w:r>
      <w:r w:rsidR="00890675">
        <w:rPr>
          <w:rFonts w:ascii="Times New Roman" w:hAnsi="Times New Roman" w:cs="Times New Roman"/>
          <w:sz w:val="24"/>
          <w:szCs w:val="24"/>
        </w:rPr>
        <w:tab/>
      </w:r>
      <w:r w:rsidRPr="00890675">
        <w:rPr>
          <w:rFonts w:ascii="Times New Roman" w:hAnsi="Times New Roman" w:cs="Times New Roman"/>
          <w:sz w:val="24"/>
          <w:szCs w:val="24"/>
        </w:rPr>
        <w:t xml:space="preserve">it.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p>
    <w:p w:rsid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sz w:val="24"/>
          <w:szCs w:val="24"/>
        </w:rPr>
        <w:t>“</w:t>
      </w:r>
      <w:r w:rsidRPr="00890675">
        <w:rPr>
          <w:rFonts w:ascii="Times New Roman" w:hAnsi="Times New Roman" w:cs="Times New Roman"/>
          <w:b/>
          <w:bCs/>
          <w:sz w:val="24"/>
          <w:szCs w:val="24"/>
        </w:rPr>
        <w:t>Personnel</w:t>
      </w:r>
      <w:r w:rsidRPr="00890675">
        <w:rPr>
          <w:rFonts w:ascii="Times New Roman" w:hAnsi="Times New Roman" w:cs="Times New Roman"/>
          <w:sz w:val="24"/>
          <w:szCs w:val="24"/>
        </w:rPr>
        <w:t xml:space="preserve">” means persons hired by the Service Provider (bidder) as their employees or </w:t>
      </w:r>
      <w:r w:rsidR="00890675">
        <w:rPr>
          <w:rFonts w:ascii="Times New Roman" w:hAnsi="Times New Roman" w:cs="Times New Roman"/>
          <w:sz w:val="24"/>
          <w:szCs w:val="24"/>
        </w:rPr>
        <w:tab/>
      </w:r>
      <w:r w:rsidRPr="00890675">
        <w:rPr>
          <w:rFonts w:ascii="Times New Roman" w:hAnsi="Times New Roman" w:cs="Times New Roman"/>
          <w:sz w:val="24"/>
          <w:szCs w:val="24"/>
        </w:rPr>
        <w:t xml:space="preserve">otherwise and assigned to the performance of the Services or any part thereof; </w:t>
      </w:r>
    </w:p>
    <w:p w:rsidR="00890675" w:rsidRDefault="00890675"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p>
    <w:p w:rsidR="00161B76" w:rsidRPr="00890675" w:rsidRDefault="00161B76" w:rsidP="00A14614">
      <w:pPr>
        <w:widowControl w:val="0"/>
        <w:tabs>
          <w:tab w:val="left" w:pos="360"/>
        </w:tabs>
        <w:overflowPunct w:val="0"/>
        <w:autoSpaceDE w:val="0"/>
        <w:autoSpaceDN w:val="0"/>
        <w:adjustRightInd w:val="0"/>
        <w:spacing w:after="0" w:line="240" w:lineRule="auto"/>
        <w:jc w:val="both"/>
        <w:rPr>
          <w:rFonts w:ascii="Times New Roman" w:hAnsi="Times New Roman" w:cs="Times New Roman"/>
          <w:sz w:val="24"/>
          <w:szCs w:val="24"/>
        </w:rPr>
      </w:pPr>
      <w:r w:rsidRPr="00890675">
        <w:rPr>
          <w:rFonts w:ascii="Times New Roman" w:hAnsi="Times New Roman" w:cs="Times New Roman"/>
          <w:sz w:val="24"/>
          <w:szCs w:val="24"/>
        </w:rPr>
        <w:t>“</w:t>
      </w:r>
      <w:r w:rsidRPr="00890675">
        <w:rPr>
          <w:rFonts w:ascii="Times New Roman" w:hAnsi="Times New Roman" w:cs="Times New Roman"/>
          <w:b/>
          <w:bCs/>
          <w:sz w:val="24"/>
          <w:szCs w:val="24"/>
        </w:rPr>
        <w:t>Party</w:t>
      </w:r>
      <w:r w:rsidRPr="00890675">
        <w:rPr>
          <w:rFonts w:ascii="Times New Roman" w:hAnsi="Times New Roman" w:cs="Times New Roman"/>
          <w:sz w:val="24"/>
          <w:szCs w:val="24"/>
        </w:rPr>
        <w:t xml:space="preserve">” means </w:t>
      </w:r>
      <w:r w:rsidR="0029506E">
        <w:rPr>
          <w:rFonts w:ascii="Times New Roman" w:hAnsi="Times New Roman" w:cs="Times New Roman"/>
          <w:sz w:val="24"/>
          <w:szCs w:val="24"/>
        </w:rPr>
        <w:t>Medical Colleges &amp; Hospitals</w:t>
      </w:r>
      <w:r w:rsidRPr="00890675">
        <w:rPr>
          <w:rFonts w:ascii="Times New Roman" w:hAnsi="Times New Roman" w:cs="Times New Roman"/>
          <w:sz w:val="24"/>
          <w:szCs w:val="24"/>
        </w:rPr>
        <w:t xml:space="preserve"> or Service Provider, as the case may be, and “</w:t>
      </w:r>
      <w:r w:rsidRPr="00890675">
        <w:rPr>
          <w:rFonts w:ascii="Times New Roman" w:hAnsi="Times New Roman" w:cs="Times New Roman"/>
          <w:b/>
          <w:bCs/>
          <w:sz w:val="24"/>
          <w:szCs w:val="24"/>
        </w:rPr>
        <w:t>Parties</w:t>
      </w:r>
      <w:r w:rsidRPr="00890675">
        <w:rPr>
          <w:rFonts w:ascii="Times New Roman" w:hAnsi="Times New Roman" w:cs="Times New Roman"/>
          <w:sz w:val="24"/>
          <w:szCs w:val="24"/>
        </w:rPr>
        <w:t xml:space="preserve">” means both of them; </w:t>
      </w:r>
    </w:p>
    <w:p w:rsidR="00161B76" w:rsidRPr="004E332E" w:rsidRDefault="00161B76" w:rsidP="00A14614">
      <w:pPr>
        <w:widowControl w:val="0"/>
        <w:tabs>
          <w:tab w:val="left" w:pos="1170"/>
        </w:tabs>
        <w:overflowPunct w:val="0"/>
        <w:autoSpaceDE w:val="0"/>
        <w:autoSpaceDN w:val="0"/>
        <w:adjustRightInd w:val="0"/>
        <w:spacing w:after="0" w:line="240" w:lineRule="auto"/>
        <w:ind w:right="20"/>
        <w:jc w:val="both"/>
        <w:rPr>
          <w:rFonts w:ascii="Times New Roman" w:hAnsi="Times New Roman" w:cs="Times New Roman"/>
          <w:sz w:val="24"/>
          <w:szCs w:val="24"/>
        </w:rPr>
      </w:pPr>
      <w:r w:rsidRPr="004E332E">
        <w:rPr>
          <w:rFonts w:ascii="Times New Roman" w:hAnsi="Times New Roman" w:cs="Times New Roman"/>
          <w:sz w:val="24"/>
          <w:szCs w:val="24"/>
        </w:rPr>
        <w:t>“</w:t>
      </w:r>
      <w:r w:rsidRPr="004E332E">
        <w:rPr>
          <w:rFonts w:ascii="Times New Roman" w:hAnsi="Times New Roman" w:cs="Times New Roman"/>
          <w:b/>
          <w:bCs/>
          <w:sz w:val="24"/>
          <w:szCs w:val="24"/>
        </w:rPr>
        <w:t>Services</w:t>
      </w:r>
      <w:r w:rsidRPr="004E332E">
        <w:rPr>
          <w:rFonts w:ascii="Times New Roman" w:hAnsi="Times New Roman" w:cs="Times New Roman"/>
          <w:sz w:val="24"/>
          <w:szCs w:val="24"/>
        </w:rPr>
        <w:t>” means services allied and incidental to the supply of goods,</w:t>
      </w:r>
      <w:r w:rsidR="001919F1">
        <w:rPr>
          <w:rFonts w:ascii="Times New Roman" w:hAnsi="Times New Roman" w:cs="Times New Roman"/>
          <w:sz w:val="24"/>
          <w:szCs w:val="24"/>
        </w:rPr>
        <w:t xml:space="preserve"> and services</w:t>
      </w:r>
      <w:r w:rsidRPr="004E332E">
        <w:rPr>
          <w:rFonts w:ascii="Times New Roman" w:hAnsi="Times New Roman" w:cs="Times New Roman"/>
          <w:sz w:val="24"/>
          <w:szCs w:val="24"/>
        </w:rPr>
        <w:t xml:space="preserve"> such as transportation, installation, commissioning, provision of technical assistance, training, after sales service, maintenance service and other such obligations of the </w:t>
      </w:r>
      <w:r w:rsidR="00922871">
        <w:rPr>
          <w:rFonts w:ascii="Times New Roman" w:hAnsi="Times New Roman" w:cs="Times New Roman"/>
          <w:sz w:val="24"/>
          <w:szCs w:val="24"/>
        </w:rPr>
        <w:t>service provider</w:t>
      </w:r>
      <w:r w:rsidRPr="004E332E">
        <w:rPr>
          <w:rFonts w:ascii="Times New Roman" w:hAnsi="Times New Roman" w:cs="Times New Roman"/>
          <w:sz w:val="24"/>
          <w:szCs w:val="24"/>
        </w:rPr>
        <w:t xml:space="preserve"> covered under the contract. </w:t>
      </w:r>
    </w:p>
    <w:p w:rsidR="00890675" w:rsidRDefault="00890675" w:rsidP="00A14614">
      <w:pPr>
        <w:widowControl w:val="0"/>
        <w:tabs>
          <w:tab w:val="left" w:pos="1170"/>
        </w:tabs>
        <w:overflowPunct w:val="0"/>
        <w:autoSpaceDE w:val="0"/>
        <w:autoSpaceDN w:val="0"/>
        <w:adjustRightInd w:val="0"/>
        <w:spacing w:after="0" w:line="240" w:lineRule="auto"/>
        <w:ind w:right="20"/>
        <w:jc w:val="both"/>
        <w:rPr>
          <w:rFonts w:ascii="Times New Roman" w:hAnsi="Times New Roman" w:cs="Times New Roman"/>
          <w:b/>
          <w:bCs/>
          <w:sz w:val="24"/>
          <w:szCs w:val="24"/>
        </w:rPr>
      </w:pPr>
    </w:p>
    <w:p w:rsidR="00161B76" w:rsidRPr="004E332E" w:rsidRDefault="00161B76" w:rsidP="00A14614">
      <w:pPr>
        <w:widowControl w:val="0"/>
        <w:tabs>
          <w:tab w:val="left" w:pos="1170"/>
        </w:tabs>
        <w:overflowPunct w:val="0"/>
        <w:autoSpaceDE w:val="0"/>
        <w:autoSpaceDN w:val="0"/>
        <w:adjustRightInd w:val="0"/>
        <w:spacing w:after="0" w:line="240" w:lineRule="auto"/>
        <w:ind w:right="20"/>
        <w:jc w:val="both"/>
        <w:rPr>
          <w:rFonts w:ascii="Times New Roman" w:hAnsi="Times New Roman" w:cs="Times New Roman"/>
          <w:sz w:val="24"/>
          <w:szCs w:val="24"/>
        </w:rPr>
      </w:pPr>
      <w:r w:rsidRPr="004E332E">
        <w:rPr>
          <w:rFonts w:ascii="Times New Roman" w:hAnsi="Times New Roman" w:cs="Times New Roman"/>
          <w:b/>
          <w:bCs/>
          <w:sz w:val="24"/>
          <w:szCs w:val="24"/>
        </w:rPr>
        <w:t xml:space="preserve">“Specification” </w:t>
      </w:r>
      <w:r w:rsidRPr="004E332E">
        <w:rPr>
          <w:rFonts w:ascii="Times New Roman" w:hAnsi="Times New Roman" w:cs="Times New Roman"/>
          <w:sz w:val="24"/>
          <w:szCs w:val="24"/>
        </w:rPr>
        <w:t xml:space="preserve">means the document/standard that prescribes the requirement with which goods orservice has to confirm. </w:t>
      </w:r>
    </w:p>
    <w:p w:rsidR="00890675" w:rsidRDefault="00890675" w:rsidP="00A14614">
      <w:pPr>
        <w:widowControl w:val="0"/>
        <w:tabs>
          <w:tab w:val="left" w:pos="1170"/>
        </w:tabs>
        <w:overflowPunct w:val="0"/>
        <w:autoSpaceDE w:val="0"/>
        <w:autoSpaceDN w:val="0"/>
        <w:adjustRightInd w:val="0"/>
        <w:spacing w:after="0" w:line="240" w:lineRule="auto"/>
        <w:ind w:right="40"/>
        <w:jc w:val="both"/>
        <w:rPr>
          <w:rFonts w:ascii="Times New Roman" w:hAnsi="Times New Roman" w:cs="Times New Roman"/>
          <w:b/>
          <w:bCs/>
          <w:sz w:val="24"/>
          <w:szCs w:val="24"/>
        </w:rPr>
      </w:pPr>
    </w:p>
    <w:p w:rsidR="00161B76" w:rsidRPr="004E332E" w:rsidRDefault="00161B76" w:rsidP="00A14614">
      <w:pPr>
        <w:widowControl w:val="0"/>
        <w:tabs>
          <w:tab w:val="left" w:pos="1170"/>
        </w:tabs>
        <w:overflowPunct w:val="0"/>
        <w:autoSpaceDE w:val="0"/>
        <w:autoSpaceDN w:val="0"/>
        <w:adjustRightInd w:val="0"/>
        <w:spacing w:after="0" w:line="240" w:lineRule="auto"/>
        <w:ind w:right="40"/>
        <w:jc w:val="both"/>
        <w:rPr>
          <w:rFonts w:ascii="Times New Roman" w:hAnsi="Times New Roman" w:cs="Times New Roman"/>
          <w:sz w:val="24"/>
          <w:szCs w:val="24"/>
        </w:rPr>
      </w:pPr>
      <w:r w:rsidRPr="004E332E">
        <w:rPr>
          <w:rFonts w:ascii="Times New Roman" w:hAnsi="Times New Roman" w:cs="Times New Roman"/>
          <w:b/>
          <w:bCs/>
          <w:sz w:val="24"/>
          <w:szCs w:val="24"/>
        </w:rPr>
        <w:t>“</w:t>
      </w:r>
      <w:r w:rsidR="00922871">
        <w:rPr>
          <w:rFonts w:ascii="Times New Roman" w:hAnsi="Times New Roman" w:cs="Times New Roman"/>
          <w:b/>
          <w:bCs/>
          <w:sz w:val="24"/>
          <w:szCs w:val="24"/>
        </w:rPr>
        <w:t>Service provider</w:t>
      </w:r>
      <w:r w:rsidRPr="004E332E">
        <w:rPr>
          <w:rFonts w:ascii="Times New Roman" w:hAnsi="Times New Roman" w:cs="Times New Roman"/>
          <w:b/>
          <w:bCs/>
          <w:sz w:val="24"/>
          <w:szCs w:val="24"/>
        </w:rPr>
        <w:t xml:space="preserve">” </w:t>
      </w:r>
      <w:r w:rsidRPr="004E332E">
        <w:rPr>
          <w:rFonts w:ascii="Times New Roman" w:hAnsi="Times New Roman" w:cs="Times New Roman"/>
          <w:sz w:val="24"/>
          <w:szCs w:val="24"/>
        </w:rPr>
        <w:t xml:space="preserve">means the individual or the firm supplying the goods and services as incorporated in thecontract. </w:t>
      </w:r>
    </w:p>
    <w:p w:rsidR="00890675" w:rsidRDefault="00890675"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b/>
          <w:bCs/>
          <w:sz w:val="24"/>
          <w:szCs w:val="24"/>
        </w:rPr>
      </w:pPr>
    </w:p>
    <w:p w:rsidR="00161B76" w:rsidRPr="004E332E" w:rsidRDefault="00161B76"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r w:rsidRPr="004E332E">
        <w:rPr>
          <w:rFonts w:ascii="Times New Roman" w:hAnsi="Times New Roman" w:cs="Times New Roman"/>
          <w:b/>
          <w:bCs/>
          <w:sz w:val="24"/>
          <w:szCs w:val="24"/>
        </w:rPr>
        <w:t xml:space="preserve">“Tender” </w:t>
      </w:r>
      <w:r w:rsidRPr="004E332E">
        <w:rPr>
          <w:rFonts w:ascii="Times New Roman" w:hAnsi="Times New Roman" w:cs="Times New Roman"/>
          <w:sz w:val="24"/>
          <w:szCs w:val="24"/>
        </w:rPr>
        <w:t>means Bids/Quotation/Tender received from a Service Provider/Firm/Bidder.</w:t>
      </w:r>
    </w:p>
    <w:p w:rsidR="00890675" w:rsidRDefault="00890675"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p>
    <w:p w:rsidR="00161B76" w:rsidRDefault="00161B76"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r w:rsidRPr="004E332E">
        <w:rPr>
          <w:rFonts w:ascii="Times New Roman" w:hAnsi="Times New Roman" w:cs="Times New Roman"/>
          <w:sz w:val="24"/>
          <w:szCs w:val="24"/>
        </w:rPr>
        <w:t>“</w:t>
      </w:r>
      <w:r w:rsidRPr="004E332E">
        <w:rPr>
          <w:rFonts w:ascii="Times New Roman" w:hAnsi="Times New Roman" w:cs="Times New Roman"/>
          <w:b/>
          <w:bCs/>
          <w:sz w:val="24"/>
          <w:szCs w:val="24"/>
        </w:rPr>
        <w:t>Third Party</w:t>
      </w:r>
      <w:r w:rsidRPr="004E332E">
        <w:rPr>
          <w:rFonts w:ascii="Times New Roman" w:hAnsi="Times New Roman" w:cs="Times New Roman"/>
          <w:sz w:val="24"/>
          <w:szCs w:val="24"/>
        </w:rPr>
        <w:t xml:space="preserve">” means any person or entity other than the Government, the BMSICL or the Service Provider. </w:t>
      </w:r>
    </w:p>
    <w:p w:rsidR="004B47B4" w:rsidRDefault="004B47B4" w:rsidP="00A14614">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jc w:val="both"/>
        <w:rPr>
          <w:rFonts w:ascii="Times New Roman" w:hAnsi="Times New Roman" w:cs="Times New Roman"/>
          <w:b/>
          <w:bCs/>
          <w:sz w:val="24"/>
          <w:szCs w:val="24"/>
        </w:rPr>
      </w:pPr>
      <w:r w:rsidRPr="00804545">
        <w:rPr>
          <w:rFonts w:ascii="Times New Roman" w:hAnsi="Times New Roman" w:cs="Times New Roman"/>
          <w:b/>
          <w:bCs/>
          <w:sz w:val="24"/>
          <w:szCs w:val="24"/>
          <w:shd w:val="clear" w:color="auto" w:fill="C5E0B3"/>
        </w:rPr>
        <w:t>Abbreviations:</w:t>
      </w:r>
    </w:p>
    <w:p w:rsidR="00161B76" w:rsidRPr="00DD110D" w:rsidRDefault="00161B76" w:rsidP="00A14614">
      <w:pPr>
        <w:widowControl w:val="0"/>
        <w:tabs>
          <w:tab w:val="left" w:pos="1170"/>
        </w:tabs>
        <w:autoSpaceDE w:val="0"/>
        <w:autoSpaceDN w:val="0"/>
        <w:adjustRightInd w:val="0"/>
        <w:spacing w:after="0" w:line="240" w:lineRule="auto"/>
        <w:ind w:left="810"/>
        <w:rPr>
          <w:rFonts w:ascii="Times New Roman" w:hAnsi="Times New Roman" w:cs="Times New Roman"/>
          <w:b/>
          <w:bCs/>
          <w:sz w:val="24"/>
          <w:szCs w:val="24"/>
        </w:rPr>
      </w:pPr>
    </w:p>
    <w:p w:rsidR="00161B76" w:rsidRPr="00DD110D" w:rsidRDefault="00161B76"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“AERB” means Atomic Energy Regulatory Board </w:t>
      </w:r>
    </w:p>
    <w:p w:rsidR="00E36D92" w:rsidRDefault="00E36D92"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p>
    <w:p w:rsidR="00161B76" w:rsidRPr="00DD110D" w:rsidRDefault="00161B76"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“BG” means Bank Guarantee </w:t>
      </w:r>
    </w:p>
    <w:p w:rsidR="00161B76" w:rsidRPr="00DD110D" w:rsidRDefault="00161B76" w:rsidP="00A14614">
      <w:pPr>
        <w:widowControl w:val="0"/>
        <w:tabs>
          <w:tab w:val="left" w:pos="1170"/>
        </w:tabs>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“CD” means Custom Duty </w:t>
      </w:r>
    </w:p>
    <w:p w:rsidR="00161B76" w:rsidRPr="00DD110D" w:rsidRDefault="00161B76" w:rsidP="00A14614">
      <w:pPr>
        <w:widowControl w:val="0"/>
        <w:tabs>
          <w:tab w:val="left" w:pos="1170"/>
        </w:tabs>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tabs>
          <w:tab w:val="left" w:pos="1170"/>
        </w:tabs>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“CENVAT” means Central Value Added Tax </w:t>
      </w:r>
    </w:p>
    <w:p w:rsidR="00161B76" w:rsidRPr="00DD110D" w:rsidRDefault="00161B76" w:rsidP="00A14614">
      <w:pPr>
        <w:widowControl w:val="0"/>
        <w:autoSpaceDE w:val="0"/>
        <w:autoSpaceDN w:val="0"/>
        <w:adjustRightInd w:val="0"/>
        <w:spacing w:after="0" w:line="240" w:lineRule="auto"/>
        <w:ind w:left="720"/>
        <w:rPr>
          <w:rFonts w:ascii="Times New Roman" w:hAnsi="Times New Roman" w:cs="Times New Roman"/>
          <w:sz w:val="24"/>
          <w:szCs w:val="24"/>
        </w:rPr>
      </w:pPr>
    </w:p>
    <w:p w:rsidR="00161B76" w:rsidRDefault="00161B76" w:rsidP="00A14614">
      <w:pPr>
        <w:widowControl w:val="0"/>
        <w:overflowPunct w:val="0"/>
        <w:autoSpaceDE w:val="0"/>
        <w:autoSpaceDN w:val="0"/>
        <w:adjustRightInd w:val="0"/>
        <w:spacing w:after="0" w:line="240" w:lineRule="auto"/>
        <w:ind w:right="720"/>
        <w:jc w:val="both"/>
        <w:rPr>
          <w:rFonts w:ascii="Times New Roman" w:hAnsi="Times New Roman" w:cs="Times New Roman"/>
          <w:sz w:val="24"/>
          <w:szCs w:val="24"/>
        </w:rPr>
      </w:pPr>
      <w:bookmarkStart w:id="10" w:name="page10"/>
      <w:bookmarkEnd w:id="10"/>
      <w:r w:rsidRPr="004E332E">
        <w:rPr>
          <w:rFonts w:ascii="Times New Roman" w:hAnsi="Times New Roman" w:cs="Times New Roman"/>
          <w:sz w:val="24"/>
          <w:szCs w:val="24"/>
        </w:rPr>
        <w:t xml:space="preserve"> “CMC” means Comprehensive Maintenance Contract (</w:t>
      </w:r>
      <w:r w:rsidR="00F1666E" w:rsidRPr="004E332E">
        <w:rPr>
          <w:rFonts w:ascii="Times New Roman" w:hAnsi="Times New Roman" w:cs="Times New Roman"/>
          <w:sz w:val="24"/>
          <w:szCs w:val="24"/>
        </w:rPr>
        <w:t>Labour</w:t>
      </w:r>
      <w:r w:rsidRPr="004E332E">
        <w:rPr>
          <w:rFonts w:ascii="Times New Roman" w:hAnsi="Times New Roman" w:cs="Times New Roman"/>
          <w:sz w:val="24"/>
          <w:szCs w:val="24"/>
        </w:rPr>
        <w:t xml:space="preserve">, spare and </w:t>
      </w:r>
      <w:r w:rsidRPr="00DD110D">
        <w:rPr>
          <w:rFonts w:ascii="Times New Roman" w:hAnsi="Times New Roman" w:cs="Times New Roman"/>
          <w:sz w:val="24"/>
          <w:szCs w:val="24"/>
        </w:rPr>
        <w:t xml:space="preserve">Preventive/ breakdown </w:t>
      </w:r>
      <w:r w:rsidR="00F1666E">
        <w:rPr>
          <w:rFonts w:ascii="Times New Roman" w:hAnsi="Times New Roman" w:cs="Times New Roman"/>
          <w:sz w:val="24"/>
          <w:szCs w:val="24"/>
        </w:rPr>
        <w:tab/>
      </w:r>
      <w:r w:rsidRPr="00DD110D">
        <w:rPr>
          <w:rFonts w:ascii="Times New Roman" w:hAnsi="Times New Roman" w:cs="Times New Roman"/>
          <w:sz w:val="24"/>
          <w:szCs w:val="24"/>
        </w:rPr>
        <w:t xml:space="preserve">maintenance) </w:t>
      </w:r>
    </w:p>
    <w:p w:rsidR="006F35BE" w:rsidRDefault="006F35BE" w:rsidP="00A14614">
      <w:pPr>
        <w:widowControl w:val="0"/>
        <w:overflowPunct w:val="0"/>
        <w:autoSpaceDE w:val="0"/>
        <w:autoSpaceDN w:val="0"/>
        <w:adjustRightInd w:val="0"/>
        <w:spacing w:after="0" w:line="240" w:lineRule="auto"/>
        <w:ind w:right="720"/>
        <w:jc w:val="both"/>
        <w:rPr>
          <w:rFonts w:ascii="Times New Roman" w:hAnsi="Times New Roman" w:cs="Times New Roman"/>
          <w:sz w:val="24"/>
          <w:szCs w:val="24"/>
        </w:rPr>
      </w:pPr>
    </w:p>
    <w:p w:rsidR="006F35BE" w:rsidRPr="00DD110D" w:rsidRDefault="006F35BE" w:rsidP="00A14614">
      <w:pPr>
        <w:widowControl w:val="0"/>
        <w:overflowPunct w:val="0"/>
        <w:autoSpaceDE w:val="0"/>
        <w:autoSpaceDN w:val="0"/>
        <w:adjustRightInd w:val="0"/>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w:t>
      </w:r>
      <w:r w:rsidR="00D34D62">
        <w:rPr>
          <w:rFonts w:ascii="Times New Roman" w:hAnsi="Times New Roman" w:cs="Times New Roman"/>
          <w:bCs/>
          <w:sz w:val="24"/>
          <w:szCs w:val="24"/>
        </w:rPr>
        <w:t>M S</w:t>
      </w:r>
      <w:r>
        <w:rPr>
          <w:rFonts w:ascii="Times New Roman" w:hAnsi="Times New Roman" w:cs="Times New Roman"/>
          <w:sz w:val="24"/>
          <w:szCs w:val="24"/>
        </w:rPr>
        <w:t xml:space="preserve">” means </w:t>
      </w:r>
      <w:r w:rsidR="00576B66">
        <w:rPr>
          <w:rFonts w:ascii="Times New Roman" w:hAnsi="Times New Roman" w:cs="Times New Roman"/>
          <w:sz w:val="24"/>
          <w:szCs w:val="24"/>
        </w:rPr>
        <w:t>Medical Superintendent</w:t>
      </w:r>
    </w:p>
    <w:p w:rsidR="00161B76" w:rsidRPr="00DD110D" w:rsidRDefault="00161B76" w:rsidP="00A14614">
      <w:pPr>
        <w:widowControl w:val="0"/>
        <w:autoSpaceDE w:val="0"/>
        <w:autoSpaceDN w:val="0"/>
        <w:adjustRightInd w:val="0"/>
        <w:spacing w:after="0" w:line="240" w:lineRule="auto"/>
        <w:ind w:left="72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“CST” means Central Sales Tax </w:t>
      </w:r>
    </w:p>
    <w:p w:rsidR="00161B76" w:rsidRPr="00DD110D" w:rsidRDefault="00161B76" w:rsidP="00A14614">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“DoH” means Department of Health, Govt. of Bihar </w:t>
      </w:r>
    </w:p>
    <w:p w:rsidR="00161B76" w:rsidRPr="00DD110D" w:rsidRDefault="00161B76" w:rsidP="00A14614">
      <w:pPr>
        <w:widowControl w:val="0"/>
        <w:autoSpaceDE w:val="0"/>
        <w:autoSpaceDN w:val="0"/>
        <w:adjustRightInd w:val="0"/>
        <w:spacing w:after="0" w:line="240" w:lineRule="auto"/>
        <w:ind w:left="72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“MCH” means the </w:t>
      </w:r>
      <w:r w:rsidR="0029506E">
        <w:rPr>
          <w:rFonts w:ascii="Times New Roman" w:hAnsi="Times New Roman" w:cs="Times New Roman"/>
          <w:sz w:val="24"/>
          <w:szCs w:val="24"/>
        </w:rPr>
        <w:t>Medical Colleges &amp; Hospitals</w:t>
      </w:r>
    </w:p>
    <w:p w:rsidR="00161B76" w:rsidRPr="00DD110D" w:rsidRDefault="00161B76" w:rsidP="00A14614">
      <w:pPr>
        <w:widowControl w:val="0"/>
        <w:autoSpaceDE w:val="0"/>
        <w:autoSpaceDN w:val="0"/>
        <w:adjustRightInd w:val="0"/>
        <w:spacing w:after="0" w:line="240" w:lineRule="auto"/>
        <w:ind w:left="72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“GCC” means General Conditions of Contract</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“GIT” means General Instructions to Bidders</w:t>
      </w:r>
    </w:p>
    <w:p w:rsidR="00AD4128" w:rsidRDefault="00AD4128" w:rsidP="00A14614">
      <w:pPr>
        <w:widowControl w:val="0"/>
        <w:overflowPunct w:val="0"/>
        <w:autoSpaceDE w:val="0"/>
        <w:autoSpaceDN w:val="0"/>
        <w:adjustRightInd w:val="0"/>
        <w:spacing w:after="0" w:line="240" w:lineRule="auto"/>
        <w:rPr>
          <w:rFonts w:ascii="Times New Roman" w:hAnsi="Times New Roman" w:cs="Times New Roman"/>
          <w:sz w:val="24"/>
          <w:szCs w:val="24"/>
        </w:rPr>
      </w:pPr>
    </w:p>
    <w:p w:rsidR="00AD4128" w:rsidRPr="00DD110D" w:rsidRDefault="00AD4128" w:rsidP="00A14614">
      <w:pPr>
        <w:widowControl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“GST” means Goods and Service Tax</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“HOD” means Head of Department</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tabs>
          <w:tab w:val="num" w:pos="900"/>
        </w:tabs>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 xml:space="preserve">“MCH” means </w:t>
      </w:r>
      <w:r w:rsidR="0029506E">
        <w:rPr>
          <w:rFonts w:ascii="Times New Roman" w:hAnsi="Times New Roman" w:cs="Times New Roman"/>
          <w:sz w:val="24"/>
          <w:szCs w:val="24"/>
        </w:rPr>
        <w:t>Medical Colleges &amp; Hospitals</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tabs>
          <w:tab w:val="num" w:pos="900"/>
        </w:tabs>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“NIT” means Notice Inviting Tenders</w:t>
      </w: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“RKS” means Rogi</w:t>
      </w:r>
      <w:r w:rsidR="003A03FB">
        <w:rPr>
          <w:rFonts w:ascii="Times New Roman" w:hAnsi="Times New Roman" w:cs="Times New Roman"/>
          <w:sz w:val="24"/>
          <w:szCs w:val="24"/>
        </w:rPr>
        <w:t xml:space="preserve"> </w:t>
      </w:r>
      <w:r w:rsidRPr="00DD110D">
        <w:rPr>
          <w:rFonts w:ascii="Times New Roman" w:hAnsi="Times New Roman" w:cs="Times New Roman"/>
          <w:sz w:val="24"/>
          <w:szCs w:val="24"/>
        </w:rPr>
        <w:t>Kalyan</w:t>
      </w:r>
      <w:r w:rsidR="003A03FB">
        <w:rPr>
          <w:rFonts w:ascii="Times New Roman" w:hAnsi="Times New Roman" w:cs="Times New Roman"/>
          <w:sz w:val="24"/>
          <w:szCs w:val="24"/>
        </w:rPr>
        <w:t xml:space="preserve"> </w:t>
      </w:r>
      <w:r w:rsidRPr="00DD110D">
        <w:rPr>
          <w:rFonts w:ascii="Times New Roman" w:hAnsi="Times New Roman" w:cs="Times New Roman"/>
          <w:sz w:val="24"/>
          <w:szCs w:val="24"/>
        </w:rPr>
        <w:t>Samiti</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“SCC” means Special Conditions of Contract</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“SIT” means Special Instructions to Bidders</w:t>
      </w: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"BMSICL" means Bihar Medical Services and Infrastructure Corporation Limited</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tabs>
          <w:tab w:val="num" w:pos="900"/>
        </w:tabs>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“TE Document” means Tender Enquiry Document</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“TIA” means Tender Inviting Authority i.e. BMSICL</w:t>
      </w:r>
    </w:p>
    <w:p w:rsidR="00161B76" w:rsidRPr="00DD110D" w:rsidRDefault="00161B76" w:rsidP="00A14614">
      <w:pPr>
        <w:widowControl w:val="0"/>
        <w:autoSpaceDE w:val="0"/>
        <w:autoSpaceDN w:val="0"/>
        <w:adjustRightInd w:val="0"/>
        <w:spacing w:after="0" w:line="240" w:lineRule="auto"/>
        <w:ind w:left="810"/>
        <w:rPr>
          <w:rFonts w:ascii="Times New Roman" w:hAnsi="Times New Roman" w:cs="Times New Roman"/>
          <w:sz w:val="24"/>
          <w:szCs w:val="24"/>
        </w:rPr>
      </w:pPr>
    </w:p>
    <w:p w:rsidR="00161B76" w:rsidRPr="00DD110D" w:rsidRDefault="00161B76" w:rsidP="00A14614">
      <w:pPr>
        <w:widowControl w:val="0"/>
        <w:tabs>
          <w:tab w:val="num" w:pos="900"/>
        </w:tabs>
        <w:overflowPunct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“VAT” means Value Added Tax</w:t>
      </w:r>
    </w:p>
    <w:p w:rsidR="00161B76" w:rsidRPr="00DD110D" w:rsidRDefault="00161B76" w:rsidP="00E1245B">
      <w:pPr>
        <w:widowControl w:val="0"/>
        <w:autoSpaceDE w:val="0"/>
        <w:autoSpaceDN w:val="0"/>
        <w:adjustRightInd w:val="0"/>
        <w:spacing w:after="0" w:line="200" w:lineRule="exact"/>
        <w:ind w:left="810"/>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300" w:lineRule="exact"/>
        <w:ind w:left="1170" w:hanging="360"/>
        <w:rPr>
          <w:rFonts w:ascii="Times New Roman" w:hAnsi="Times New Roman" w:cs="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r w:rsidRPr="00804545">
        <w:rPr>
          <w:rFonts w:ascii="Times New Roman" w:hAnsi="Times New Roman" w:cs="Times New Roman"/>
          <w:b/>
          <w:bCs/>
          <w:sz w:val="24"/>
          <w:szCs w:val="24"/>
          <w:shd w:val="clear" w:color="auto" w:fill="C5E0B3"/>
        </w:rPr>
        <w:t>Introduction</w:t>
      </w:r>
    </w:p>
    <w:p w:rsidR="00161B76" w:rsidRPr="00DD110D" w:rsidRDefault="00161B76" w:rsidP="00E1245B">
      <w:pPr>
        <w:widowControl w:val="0"/>
        <w:autoSpaceDE w:val="0"/>
        <w:autoSpaceDN w:val="0"/>
        <w:adjustRightInd w:val="0"/>
        <w:spacing w:after="0" w:line="170" w:lineRule="exact"/>
        <w:rPr>
          <w:rFonts w:ascii="Times New Roman" w:hAnsi="Times New Roman" w:cs="Times New Roman"/>
          <w:sz w:val="24"/>
          <w:szCs w:val="24"/>
        </w:rPr>
      </w:pPr>
    </w:p>
    <w:p w:rsidR="0024209F" w:rsidRDefault="00161B76" w:rsidP="00804545">
      <w:pPr>
        <w:widowControl w:val="0"/>
        <w:numPr>
          <w:ilvl w:val="0"/>
          <w:numId w:val="2"/>
        </w:numPr>
        <w:overflowPunct w:val="0"/>
        <w:autoSpaceDE w:val="0"/>
        <w:autoSpaceDN w:val="0"/>
        <w:adjustRightInd w:val="0"/>
        <w:spacing w:after="0"/>
        <w:jc w:val="both"/>
        <w:rPr>
          <w:rFonts w:ascii="Times New Roman" w:hAnsi="Times New Roman" w:cs="Times New Roman"/>
          <w:sz w:val="24"/>
          <w:szCs w:val="24"/>
        </w:rPr>
      </w:pPr>
      <w:r w:rsidRPr="0024209F">
        <w:rPr>
          <w:rFonts w:ascii="Times New Roman" w:hAnsi="Times New Roman" w:cs="Times New Roman"/>
          <w:sz w:val="24"/>
          <w:szCs w:val="24"/>
        </w:rPr>
        <w:t xml:space="preserve">BMSICL has issued this tender document for </w:t>
      </w:r>
      <w:r w:rsidR="00E87AD4" w:rsidRPr="0024209F">
        <w:rPr>
          <w:rFonts w:ascii="Times New Roman" w:hAnsi="Times New Roman" w:cs="Times New Roman"/>
          <w:sz w:val="24"/>
          <w:szCs w:val="24"/>
        </w:rPr>
        <w:t>installation</w:t>
      </w:r>
      <w:r w:rsidRPr="0024209F">
        <w:rPr>
          <w:rFonts w:ascii="Times New Roman" w:hAnsi="Times New Roman" w:cs="Times New Roman"/>
          <w:sz w:val="24"/>
          <w:szCs w:val="24"/>
        </w:rPr>
        <w:t>, operation</w:t>
      </w:r>
      <w:r w:rsidR="003C2BC9" w:rsidRPr="0024209F">
        <w:rPr>
          <w:rFonts w:ascii="Times New Roman" w:hAnsi="Times New Roman" w:cs="Times New Roman"/>
          <w:sz w:val="24"/>
          <w:szCs w:val="24"/>
        </w:rPr>
        <w:t xml:space="preserve"> and maintenance of </w:t>
      </w:r>
      <w:r w:rsidR="00B129FC">
        <w:rPr>
          <w:rFonts w:ascii="Times New Roman" w:hAnsi="Times New Roman" w:cs="Times New Roman"/>
          <w:sz w:val="24"/>
          <w:szCs w:val="24"/>
        </w:rPr>
        <w:t>MRI MACHINE</w:t>
      </w:r>
      <w:r w:rsidR="001645A2">
        <w:rPr>
          <w:rFonts w:ascii="Times New Roman" w:hAnsi="Times New Roman" w:cs="Times New Roman"/>
          <w:sz w:val="24"/>
          <w:szCs w:val="24"/>
        </w:rPr>
        <w:t xml:space="preserve"> </w:t>
      </w:r>
      <w:r w:rsidRPr="0024209F">
        <w:rPr>
          <w:rFonts w:ascii="Times New Roman" w:hAnsi="Times New Roman" w:cs="Times New Roman"/>
          <w:sz w:val="24"/>
          <w:szCs w:val="24"/>
        </w:rPr>
        <w:t xml:space="preserve">at </w:t>
      </w:r>
      <w:r w:rsidR="00C11BF1">
        <w:rPr>
          <w:rFonts w:ascii="Times New Roman" w:hAnsi="Times New Roman" w:cs="Times New Roman"/>
          <w:sz w:val="24"/>
          <w:szCs w:val="24"/>
        </w:rPr>
        <w:t xml:space="preserve">four different </w:t>
      </w:r>
      <w:r w:rsidR="00E43A99">
        <w:rPr>
          <w:rFonts w:ascii="Times New Roman" w:hAnsi="Times New Roman" w:cs="Times New Roman"/>
          <w:sz w:val="24"/>
          <w:szCs w:val="24"/>
        </w:rPr>
        <w:t>Medical Colleges &amp; Hospitals</w:t>
      </w:r>
      <w:r w:rsidR="001645A2">
        <w:rPr>
          <w:rFonts w:ascii="Times New Roman" w:hAnsi="Times New Roman" w:cs="Times New Roman"/>
          <w:sz w:val="24"/>
          <w:szCs w:val="24"/>
        </w:rPr>
        <w:t xml:space="preserve"> </w:t>
      </w:r>
      <w:r w:rsidRPr="0024209F">
        <w:rPr>
          <w:rFonts w:ascii="Times New Roman" w:hAnsi="Times New Roman" w:cs="Times New Roman"/>
          <w:sz w:val="24"/>
          <w:szCs w:val="24"/>
        </w:rPr>
        <w:t xml:space="preserve">of Bihar on public private partnership mode for a period of ten years. </w:t>
      </w:r>
    </w:p>
    <w:p w:rsidR="00161B76" w:rsidRPr="0024209F" w:rsidRDefault="00161B76" w:rsidP="00804545">
      <w:pPr>
        <w:widowControl w:val="0"/>
        <w:numPr>
          <w:ilvl w:val="0"/>
          <w:numId w:val="2"/>
        </w:numPr>
        <w:overflowPunct w:val="0"/>
        <w:autoSpaceDE w:val="0"/>
        <w:autoSpaceDN w:val="0"/>
        <w:adjustRightInd w:val="0"/>
        <w:spacing w:after="0"/>
        <w:jc w:val="both"/>
        <w:rPr>
          <w:rFonts w:ascii="Times New Roman" w:hAnsi="Times New Roman" w:cs="Times New Roman"/>
          <w:sz w:val="24"/>
          <w:szCs w:val="24"/>
        </w:rPr>
      </w:pPr>
      <w:r w:rsidRPr="0024209F">
        <w:rPr>
          <w:rFonts w:ascii="Times New Roman" w:hAnsi="Times New Roman" w:cs="Times New Roman"/>
          <w:sz w:val="24"/>
          <w:szCs w:val="24"/>
        </w:rPr>
        <w:t xml:space="preserve">The bidders shall also read the Special Instructions to Bidders (SIT) related to this project, as contained in Section III of these documents and follow the same accordingly. Whenever there is a conflict between the GIT and the SIT, the provisions contained in the SIT shall prevail over those in the GIT. </w:t>
      </w:r>
    </w:p>
    <w:p w:rsidR="00161B76" w:rsidRPr="00DD110D" w:rsidRDefault="00161B76" w:rsidP="00804545">
      <w:pPr>
        <w:widowControl w:val="0"/>
        <w:numPr>
          <w:ilvl w:val="0"/>
          <w:numId w:val="2"/>
        </w:numPr>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Before formulating the tender and submitting the same to the Tender Inviting Authority, the bidder should read and examine all the terms, conditions, instructions, checklist etc. contained in the TE documents. Failure to provide and/or comply with the required information, instructions etc. incorporated in these TE documents may result in rejection of its tender. </w:t>
      </w:r>
    </w:p>
    <w:p w:rsidR="00C87CA5" w:rsidRDefault="00161B76" w:rsidP="00804545">
      <w:pPr>
        <w:widowControl w:val="0"/>
        <w:numPr>
          <w:ilvl w:val="0"/>
          <w:numId w:val="2"/>
        </w:numPr>
        <w:overflowPunct w:val="0"/>
        <w:autoSpaceDE w:val="0"/>
        <w:autoSpaceDN w:val="0"/>
        <w:adjustRightInd w:val="0"/>
        <w:spacing w:after="0"/>
        <w:jc w:val="both"/>
        <w:rPr>
          <w:rFonts w:ascii="Times New Roman" w:hAnsi="Times New Roman" w:cs="Times New Roman"/>
          <w:sz w:val="24"/>
          <w:szCs w:val="24"/>
        </w:rPr>
      </w:pPr>
      <w:r w:rsidRPr="00A51989">
        <w:rPr>
          <w:rFonts w:ascii="Times New Roman" w:hAnsi="Times New Roman" w:cs="Times New Roman"/>
          <w:sz w:val="24"/>
          <w:szCs w:val="24"/>
        </w:rPr>
        <w:t xml:space="preserve">The service provider shall enter into agreement with respective </w:t>
      </w:r>
      <w:r w:rsidR="00E43A99">
        <w:rPr>
          <w:rFonts w:ascii="Times New Roman" w:hAnsi="Times New Roman" w:cs="Times New Roman"/>
          <w:sz w:val="24"/>
          <w:szCs w:val="24"/>
        </w:rPr>
        <w:t>Medical Colleges &amp; Hospitals</w:t>
      </w:r>
      <w:r w:rsidR="00FA5D56">
        <w:rPr>
          <w:rFonts w:ascii="Times New Roman" w:hAnsi="Times New Roman" w:cs="Times New Roman"/>
          <w:sz w:val="24"/>
          <w:szCs w:val="24"/>
        </w:rPr>
        <w:t xml:space="preserve"> </w:t>
      </w:r>
      <w:r w:rsidR="006F44A7">
        <w:rPr>
          <w:rFonts w:ascii="Times New Roman" w:hAnsi="Times New Roman" w:cs="Times New Roman"/>
          <w:sz w:val="24"/>
          <w:szCs w:val="24"/>
        </w:rPr>
        <w:t>separately.</w:t>
      </w:r>
    </w:p>
    <w:p w:rsidR="00C87CA5" w:rsidRDefault="00161B76" w:rsidP="00804545">
      <w:pPr>
        <w:widowControl w:val="0"/>
        <w:numPr>
          <w:ilvl w:val="0"/>
          <w:numId w:val="2"/>
        </w:numPr>
        <w:overflowPunct w:val="0"/>
        <w:autoSpaceDE w:val="0"/>
        <w:autoSpaceDN w:val="0"/>
        <w:adjustRightInd w:val="0"/>
        <w:spacing w:after="0"/>
        <w:jc w:val="both"/>
        <w:rPr>
          <w:rFonts w:ascii="Times New Roman" w:hAnsi="Times New Roman" w:cs="Times New Roman"/>
          <w:sz w:val="24"/>
          <w:szCs w:val="24"/>
        </w:rPr>
      </w:pPr>
      <w:r w:rsidRPr="00C87CA5">
        <w:rPr>
          <w:rFonts w:ascii="Times New Roman" w:hAnsi="Times New Roman" w:cs="Times New Roman"/>
          <w:sz w:val="24"/>
          <w:szCs w:val="24"/>
        </w:rPr>
        <w:t>“Service providers are encouraged to submit their respective bids after visiting the state and ascertaining for themselves the site conditions, location, surroundings, climate, access to sites, emergency medical needs, healthcare infrastructure, applicable laws, permits and regulations and any other matter considered relevant by them.”</w:t>
      </w:r>
    </w:p>
    <w:p w:rsidR="00161B76" w:rsidRPr="00C87CA5" w:rsidRDefault="00161B76" w:rsidP="00804545">
      <w:pPr>
        <w:widowControl w:val="0"/>
        <w:numPr>
          <w:ilvl w:val="0"/>
          <w:numId w:val="2"/>
        </w:numPr>
        <w:overflowPunct w:val="0"/>
        <w:autoSpaceDE w:val="0"/>
        <w:autoSpaceDN w:val="0"/>
        <w:adjustRightInd w:val="0"/>
        <w:spacing w:after="0"/>
        <w:jc w:val="both"/>
        <w:rPr>
          <w:rFonts w:ascii="Times New Roman" w:hAnsi="Times New Roman" w:cs="Times New Roman"/>
          <w:sz w:val="24"/>
          <w:szCs w:val="24"/>
        </w:rPr>
      </w:pPr>
      <w:r w:rsidRPr="00C87CA5">
        <w:rPr>
          <w:rFonts w:ascii="Times New Roman" w:hAnsi="Times New Roman" w:cs="Times New Roman"/>
          <w:sz w:val="24"/>
          <w:szCs w:val="24"/>
        </w:rPr>
        <w:t>It shall be deemed that by submitting the bid, the service provider has:</w:t>
      </w:r>
    </w:p>
    <w:p w:rsidR="00161B76" w:rsidRPr="00DD110D" w:rsidRDefault="00161B76" w:rsidP="00804545">
      <w:pPr>
        <w:pStyle w:val="ListParagraph"/>
        <w:widowControl w:val="0"/>
        <w:numPr>
          <w:ilvl w:val="0"/>
          <w:numId w:val="32"/>
        </w:numPr>
        <w:tabs>
          <w:tab w:val="left" w:pos="1260"/>
        </w:tabs>
        <w:autoSpaceDE w:val="0"/>
        <w:autoSpaceDN w:val="0"/>
        <w:adjustRightInd w:val="0"/>
        <w:spacing w:after="0" w:line="276" w:lineRule="auto"/>
        <w:contextualSpacing/>
        <w:jc w:val="both"/>
        <w:rPr>
          <w:rFonts w:ascii="Times New Roman" w:hAnsi="Times New Roman"/>
          <w:sz w:val="24"/>
          <w:szCs w:val="24"/>
        </w:rPr>
      </w:pPr>
      <w:r w:rsidRPr="00DD110D">
        <w:rPr>
          <w:rFonts w:ascii="Times New Roman" w:hAnsi="Times New Roman"/>
          <w:sz w:val="24"/>
          <w:szCs w:val="24"/>
        </w:rPr>
        <w:t>Made a complete and careful examination of the bidding documents;</w:t>
      </w:r>
    </w:p>
    <w:p w:rsidR="00161B76" w:rsidRPr="00DD110D" w:rsidRDefault="00161B76" w:rsidP="00804545">
      <w:pPr>
        <w:pStyle w:val="ListParagraph"/>
        <w:widowControl w:val="0"/>
        <w:numPr>
          <w:ilvl w:val="0"/>
          <w:numId w:val="32"/>
        </w:numPr>
        <w:tabs>
          <w:tab w:val="left" w:pos="1260"/>
        </w:tabs>
        <w:autoSpaceDE w:val="0"/>
        <w:autoSpaceDN w:val="0"/>
        <w:adjustRightInd w:val="0"/>
        <w:spacing w:after="0" w:line="276" w:lineRule="auto"/>
        <w:contextualSpacing/>
        <w:jc w:val="both"/>
        <w:rPr>
          <w:rFonts w:ascii="Times New Roman" w:hAnsi="Times New Roman"/>
          <w:sz w:val="24"/>
          <w:szCs w:val="24"/>
        </w:rPr>
      </w:pPr>
      <w:r w:rsidRPr="00DD110D">
        <w:rPr>
          <w:rFonts w:ascii="Times New Roman" w:hAnsi="Times New Roman"/>
          <w:sz w:val="24"/>
          <w:szCs w:val="24"/>
        </w:rPr>
        <w:t>Received all relevant information requested from the authority;</w:t>
      </w:r>
    </w:p>
    <w:p w:rsidR="006F44A7" w:rsidRDefault="00161B76" w:rsidP="00804545">
      <w:pPr>
        <w:pStyle w:val="ListParagraph"/>
        <w:widowControl w:val="0"/>
        <w:numPr>
          <w:ilvl w:val="0"/>
          <w:numId w:val="32"/>
        </w:numPr>
        <w:tabs>
          <w:tab w:val="left" w:pos="1260"/>
        </w:tabs>
        <w:autoSpaceDE w:val="0"/>
        <w:autoSpaceDN w:val="0"/>
        <w:adjustRightInd w:val="0"/>
        <w:spacing w:after="0" w:line="276" w:lineRule="auto"/>
        <w:contextualSpacing/>
        <w:jc w:val="both"/>
        <w:rPr>
          <w:rFonts w:ascii="Times New Roman" w:hAnsi="Times New Roman"/>
          <w:sz w:val="24"/>
          <w:szCs w:val="24"/>
        </w:rPr>
      </w:pPr>
      <w:r w:rsidRPr="00DD110D">
        <w:rPr>
          <w:rFonts w:ascii="Times New Roman" w:hAnsi="Times New Roman"/>
          <w:sz w:val="24"/>
          <w:szCs w:val="24"/>
        </w:rPr>
        <w:t>Satisfied itself about all matters, things and information including</w:t>
      </w:r>
      <w:r w:rsidR="00A25DA7">
        <w:rPr>
          <w:rFonts w:ascii="Times New Roman" w:hAnsi="Times New Roman"/>
          <w:sz w:val="24"/>
          <w:szCs w:val="24"/>
        </w:rPr>
        <w:t xml:space="preserve"> matters</w:t>
      </w:r>
      <w:r w:rsidRPr="00DD110D">
        <w:rPr>
          <w:rFonts w:ascii="Times New Roman" w:hAnsi="Times New Roman"/>
          <w:sz w:val="24"/>
          <w:szCs w:val="24"/>
        </w:rPr>
        <w:t xml:space="preserve"> required for submitting an informed bid, execution of the project in accordance with the bidding documents and performance of all of its obligations there</w:t>
      </w:r>
      <w:r w:rsidR="00784D8E">
        <w:rPr>
          <w:rFonts w:ascii="Times New Roman" w:hAnsi="Times New Roman"/>
          <w:sz w:val="24"/>
          <w:szCs w:val="24"/>
        </w:rPr>
        <w:t xml:space="preserve"> </w:t>
      </w:r>
      <w:r w:rsidRPr="00DD110D">
        <w:rPr>
          <w:rFonts w:ascii="Times New Roman" w:hAnsi="Times New Roman"/>
          <w:sz w:val="24"/>
          <w:szCs w:val="24"/>
        </w:rPr>
        <w:t>under;</w:t>
      </w:r>
    </w:p>
    <w:p w:rsidR="00161B76" w:rsidRPr="006F44A7" w:rsidRDefault="00161B76" w:rsidP="00804545">
      <w:pPr>
        <w:pStyle w:val="ListParagraph"/>
        <w:widowControl w:val="0"/>
        <w:numPr>
          <w:ilvl w:val="0"/>
          <w:numId w:val="32"/>
        </w:numPr>
        <w:tabs>
          <w:tab w:val="left" w:pos="1260"/>
        </w:tabs>
        <w:autoSpaceDE w:val="0"/>
        <w:autoSpaceDN w:val="0"/>
        <w:adjustRightInd w:val="0"/>
        <w:spacing w:after="0" w:line="276" w:lineRule="auto"/>
        <w:contextualSpacing/>
        <w:jc w:val="both"/>
        <w:rPr>
          <w:rFonts w:ascii="Times New Roman" w:hAnsi="Times New Roman"/>
          <w:sz w:val="24"/>
          <w:szCs w:val="24"/>
        </w:rPr>
      </w:pPr>
      <w:r w:rsidRPr="006F44A7">
        <w:rPr>
          <w:rFonts w:ascii="Times New Roman" w:hAnsi="Times New Roman"/>
          <w:sz w:val="24"/>
          <w:szCs w:val="24"/>
        </w:rPr>
        <w:t>Acknowledged and agreed that any of the</w:t>
      </w:r>
      <w:r w:rsidR="005137CD">
        <w:rPr>
          <w:rFonts w:ascii="Times New Roman" w:hAnsi="Times New Roman"/>
          <w:sz w:val="24"/>
          <w:szCs w:val="24"/>
        </w:rPr>
        <w:t>se</w:t>
      </w:r>
      <w:r w:rsidRPr="006F44A7">
        <w:rPr>
          <w:rFonts w:ascii="Times New Roman" w:hAnsi="Times New Roman"/>
          <w:sz w:val="24"/>
          <w:szCs w:val="24"/>
        </w:rPr>
        <w:t xml:space="preserve"> matters shall not be a basis for any claim for compensation, damages, extension of the time for performance of its obligations, loss of profits etc. from the authority, or a ground for termination of the contract/agreement; and Agreed to be bound by the undertakings provided by it under and in terms hereof.</w:t>
      </w:r>
    </w:p>
    <w:p w:rsidR="00161B76" w:rsidRPr="00DD110D" w:rsidRDefault="00161B76" w:rsidP="00E1245B">
      <w:pPr>
        <w:pStyle w:val="ListParagraph"/>
        <w:widowControl w:val="0"/>
        <w:tabs>
          <w:tab w:val="left" w:pos="3195"/>
        </w:tabs>
        <w:autoSpaceDE w:val="0"/>
        <w:autoSpaceDN w:val="0"/>
        <w:adjustRightInd w:val="0"/>
        <w:spacing w:after="0" w:line="239" w:lineRule="auto"/>
        <w:ind w:left="522"/>
        <w:contextualSpacing/>
        <w:jc w:val="both"/>
        <w:rPr>
          <w:rFonts w:ascii="Times New Roman" w:hAnsi="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bookmarkStart w:id="11" w:name="page11"/>
      <w:bookmarkEnd w:id="11"/>
      <w:r w:rsidRPr="00804545">
        <w:rPr>
          <w:rFonts w:ascii="Times New Roman" w:hAnsi="Times New Roman" w:cs="Times New Roman"/>
          <w:b/>
          <w:bCs/>
          <w:sz w:val="24"/>
          <w:szCs w:val="24"/>
          <w:shd w:val="clear" w:color="auto" w:fill="C5E0B3"/>
        </w:rPr>
        <w:t>Language of Tender</w:t>
      </w:r>
    </w:p>
    <w:p w:rsidR="00161B76" w:rsidRPr="00DD110D" w:rsidRDefault="00161B76" w:rsidP="00E1245B">
      <w:pPr>
        <w:widowControl w:val="0"/>
        <w:autoSpaceDE w:val="0"/>
        <w:autoSpaceDN w:val="0"/>
        <w:adjustRightInd w:val="0"/>
        <w:spacing w:after="0" w:line="157" w:lineRule="exact"/>
        <w:rPr>
          <w:rFonts w:ascii="Times New Roman" w:hAnsi="Times New Roman" w:cs="Times New Roman"/>
          <w:sz w:val="24"/>
          <w:szCs w:val="24"/>
        </w:rPr>
      </w:pPr>
    </w:p>
    <w:p w:rsidR="00161B76" w:rsidRPr="00DD110D" w:rsidRDefault="00161B76" w:rsidP="00804545">
      <w:pPr>
        <w:widowControl w:val="0"/>
        <w:numPr>
          <w:ilvl w:val="0"/>
          <w:numId w:val="3"/>
        </w:numPr>
        <w:overflowPunct w:val="0"/>
        <w:autoSpaceDE w:val="0"/>
        <w:autoSpaceDN w:val="0"/>
        <w:adjustRightInd w:val="0"/>
        <w:spacing w:after="0"/>
        <w:ind w:right="40"/>
        <w:jc w:val="both"/>
        <w:rPr>
          <w:rFonts w:ascii="Times New Roman" w:hAnsi="Times New Roman" w:cs="Times New Roman"/>
          <w:sz w:val="24"/>
          <w:szCs w:val="24"/>
        </w:rPr>
      </w:pPr>
      <w:r w:rsidRPr="00DD110D">
        <w:rPr>
          <w:rFonts w:ascii="Times New Roman" w:hAnsi="Times New Roman" w:cs="Times New Roman"/>
          <w:sz w:val="24"/>
          <w:szCs w:val="24"/>
        </w:rPr>
        <w:t>The e-tender submitted by the bidder and all subsequent correspondence and documents relating to the tender exchanged between the bidder and the Tender Inviting Authority, shall be written in the English language, unless otherwise specified in the Tender Enquiry. However, the language of any printed literature furnished by the bidder in connection with its tender may be written in any other language provided the same is accompanied by an English translation and, for purposes of interpretation of the tender, the English translation shall prevail</w:t>
      </w:r>
      <w:r w:rsidRPr="00DD110D">
        <w:rPr>
          <w:rFonts w:ascii="Times New Roman" w:hAnsi="Times New Roman" w:cs="Times New Roman"/>
          <w:b/>
          <w:bCs/>
          <w:sz w:val="24"/>
          <w:szCs w:val="24"/>
        </w:rPr>
        <w:t>.</w:t>
      </w:r>
    </w:p>
    <w:p w:rsidR="00161B76" w:rsidRPr="00DD110D" w:rsidRDefault="00161B76" w:rsidP="00E1245B">
      <w:pPr>
        <w:widowControl w:val="0"/>
        <w:autoSpaceDE w:val="0"/>
        <w:autoSpaceDN w:val="0"/>
        <w:adjustRightInd w:val="0"/>
        <w:spacing w:after="0" w:line="215" w:lineRule="exact"/>
        <w:ind w:left="720" w:hanging="360"/>
        <w:rPr>
          <w:rFonts w:ascii="Times New Roman" w:hAnsi="Times New Roman" w:cs="Times New Roman"/>
          <w:sz w:val="24"/>
          <w:szCs w:val="24"/>
        </w:rPr>
      </w:pPr>
    </w:p>
    <w:p w:rsidR="00161B76" w:rsidRDefault="00161B76" w:rsidP="00804545">
      <w:pPr>
        <w:widowControl w:val="0"/>
        <w:numPr>
          <w:ilvl w:val="0"/>
          <w:numId w:val="3"/>
        </w:numPr>
        <w:overflowPunct w:val="0"/>
        <w:autoSpaceDE w:val="0"/>
        <w:autoSpaceDN w:val="0"/>
        <w:adjustRightInd w:val="0"/>
        <w:spacing w:after="0"/>
        <w:ind w:right="40"/>
        <w:jc w:val="both"/>
        <w:rPr>
          <w:rFonts w:ascii="Times New Roman" w:hAnsi="Times New Roman" w:cs="Times New Roman"/>
          <w:sz w:val="24"/>
          <w:szCs w:val="24"/>
        </w:rPr>
      </w:pPr>
      <w:r w:rsidRPr="005257B7">
        <w:rPr>
          <w:rFonts w:ascii="Times New Roman" w:hAnsi="Times New Roman" w:cs="Times New Roman"/>
          <w:sz w:val="24"/>
          <w:szCs w:val="24"/>
        </w:rPr>
        <w:t>The tender submitted by the bidder and all subsequent correspondence and documents relating to the tender exchanged between the bidder and the Tender Inviting Authority, may also be written in the Hindi language, provid</w:t>
      </w:r>
      <w:r w:rsidR="00E46790">
        <w:rPr>
          <w:rFonts w:ascii="Times New Roman" w:hAnsi="Times New Roman" w:cs="Times New Roman"/>
          <w:sz w:val="24"/>
          <w:szCs w:val="24"/>
        </w:rPr>
        <w:t>ed that the same may be supplemented</w:t>
      </w:r>
      <w:r w:rsidRPr="005257B7">
        <w:rPr>
          <w:rFonts w:ascii="Times New Roman" w:hAnsi="Times New Roman" w:cs="Times New Roman"/>
          <w:sz w:val="24"/>
          <w:szCs w:val="24"/>
        </w:rPr>
        <w:t xml:space="preserve"> by English translation, in which case, for purpose of interpretation of the tender etc. the English translations shall prevail. </w:t>
      </w:r>
    </w:p>
    <w:p w:rsidR="00040413" w:rsidRDefault="00040413" w:rsidP="00E1245B">
      <w:pPr>
        <w:pStyle w:val="ListParagraph"/>
        <w:rPr>
          <w:rFonts w:ascii="Times New Roman" w:hAnsi="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r w:rsidRPr="00804545">
        <w:rPr>
          <w:rFonts w:ascii="Times New Roman" w:hAnsi="Times New Roman" w:cs="Times New Roman"/>
          <w:b/>
          <w:bCs/>
          <w:sz w:val="24"/>
          <w:szCs w:val="24"/>
          <w:shd w:val="clear" w:color="auto" w:fill="C5E0B3"/>
        </w:rPr>
        <w:t>Eligible Bidders</w:t>
      </w:r>
    </w:p>
    <w:p w:rsidR="00161B76" w:rsidRPr="00DD110D" w:rsidRDefault="00161B76" w:rsidP="00E1245B">
      <w:pPr>
        <w:widowControl w:val="0"/>
        <w:autoSpaceDE w:val="0"/>
        <w:autoSpaceDN w:val="0"/>
        <w:adjustRightInd w:val="0"/>
        <w:spacing w:after="0" w:line="157" w:lineRule="exact"/>
        <w:rPr>
          <w:rFonts w:ascii="Times New Roman" w:hAnsi="Times New Roman" w:cs="Times New Roman"/>
          <w:sz w:val="24"/>
          <w:szCs w:val="24"/>
        </w:rPr>
      </w:pPr>
    </w:p>
    <w:p w:rsidR="00161B76" w:rsidRDefault="00161B76" w:rsidP="00665157">
      <w:pPr>
        <w:widowControl w:val="0"/>
        <w:overflowPunct w:val="0"/>
        <w:autoSpaceDE w:val="0"/>
        <w:autoSpaceDN w:val="0"/>
        <w:adjustRightInd w:val="0"/>
        <w:spacing w:after="0"/>
        <w:ind w:left="360" w:right="40"/>
        <w:jc w:val="both"/>
        <w:rPr>
          <w:rFonts w:ascii="Times New Roman" w:hAnsi="Times New Roman" w:cs="Times New Roman"/>
          <w:sz w:val="24"/>
          <w:szCs w:val="24"/>
        </w:rPr>
      </w:pPr>
      <w:r w:rsidRPr="00DD110D">
        <w:rPr>
          <w:rFonts w:ascii="Times New Roman" w:hAnsi="Times New Roman" w:cs="Times New Roman"/>
          <w:sz w:val="24"/>
          <w:szCs w:val="24"/>
        </w:rPr>
        <w:t xml:space="preserve">This invitation for e-tenders is open to all Service Providers located in India having legal presence in India or the Indian subsidiaries of Foreign Service providers who fulfill the eligibility criteria specified in </w:t>
      </w:r>
      <w:r w:rsidR="00B400EF">
        <w:rPr>
          <w:rFonts w:ascii="Times New Roman" w:hAnsi="Times New Roman" w:cs="Times New Roman"/>
          <w:sz w:val="24"/>
          <w:szCs w:val="24"/>
        </w:rPr>
        <w:t>this document</w:t>
      </w:r>
      <w:r w:rsidRPr="00DD110D">
        <w:rPr>
          <w:rFonts w:ascii="Times New Roman" w:hAnsi="Times New Roman" w:cs="Times New Roman"/>
          <w:sz w:val="24"/>
          <w:szCs w:val="24"/>
        </w:rPr>
        <w:t>.</w:t>
      </w:r>
    </w:p>
    <w:p w:rsidR="00040413" w:rsidRPr="00DD110D" w:rsidRDefault="00040413" w:rsidP="00E1245B">
      <w:pPr>
        <w:widowControl w:val="0"/>
        <w:overflowPunct w:val="0"/>
        <w:autoSpaceDE w:val="0"/>
        <w:autoSpaceDN w:val="0"/>
        <w:adjustRightInd w:val="0"/>
        <w:spacing w:after="0" w:line="336" w:lineRule="auto"/>
        <w:ind w:right="40"/>
        <w:jc w:val="both"/>
        <w:rPr>
          <w:rFonts w:ascii="Times New Roman" w:hAnsi="Times New Roman" w:cs="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r w:rsidRPr="00804545">
        <w:rPr>
          <w:rFonts w:ascii="Times New Roman" w:hAnsi="Times New Roman" w:cs="Times New Roman"/>
          <w:b/>
          <w:bCs/>
          <w:sz w:val="24"/>
          <w:szCs w:val="24"/>
          <w:shd w:val="clear" w:color="auto" w:fill="C5E0B3"/>
        </w:rPr>
        <w:t>Eligible Goods and Services</w:t>
      </w:r>
    </w:p>
    <w:p w:rsidR="00161B76" w:rsidRPr="00DD110D" w:rsidRDefault="00161B76" w:rsidP="00E1245B">
      <w:pPr>
        <w:widowControl w:val="0"/>
        <w:autoSpaceDE w:val="0"/>
        <w:autoSpaceDN w:val="0"/>
        <w:adjustRightInd w:val="0"/>
        <w:spacing w:after="0" w:line="155" w:lineRule="exact"/>
        <w:rPr>
          <w:rFonts w:ascii="Times New Roman" w:hAnsi="Times New Roman" w:cs="Times New Roman"/>
          <w:sz w:val="24"/>
          <w:szCs w:val="24"/>
        </w:rPr>
      </w:pPr>
    </w:p>
    <w:p w:rsidR="00161B76" w:rsidRDefault="00161B76" w:rsidP="00665157">
      <w:pPr>
        <w:widowControl w:val="0"/>
        <w:overflowPunct w:val="0"/>
        <w:autoSpaceDE w:val="0"/>
        <w:autoSpaceDN w:val="0"/>
        <w:adjustRightInd w:val="0"/>
        <w:spacing w:after="0"/>
        <w:ind w:left="360" w:right="40"/>
        <w:jc w:val="both"/>
        <w:rPr>
          <w:rFonts w:ascii="Times New Roman" w:hAnsi="Times New Roman" w:cs="Times New Roman"/>
          <w:sz w:val="24"/>
          <w:szCs w:val="24"/>
        </w:rPr>
      </w:pPr>
      <w:r w:rsidRPr="00DD110D">
        <w:rPr>
          <w:rFonts w:ascii="Times New Roman" w:hAnsi="Times New Roman" w:cs="Times New Roman"/>
          <w:sz w:val="24"/>
          <w:szCs w:val="24"/>
        </w:rPr>
        <w:t xml:space="preserve">All goods and related services to be </w:t>
      </w:r>
      <w:r w:rsidR="00AC053B">
        <w:rPr>
          <w:rFonts w:ascii="Times New Roman" w:hAnsi="Times New Roman" w:cs="Times New Roman"/>
          <w:sz w:val="24"/>
          <w:szCs w:val="24"/>
        </w:rPr>
        <w:t>installed/</w:t>
      </w:r>
      <w:r w:rsidRPr="00DD110D">
        <w:rPr>
          <w:rFonts w:ascii="Times New Roman" w:hAnsi="Times New Roman" w:cs="Times New Roman"/>
          <w:sz w:val="24"/>
          <w:szCs w:val="24"/>
        </w:rPr>
        <w:t xml:space="preserve">supplied under the contract shall </w:t>
      </w:r>
      <w:r w:rsidR="00AC053B">
        <w:rPr>
          <w:rFonts w:ascii="Times New Roman" w:hAnsi="Times New Roman" w:cs="Times New Roman"/>
          <w:sz w:val="24"/>
          <w:szCs w:val="24"/>
        </w:rPr>
        <w:t xml:space="preserve">be brand new and </w:t>
      </w:r>
      <w:r w:rsidRPr="00DD110D">
        <w:rPr>
          <w:rFonts w:ascii="Times New Roman" w:hAnsi="Times New Roman" w:cs="Times New Roman"/>
          <w:sz w:val="24"/>
          <w:szCs w:val="24"/>
        </w:rPr>
        <w:t>have their origin in India or any other country with which India has not banned trade relations. The term “origin” used in this clause means the place where the goods are mined, grown, produced, or manufactured or from where the related services are arranged and supplied.</w:t>
      </w:r>
    </w:p>
    <w:p w:rsidR="00040413" w:rsidRPr="00DD110D" w:rsidRDefault="00040413" w:rsidP="00E1245B">
      <w:pPr>
        <w:widowControl w:val="0"/>
        <w:overflowPunct w:val="0"/>
        <w:autoSpaceDE w:val="0"/>
        <w:autoSpaceDN w:val="0"/>
        <w:adjustRightInd w:val="0"/>
        <w:spacing w:after="0" w:line="336" w:lineRule="auto"/>
        <w:ind w:left="360" w:right="40"/>
        <w:jc w:val="both"/>
        <w:rPr>
          <w:rFonts w:ascii="Times New Roman" w:hAnsi="Times New Roman" w:cs="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160" w:line="239" w:lineRule="auto"/>
        <w:jc w:val="both"/>
        <w:rPr>
          <w:rFonts w:ascii="Times New Roman" w:hAnsi="Times New Roman" w:cs="Times New Roman"/>
          <w:b/>
          <w:sz w:val="24"/>
          <w:szCs w:val="24"/>
        </w:rPr>
      </w:pPr>
      <w:r w:rsidRPr="00804545">
        <w:rPr>
          <w:rFonts w:ascii="Times New Roman" w:hAnsi="Times New Roman" w:cs="Times New Roman"/>
          <w:b/>
          <w:sz w:val="24"/>
          <w:szCs w:val="24"/>
          <w:shd w:val="clear" w:color="auto" w:fill="C5E0B3"/>
        </w:rPr>
        <w:t>Tenure of the Project</w:t>
      </w:r>
    </w:p>
    <w:p w:rsidR="00161B76" w:rsidRDefault="00161B76" w:rsidP="00E1245B">
      <w:pPr>
        <w:widowControl w:val="0"/>
        <w:overflowPunct w:val="0"/>
        <w:autoSpaceDE w:val="0"/>
        <w:autoSpaceDN w:val="0"/>
        <w:adjustRightInd w:val="0"/>
        <w:spacing w:after="0"/>
        <w:ind w:left="360"/>
        <w:jc w:val="both"/>
        <w:rPr>
          <w:rFonts w:ascii="Times New Roman" w:hAnsi="Times New Roman" w:cs="Times New Roman"/>
          <w:bCs/>
          <w:sz w:val="24"/>
          <w:szCs w:val="24"/>
        </w:rPr>
      </w:pPr>
      <w:r w:rsidRPr="00DD110D">
        <w:rPr>
          <w:rFonts w:ascii="Times New Roman" w:hAnsi="Times New Roman" w:cs="Times New Roman"/>
          <w:sz w:val="24"/>
          <w:szCs w:val="24"/>
        </w:rPr>
        <w:t>The</w:t>
      </w:r>
      <w:r w:rsidRPr="00DD110D">
        <w:rPr>
          <w:rFonts w:ascii="Times New Roman" w:hAnsi="Times New Roman" w:cs="Times New Roman"/>
          <w:bCs/>
          <w:sz w:val="24"/>
          <w:szCs w:val="24"/>
        </w:rPr>
        <w:t xml:space="preserve"> Service provider shall provide services for a period of ten (10) years as per the agreement signed with the respective </w:t>
      </w:r>
      <w:r w:rsidR="00B04D4A">
        <w:rPr>
          <w:rFonts w:ascii="Times New Roman" w:hAnsi="Times New Roman" w:cs="Times New Roman"/>
          <w:bCs/>
          <w:sz w:val="24"/>
          <w:szCs w:val="24"/>
        </w:rPr>
        <w:t>Medical Colleges &amp; Hospital</w:t>
      </w:r>
      <w:r w:rsidRPr="00DD110D">
        <w:rPr>
          <w:rFonts w:ascii="Times New Roman" w:hAnsi="Times New Roman" w:cs="Times New Roman"/>
          <w:bCs/>
          <w:sz w:val="24"/>
          <w:szCs w:val="24"/>
        </w:rPr>
        <w:t>s.</w:t>
      </w:r>
    </w:p>
    <w:p w:rsidR="00040413" w:rsidRPr="00DD110D" w:rsidRDefault="00040413" w:rsidP="00E1245B">
      <w:pPr>
        <w:widowControl w:val="0"/>
        <w:overflowPunct w:val="0"/>
        <w:autoSpaceDE w:val="0"/>
        <w:autoSpaceDN w:val="0"/>
        <w:adjustRightInd w:val="0"/>
        <w:spacing w:after="0"/>
        <w:ind w:left="360"/>
        <w:jc w:val="both"/>
        <w:rPr>
          <w:rFonts w:ascii="Times New Roman" w:hAnsi="Times New Roman" w:cs="Times New Roman"/>
          <w:b/>
          <w:bCs/>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sz w:val="24"/>
          <w:szCs w:val="24"/>
        </w:rPr>
      </w:pPr>
      <w:r w:rsidRPr="00804545">
        <w:rPr>
          <w:rFonts w:ascii="Times New Roman" w:hAnsi="Times New Roman" w:cs="Times New Roman"/>
          <w:b/>
          <w:bCs/>
          <w:sz w:val="24"/>
          <w:szCs w:val="24"/>
          <w:shd w:val="clear" w:color="auto" w:fill="C5E0B3"/>
        </w:rPr>
        <w:t>Responsibility of Service provider</w:t>
      </w:r>
    </w:p>
    <w:p w:rsidR="00161B76" w:rsidRPr="00DD110D" w:rsidRDefault="00161B76" w:rsidP="00E1245B">
      <w:pPr>
        <w:widowControl w:val="0"/>
        <w:autoSpaceDE w:val="0"/>
        <w:autoSpaceDN w:val="0"/>
        <w:adjustRightInd w:val="0"/>
        <w:spacing w:after="0" w:line="156" w:lineRule="exact"/>
        <w:rPr>
          <w:rFonts w:ascii="Times New Roman" w:hAnsi="Times New Roman" w:cs="Times New Roman"/>
          <w:sz w:val="24"/>
          <w:szCs w:val="24"/>
        </w:rPr>
      </w:pPr>
    </w:p>
    <w:p w:rsidR="00161B76" w:rsidRDefault="00161B76" w:rsidP="00804545">
      <w:pPr>
        <w:widowControl w:val="0"/>
        <w:numPr>
          <w:ilvl w:val="0"/>
          <w:numId w:val="4"/>
        </w:numPr>
        <w:overflowPunct w:val="0"/>
        <w:autoSpaceDE w:val="0"/>
        <w:autoSpaceDN w:val="0"/>
        <w:adjustRightInd w:val="0"/>
        <w:spacing w:after="0"/>
        <w:ind w:left="700" w:right="40" w:hanging="250"/>
        <w:jc w:val="both"/>
        <w:rPr>
          <w:rFonts w:ascii="Times New Roman" w:hAnsi="Times New Roman" w:cs="Times New Roman"/>
          <w:sz w:val="24"/>
          <w:szCs w:val="24"/>
        </w:rPr>
      </w:pPr>
      <w:r w:rsidRPr="00DD110D">
        <w:rPr>
          <w:rFonts w:ascii="Times New Roman" w:hAnsi="Times New Roman" w:cs="Times New Roman"/>
          <w:sz w:val="24"/>
          <w:szCs w:val="24"/>
        </w:rPr>
        <w:t xml:space="preserve">The service provider shall refurbish the provided space as per requirement of equipment to be installed at own cost. The service provider shall follow the </w:t>
      </w:r>
      <w:r w:rsidRPr="00754B1F">
        <w:rPr>
          <w:rFonts w:ascii="Times New Roman" w:hAnsi="Times New Roman" w:cs="Times New Roman"/>
          <w:sz w:val="24"/>
          <w:szCs w:val="24"/>
          <w:highlight w:val="yellow"/>
        </w:rPr>
        <w:t>AERB Guidelines</w:t>
      </w:r>
      <w:r w:rsidRPr="00DD110D">
        <w:rPr>
          <w:rFonts w:ascii="Times New Roman" w:hAnsi="Times New Roman" w:cs="Times New Roman"/>
          <w:sz w:val="24"/>
          <w:szCs w:val="24"/>
        </w:rPr>
        <w:t xml:space="preserve"> for refurbishing the covered space. </w:t>
      </w:r>
    </w:p>
    <w:p w:rsidR="00554443" w:rsidRDefault="00485D0A" w:rsidP="00804545">
      <w:pPr>
        <w:numPr>
          <w:ilvl w:val="0"/>
          <w:numId w:val="4"/>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The service provider shall be responsible for providing Diagnostics report as per the </w:t>
      </w:r>
      <w:r w:rsidR="00554443">
        <w:rPr>
          <w:rFonts w:ascii="Times New Roman" w:hAnsi="Times New Roman" w:cs="Times New Roman"/>
          <w:sz w:val="24"/>
          <w:szCs w:val="24"/>
        </w:rPr>
        <w:t>list</w:t>
      </w:r>
      <w:r>
        <w:rPr>
          <w:rFonts w:ascii="Times New Roman" w:hAnsi="Times New Roman" w:cs="Times New Roman"/>
          <w:sz w:val="24"/>
          <w:szCs w:val="24"/>
        </w:rPr>
        <w:t xml:space="preserve"> provided below</w:t>
      </w:r>
      <w:r w:rsidR="001D04A2">
        <w:rPr>
          <w:rFonts w:ascii="Times New Roman" w:hAnsi="Times New Roman" w:cs="Times New Roman"/>
          <w:sz w:val="24"/>
          <w:szCs w:val="24"/>
        </w:rPr>
        <w:t xml:space="preserve"> and the Equipment installed by the service provider must </w:t>
      </w:r>
      <w:r w:rsidR="00456E9A">
        <w:rPr>
          <w:rFonts w:ascii="Times New Roman" w:hAnsi="Times New Roman" w:cs="Times New Roman"/>
          <w:sz w:val="24"/>
          <w:szCs w:val="24"/>
        </w:rPr>
        <w:t xml:space="preserve">be </w:t>
      </w:r>
      <w:r w:rsidR="001D04A2">
        <w:rPr>
          <w:rFonts w:ascii="Times New Roman" w:hAnsi="Times New Roman" w:cs="Times New Roman"/>
          <w:sz w:val="24"/>
          <w:szCs w:val="24"/>
        </w:rPr>
        <w:t>sui</w:t>
      </w:r>
      <w:r w:rsidR="00040413">
        <w:rPr>
          <w:rFonts w:ascii="Times New Roman" w:hAnsi="Times New Roman" w:cs="Times New Roman"/>
          <w:sz w:val="24"/>
          <w:szCs w:val="24"/>
        </w:rPr>
        <w:t>table to perform the same.</w:t>
      </w:r>
    </w:p>
    <w:p w:rsidR="00B83BAC" w:rsidRDefault="00B83BAC" w:rsidP="00E1245B">
      <w:pPr>
        <w:autoSpaceDE w:val="0"/>
        <w:autoSpaceDN w:val="0"/>
        <w:adjustRightInd w:val="0"/>
        <w:spacing w:after="0"/>
        <w:ind w:left="720"/>
        <w:rPr>
          <w:rFonts w:ascii="Times New Roman" w:hAnsi="Times New Roman" w:cs="Times New Roman"/>
          <w:sz w:val="24"/>
          <w:szCs w:val="24"/>
        </w:rPr>
      </w:pPr>
    </w:p>
    <w:p w:rsidR="00E1165B" w:rsidRPr="009C11F5" w:rsidRDefault="00E1165B" w:rsidP="00E1165B">
      <w:pPr>
        <w:autoSpaceDE w:val="0"/>
        <w:autoSpaceDN w:val="0"/>
        <w:adjustRightInd w:val="0"/>
        <w:spacing w:after="0" w:line="240" w:lineRule="auto"/>
        <w:rPr>
          <w:rFonts w:ascii="Times New Roman" w:hAnsi="Times New Roman" w:cs="Times New Roman"/>
          <w:b/>
          <w:sz w:val="24"/>
          <w:szCs w:val="24"/>
          <w:highlight w:val="yellow"/>
          <w:u w:val="single"/>
        </w:rPr>
      </w:pPr>
      <w:r w:rsidRPr="009C11F5">
        <w:rPr>
          <w:rFonts w:ascii="Times New Roman" w:hAnsi="Times New Roman" w:cs="Times New Roman"/>
          <w:b/>
          <w:sz w:val="24"/>
          <w:szCs w:val="24"/>
          <w:highlight w:val="yellow"/>
          <w:u w:val="single"/>
        </w:rPr>
        <w:t xml:space="preserve">Diagnostic tests to be performed by </w:t>
      </w:r>
      <w:r w:rsidR="00B129FC">
        <w:rPr>
          <w:rFonts w:ascii="Times New Roman" w:hAnsi="Times New Roman" w:cs="Times New Roman"/>
          <w:b/>
          <w:sz w:val="24"/>
          <w:szCs w:val="24"/>
          <w:highlight w:val="yellow"/>
          <w:u w:val="single"/>
        </w:rPr>
        <w:t>MRI MACHINE</w:t>
      </w:r>
      <w:r w:rsidRPr="009C11F5">
        <w:rPr>
          <w:rFonts w:ascii="Times New Roman" w:hAnsi="Times New Roman" w:cs="Times New Roman"/>
          <w:b/>
          <w:sz w:val="24"/>
          <w:szCs w:val="24"/>
          <w:highlight w:val="yellow"/>
          <w:u w:val="single"/>
        </w:rPr>
        <w:t xml:space="preserve"> Machine</w:t>
      </w:r>
    </w:p>
    <w:p w:rsidR="00AB5E2C" w:rsidRPr="00F22F90" w:rsidRDefault="00AB5E2C" w:rsidP="00AB5E2C">
      <w:pPr>
        <w:autoSpaceDE w:val="0"/>
        <w:autoSpaceDN w:val="0"/>
        <w:adjustRightInd w:val="0"/>
        <w:spacing w:after="0" w:line="240" w:lineRule="auto"/>
        <w:rPr>
          <w:rFonts w:ascii="Times New Roman" w:hAnsi="Times New Roman" w:cs="Times New Roman"/>
          <w:b/>
          <w:sz w:val="24"/>
          <w:szCs w:val="24"/>
          <w:u w:val="single"/>
        </w:rPr>
      </w:pP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Head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Head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Orbits – Without Contrast </w:t>
      </w:r>
    </w:p>
    <w:p w:rsidR="00AB5E2C"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Orbits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Nasopharynx and PNS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Nasopharynx and PNS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 for Salivary Glands with Sialography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Neck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Neck- with contrast</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Shoulder – Without contrast</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Shoulder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shoulder both Joints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Shoulder both joints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Single joint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Single joint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both joints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Both joints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Single joint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Single joint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both joints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both joints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Single joint - Without contrast </w:t>
      </w:r>
    </w:p>
    <w:p w:rsidR="00AB5E2C" w:rsidRPr="00AB5E2C"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single joint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both joints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both joints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Hip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Hip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Pelvis – Without Contrast</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Pelvis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Extremities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Extremities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Temporomandibular – B/L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Temporomandibular – B/L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Temporal Bone/ Inner ear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Temporal Bone/ Inner ear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Abdomen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Abdomen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Breast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Breast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Spine Screening - Without Contrast</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Chest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Chest – With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Cervical/Cervico Dorsal Spine – Without Contrast </w:t>
      </w:r>
    </w:p>
    <w:p w:rsidR="00AB5E2C" w:rsidRPr="00F22F90" w:rsidRDefault="00AB5E2C" w:rsidP="00AB5E2C">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Cervical/ Cervico Dorsal Spine – With Contrast </w:t>
      </w:r>
    </w:p>
    <w:p w:rsidR="00161B76" w:rsidRPr="00F22F90" w:rsidRDefault="00161B76" w:rsidP="00E1245B">
      <w:pPr>
        <w:widowControl w:val="0"/>
        <w:tabs>
          <w:tab w:val="num" w:pos="720"/>
        </w:tabs>
        <w:autoSpaceDE w:val="0"/>
        <w:autoSpaceDN w:val="0"/>
        <w:adjustRightInd w:val="0"/>
        <w:spacing w:after="0" w:line="89" w:lineRule="exact"/>
        <w:ind w:hanging="250"/>
        <w:rPr>
          <w:rFonts w:ascii="Times New Roman" w:hAnsi="Times New Roman" w:cs="Times New Roman"/>
          <w:sz w:val="24"/>
          <w:szCs w:val="24"/>
        </w:rPr>
      </w:pPr>
    </w:p>
    <w:p w:rsidR="007D61A9" w:rsidRDefault="00161B76" w:rsidP="00804545">
      <w:pPr>
        <w:widowControl w:val="0"/>
        <w:numPr>
          <w:ilvl w:val="0"/>
          <w:numId w:val="4"/>
        </w:numPr>
        <w:overflowPunct w:val="0"/>
        <w:autoSpaceDE w:val="0"/>
        <w:autoSpaceDN w:val="0"/>
        <w:adjustRightInd w:val="0"/>
        <w:spacing w:after="0" w:line="286" w:lineRule="auto"/>
        <w:ind w:right="60"/>
        <w:jc w:val="both"/>
        <w:rPr>
          <w:rFonts w:ascii="Times New Roman" w:hAnsi="Times New Roman" w:cs="Times New Roman"/>
          <w:sz w:val="24"/>
          <w:szCs w:val="24"/>
        </w:rPr>
      </w:pPr>
      <w:r w:rsidRPr="00DD110D">
        <w:rPr>
          <w:rFonts w:ascii="Times New Roman" w:hAnsi="Times New Roman" w:cs="Times New Roman"/>
          <w:sz w:val="24"/>
          <w:szCs w:val="24"/>
        </w:rPr>
        <w:t>Any expenses towards creation of infrastructural deficit in the provided space shall be met by the Se</w:t>
      </w:r>
      <w:r w:rsidR="007D61A9">
        <w:rPr>
          <w:rFonts w:ascii="Times New Roman" w:hAnsi="Times New Roman" w:cs="Times New Roman"/>
          <w:sz w:val="24"/>
          <w:szCs w:val="24"/>
        </w:rPr>
        <w:t xml:space="preserve">rvice provider. </w:t>
      </w:r>
    </w:p>
    <w:p w:rsidR="00782D01" w:rsidRDefault="00782D01" w:rsidP="00782D01">
      <w:pPr>
        <w:widowControl w:val="0"/>
        <w:overflowPunct w:val="0"/>
        <w:autoSpaceDE w:val="0"/>
        <w:autoSpaceDN w:val="0"/>
        <w:adjustRightInd w:val="0"/>
        <w:spacing w:after="0" w:line="286" w:lineRule="auto"/>
        <w:ind w:right="60"/>
        <w:jc w:val="both"/>
        <w:rPr>
          <w:rFonts w:ascii="Times New Roman" w:hAnsi="Times New Roman" w:cs="Times New Roman"/>
          <w:sz w:val="24"/>
          <w:szCs w:val="24"/>
        </w:rPr>
      </w:pPr>
    </w:p>
    <w:p w:rsidR="002D01AE" w:rsidRDefault="002D01AE" w:rsidP="00782D01">
      <w:pPr>
        <w:widowControl w:val="0"/>
        <w:overflowPunct w:val="0"/>
        <w:autoSpaceDE w:val="0"/>
        <w:autoSpaceDN w:val="0"/>
        <w:adjustRightInd w:val="0"/>
        <w:spacing w:after="0" w:line="286" w:lineRule="auto"/>
        <w:ind w:right="60"/>
        <w:jc w:val="both"/>
        <w:rPr>
          <w:rFonts w:ascii="Times New Roman" w:hAnsi="Times New Roman" w:cs="Times New Roman"/>
          <w:sz w:val="24"/>
          <w:szCs w:val="24"/>
        </w:rPr>
      </w:pPr>
    </w:p>
    <w:p w:rsidR="00F94C8A" w:rsidRDefault="00161B76" w:rsidP="00804545">
      <w:pPr>
        <w:widowControl w:val="0"/>
        <w:numPr>
          <w:ilvl w:val="0"/>
          <w:numId w:val="4"/>
        </w:numPr>
        <w:overflowPunct w:val="0"/>
        <w:autoSpaceDE w:val="0"/>
        <w:autoSpaceDN w:val="0"/>
        <w:adjustRightInd w:val="0"/>
        <w:spacing w:after="0"/>
        <w:ind w:right="60"/>
        <w:jc w:val="both"/>
        <w:rPr>
          <w:rFonts w:ascii="Times New Roman" w:hAnsi="Times New Roman" w:cs="Times New Roman"/>
          <w:sz w:val="24"/>
          <w:szCs w:val="24"/>
        </w:rPr>
      </w:pPr>
      <w:r w:rsidRPr="00DD110D">
        <w:rPr>
          <w:rFonts w:ascii="Times New Roman" w:hAnsi="Times New Roman" w:cs="Times New Roman"/>
          <w:sz w:val="24"/>
          <w:szCs w:val="24"/>
        </w:rPr>
        <w:t xml:space="preserve">Electricity &amp; Water Charges: Service provider shall bear all the bills for electricity and water used by the Centre. However, adequate capacity electricity connection and water connection will be provided at the center location by the </w:t>
      </w:r>
      <w:r w:rsidR="00754B1F">
        <w:rPr>
          <w:rFonts w:ascii="Times New Roman" w:hAnsi="Times New Roman" w:cs="Times New Roman"/>
          <w:sz w:val="24"/>
          <w:szCs w:val="24"/>
        </w:rPr>
        <w:t>Medical Colleges &amp; Hospital</w:t>
      </w:r>
      <w:r w:rsidRPr="00DD110D">
        <w:rPr>
          <w:rFonts w:ascii="Times New Roman" w:hAnsi="Times New Roman" w:cs="Times New Roman"/>
          <w:sz w:val="24"/>
          <w:szCs w:val="24"/>
        </w:rPr>
        <w:t>s.</w:t>
      </w:r>
    </w:p>
    <w:p w:rsidR="00F94C8A" w:rsidRPr="002C147D" w:rsidRDefault="00161B76" w:rsidP="00804545">
      <w:pPr>
        <w:widowControl w:val="0"/>
        <w:numPr>
          <w:ilvl w:val="0"/>
          <w:numId w:val="4"/>
        </w:numPr>
        <w:overflowPunct w:val="0"/>
        <w:autoSpaceDE w:val="0"/>
        <w:autoSpaceDN w:val="0"/>
        <w:adjustRightInd w:val="0"/>
        <w:spacing w:after="0"/>
        <w:ind w:right="60"/>
        <w:jc w:val="both"/>
        <w:rPr>
          <w:rFonts w:ascii="Times New Roman" w:hAnsi="Times New Roman" w:cs="Times New Roman"/>
          <w:sz w:val="24"/>
          <w:szCs w:val="24"/>
        </w:rPr>
      </w:pPr>
      <w:r w:rsidRPr="00F94C8A">
        <w:rPr>
          <w:rFonts w:ascii="Times New Roman" w:hAnsi="Times New Roman" w:cs="Times New Roman"/>
          <w:sz w:val="24"/>
          <w:szCs w:val="24"/>
        </w:rPr>
        <w:t xml:space="preserve">The service provider shall assure 95% up-time of the equipment. </w:t>
      </w:r>
      <w:r w:rsidR="00274306" w:rsidRPr="002C147D">
        <w:rPr>
          <w:rFonts w:ascii="Times New Roman" w:hAnsi="Times New Roman" w:cs="Times New Roman"/>
          <w:sz w:val="24"/>
          <w:szCs w:val="24"/>
        </w:rPr>
        <w:t>The Centre shall be functional on all working days of the hospital on 24 hr</w:t>
      </w:r>
      <w:r w:rsidR="002C147D" w:rsidRPr="002C147D">
        <w:rPr>
          <w:rFonts w:ascii="Times New Roman" w:hAnsi="Times New Roman" w:cs="Times New Roman"/>
          <w:sz w:val="24"/>
          <w:szCs w:val="24"/>
        </w:rPr>
        <w:t>.</w:t>
      </w:r>
      <w:r w:rsidR="00274306" w:rsidRPr="002C147D">
        <w:rPr>
          <w:rFonts w:ascii="Times New Roman" w:hAnsi="Times New Roman" w:cs="Times New Roman"/>
          <w:sz w:val="24"/>
          <w:szCs w:val="24"/>
        </w:rPr>
        <w:t xml:space="preserve"> basis</w:t>
      </w:r>
      <w:r w:rsidRPr="002C147D">
        <w:rPr>
          <w:rFonts w:ascii="Times New Roman" w:hAnsi="Times New Roman" w:cs="Times New Roman"/>
          <w:sz w:val="24"/>
          <w:szCs w:val="24"/>
        </w:rPr>
        <w:t>.</w:t>
      </w:r>
    </w:p>
    <w:p w:rsidR="00161B76" w:rsidRPr="00F94C8A" w:rsidRDefault="00161B76" w:rsidP="00804545">
      <w:pPr>
        <w:widowControl w:val="0"/>
        <w:numPr>
          <w:ilvl w:val="0"/>
          <w:numId w:val="4"/>
        </w:numPr>
        <w:overflowPunct w:val="0"/>
        <w:autoSpaceDE w:val="0"/>
        <w:autoSpaceDN w:val="0"/>
        <w:adjustRightInd w:val="0"/>
        <w:spacing w:after="0"/>
        <w:ind w:right="60"/>
        <w:jc w:val="both"/>
        <w:rPr>
          <w:rFonts w:ascii="Times New Roman" w:hAnsi="Times New Roman" w:cs="Times New Roman"/>
          <w:sz w:val="24"/>
          <w:szCs w:val="24"/>
        </w:rPr>
      </w:pPr>
      <w:r w:rsidRPr="00F94C8A">
        <w:rPr>
          <w:rFonts w:ascii="Times New Roman" w:hAnsi="Times New Roman"/>
          <w:sz w:val="24"/>
          <w:szCs w:val="24"/>
        </w:rPr>
        <w:t xml:space="preserve">The service provider shall be responsible for hiring qualified technical personnel as per guidelines and standard operating procedures (SOPs) and training them for running the </w:t>
      </w:r>
      <w:r w:rsidR="004E6335" w:rsidRPr="00F94C8A">
        <w:rPr>
          <w:rFonts w:ascii="Times New Roman" w:hAnsi="Times New Roman"/>
          <w:sz w:val="24"/>
          <w:szCs w:val="24"/>
        </w:rPr>
        <w:t>centers</w:t>
      </w:r>
      <w:r w:rsidRPr="00F94C8A">
        <w:rPr>
          <w:rFonts w:ascii="Times New Roman" w:hAnsi="Times New Roman"/>
          <w:sz w:val="24"/>
          <w:szCs w:val="24"/>
        </w:rPr>
        <w:t>. Service provider shall depute minimum number of qualified persons viz Radiologists and technicians with their qualifications as well other staff at the centre. The details of minimum number of staff to be posted at the r</w:t>
      </w:r>
      <w:r w:rsidR="003C2BC9">
        <w:rPr>
          <w:rFonts w:ascii="Times New Roman" w:hAnsi="Times New Roman"/>
          <w:sz w:val="24"/>
          <w:szCs w:val="24"/>
        </w:rPr>
        <w:t xml:space="preserve">adiological centre for </w:t>
      </w:r>
      <w:r w:rsidR="00EA5F8B">
        <w:rPr>
          <w:rFonts w:ascii="Times New Roman" w:hAnsi="Times New Roman"/>
          <w:sz w:val="24"/>
          <w:szCs w:val="24"/>
        </w:rPr>
        <w:t>every</w:t>
      </w:r>
      <w:r w:rsidR="002D01AE">
        <w:rPr>
          <w:rFonts w:ascii="Times New Roman" w:hAnsi="Times New Roman"/>
          <w:sz w:val="24"/>
          <w:szCs w:val="24"/>
        </w:rPr>
        <w:t xml:space="preserve"> </w:t>
      </w:r>
      <w:r w:rsidR="00B129FC">
        <w:rPr>
          <w:rFonts w:ascii="Times New Roman" w:hAnsi="Times New Roman"/>
          <w:sz w:val="24"/>
          <w:szCs w:val="24"/>
        </w:rPr>
        <w:t>MRI MACHINE</w:t>
      </w:r>
      <w:r w:rsidRPr="00F94C8A">
        <w:rPr>
          <w:rFonts w:ascii="Times New Roman" w:hAnsi="Times New Roman"/>
          <w:sz w:val="24"/>
          <w:szCs w:val="24"/>
        </w:rPr>
        <w:t xml:space="preserve"> Centre </w:t>
      </w:r>
      <w:r w:rsidR="00EA5F8B">
        <w:rPr>
          <w:rFonts w:ascii="Times New Roman" w:hAnsi="Times New Roman"/>
          <w:sz w:val="24"/>
          <w:szCs w:val="24"/>
        </w:rPr>
        <w:t>shall be as per AERB guideline</w:t>
      </w:r>
      <w:r w:rsidR="002D01AE">
        <w:rPr>
          <w:rFonts w:ascii="Times New Roman" w:hAnsi="Times New Roman"/>
          <w:sz w:val="24"/>
          <w:szCs w:val="24"/>
        </w:rPr>
        <w:t xml:space="preserve"> </w:t>
      </w:r>
      <w:r w:rsidR="00EA5F8B">
        <w:rPr>
          <w:rFonts w:ascii="Times New Roman" w:hAnsi="Times New Roman"/>
          <w:sz w:val="24"/>
          <w:szCs w:val="24"/>
        </w:rPr>
        <w:t xml:space="preserve">&amp; also to meet the requirement for running the centre for 24X7 in the following category </w:t>
      </w:r>
      <w:r w:rsidRPr="00F94C8A">
        <w:rPr>
          <w:rFonts w:ascii="Times New Roman" w:hAnsi="Times New Roman"/>
          <w:sz w:val="24"/>
          <w:szCs w:val="24"/>
        </w:rPr>
        <w:t>are as follows:</w:t>
      </w:r>
      <w:r w:rsidR="00EA5F8B">
        <w:rPr>
          <w:rFonts w:ascii="Times New Roman" w:hAnsi="Times New Roman"/>
          <w:sz w:val="24"/>
          <w:szCs w:val="24"/>
        </w:rPr>
        <w:t>-</w:t>
      </w:r>
    </w:p>
    <w:p w:rsidR="0078020A" w:rsidRDefault="00161B76" w:rsidP="00804545">
      <w:pPr>
        <w:widowControl w:val="0"/>
        <w:numPr>
          <w:ilvl w:val="0"/>
          <w:numId w:val="35"/>
        </w:numPr>
        <w:autoSpaceDE w:val="0"/>
        <w:autoSpaceDN w:val="0"/>
        <w:adjustRightInd w:val="0"/>
        <w:spacing w:after="0" w:line="240" w:lineRule="auto"/>
        <w:ind w:right="7"/>
        <w:rPr>
          <w:rFonts w:ascii="Times New Roman" w:hAnsi="Times New Roman" w:cs="Times New Roman"/>
        </w:rPr>
      </w:pPr>
      <w:r w:rsidRPr="0078020A">
        <w:rPr>
          <w:rFonts w:ascii="Times New Roman" w:hAnsi="Times New Roman" w:cs="Times New Roman"/>
        </w:rPr>
        <w:t>Radiologist- Minimum 1. Qualification – MCI recognized MD (Radiology)/DNB (Radiology)/DMRD</w:t>
      </w:r>
      <w:r w:rsidR="0078020A" w:rsidRPr="0078020A">
        <w:rPr>
          <w:rFonts w:ascii="Times New Roman" w:hAnsi="Times New Roman" w:cs="Times New Roman"/>
        </w:rPr>
        <w:t>- either to present at th</w:t>
      </w:r>
      <w:r w:rsidR="00F2289A">
        <w:rPr>
          <w:rFonts w:ascii="Times New Roman" w:hAnsi="Times New Roman" w:cs="Times New Roman"/>
        </w:rPr>
        <w:t>e center are reporting through T</w:t>
      </w:r>
      <w:r w:rsidR="00533098">
        <w:rPr>
          <w:rFonts w:ascii="Times New Roman" w:hAnsi="Times New Roman" w:cs="Times New Roman"/>
        </w:rPr>
        <w:t>ele-R</w:t>
      </w:r>
      <w:r w:rsidR="0078020A" w:rsidRPr="0078020A">
        <w:rPr>
          <w:rFonts w:ascii="Times New Roman" w:hAnsi="Times New Roman" w:cs="Times New Roman"/>
        </w:rPr>
        <w:t>adiology as per the AERB norms and as per the existing laws</w:t>
      </w:r>
      <w:r w:rsidRPr="0078020A">
        <w:rPr>
          <w:rFonts w:ascii="Times New Roman" w:hAnsi="Times New Roman" w:cs="Times New Roman"/>
        </w:rPr>
        <w:t>.</w:t>
      </w:r>
    </w:p>
    <w:p w:rsidR="00161B76" w:rsidRPr="00DD110D" w:rsidRDefault="00161B76" w:rsidP="00804545">
      <w:pPr>
        <w:widowControl w:val="0"/>
        <w:numPr>
          <w:ilvl w:val="0"/>
          <w:numId w:val="35"/>
        </w:numPr>
        <w:autoSpaceDE w:val="0"/>
        <w:autoSpaceDN w:val="0"/>
        <w:adjustRightInd w:val="0"/>
        <w:spacing w:after="0" w:line="240" w:lineRule="auto"/>
        <w:ind w:right="7"/>
        <w:rPr>
          <w:rFonts w:ascii="Times New Roman" w:hAnsi="Times New Roman" w:cs="Times New Roman"/>
        </w:rPr>
      </w:pPr>
      <w:r w:rsidRPr="0078020A">
        <w:rPr>
          <w:rFonts w:ascii="Times New Roman" w:hAnsi="Times New Roman" w:cs="Times New Roman"/>
        </w:rPr>
        <w:t>Radiation Safety Officer –. (As per AERB guidelines).</w:t>
      </w:r>
    </w:p>
    <w:p w:rsidR="00161B76" w:rsidRPr="00DD110D" w:rsidRDefault="00161B76" w:rsidP="00804545">
      <w:pPr>
        <w:widowControl w:val="0"/>
        <w:numPr>
          <w:ilvl w:val="0"/>
          <w:numId w:val="35"/>
        </w:numPr>
        <w:autoSpaceDE w:val="0"/>
        <w:autoSpaceDN w:val="0"/>
        <w:adjustRightInd w:val="0"/>
        <w:spacing w:after="0" w:line="240" w:lineRule="auto"/>
        <w:ind w:right="7"/>
        <w:rPr>
          <w:rFonts w:ascii="Times New Roman" w:hAnsi="Times New Roman" w:cs="Times New Roman"/>
        </w:rPr>
      </w:pPr>
      <w:r w:rsidRPr="00DD110D">
        <w:rPr>
          <w:rFonts w:ascii="Times New Roman" w:hAnsi="Times New Roman" w:cs="Times New Roman"/>
        </w:rPr>
        <w:t>Radiographers/ Technicians</w:t>
      </w:r>
      <w:r w:rsidR="003F63D9">
        <w:rPr>
          <w:rFonts w:ascii="Times New Roman" w:hAnsi="Times New Roman" w:cs="Times New Roman"/>
        </w:rPr>
        <w:t xml:space="preserve"> having qualified </w:t>
      </w:r>
      <w:r w:rsidR="00B129FC">
        <w:rPr>
          <w:rFonts w:ascii="Times New Roman" w:hAnsi="Times New Roman" w:cs="Times New Roman"/>
        </w:rPr>
        <w:t>MRI Machine</w:t>
      </w:r>
      <w:r w:rsidR="003F63D9">
        <w:rPr>
          <w:rFonts w:ascii="Times New Roman" w:hAnsi="Times New Roman" w:cs="Times New Roman"/>
        </w:rPr>
        <w:t xml:space="preserve"> technician course from a recognized institute.</w:t>
      </w:r>
    </w:p>
    <w:p w:rsidR="003F63D9" w:rsidRDefault="003F63D9" w:rsidP="00804545">
      <w:pPr>
        <w:widowControl w:val="0"/>
        <w:numPr>
          <w:ilvl w:val="0"/>
          <w:numId w:val="35"/>
        </w:numPr>
        <w:autoSpaceDE w:val="0"/>
        <w:autoSpaceDN w:val="0"/>
        <w:adjustRightInd w:val="0"/>
        <w:spacing w:after="0" w:line="240" w:lineRule="auto"/>
        <w:ind w:right="7"/>
        <w:rPr>
          <w:rFonts w:ascii="Times New Roman" w:hAnsi="Times New Roman" w:cs="Times New Roman"/>
        </w:rPr>
      </w:pPr>
      <w:r w:rsidRPr="003F63D9">
        <w:rPr>
          <w:rFonts w:ascii="Times New Roman" w:hAnsi="Times New Roman" w:cs="Times New Roman"/>
        </w:rPr>
        <w:t xml:space="preserve">Other appropriate </w:t>
      </w:r>
      <w:r w:rsidR="00161B76" w:rsidRPr="003F63D9">
        <w:rPr>
          <w:rFonts w:ascii="Times New Roman" w:hAnsi="Times New Roman" w:cs="Times New Roman"/>
        </w:rPr>
        <w:t>Staff Nurse</w:t>
      </w:r>
      <w:r w:rsidRPr="003F63D9">
        <w:rPr>
          <w:rFonts w:ascii="Times New Roman" w:hAnsi="Times New Roman" w:cs="Times New Roman"/>
        </w:rPr>
        <w:t xml:space="preserve">, receptionist, helper etc. </w:t>
      </w:r>
    </w:p>
    <w:p w:rsidR="007B56A5" w:rsidRDefault="007572E1" w:rsidP="00CF1538">
      <w:pPr>
        <w:widowControl w:val="0"/>
        <w:autoSpaceDE w:val="0"/>
        <w:autoSpaceDN w:val="0"/>
        <w:adjustRightInd w:val="0"/>
        <w:ind w:right="7"/>
        <w:jc w:val="both"/>
        <w:rPr>
          <w:rFonts w:ascii="Times New Roman" w:hAnsi="Times New Roman" w:cs="Times New Roman"/>
        </w:rPr>
      </w:pPr>
      <w:r>
        <w:rPr>
          <w:rFonts w:ascii="Times New Roman" w:hAnsi="Times New Roman" w:cs="Times New Roman"/>
        </w:rPr>
        <w:t>It is further clarified that presence of a radiologist at every location is not compulsory as reporting through</w:t>
      </w:r>
      <w:r w:rsidR="00F2289A">
        <w:rPr>
          <w:rFonts w:ascii="Times New Roman" w:hAnsi="Times New Roman" w:cs="Times New Roman"/>
        </w:rPr>
        <w:t xml:space="preserve"> T</w:t>
      </w:r>
      <w:r w:rsidR="00533098">
        <w:rPr>
          <w:rFonts w:ascii="Times New Roman" w:hAnsi="Times New Roman" w:cs="Times New Roman"/>
        </w:rPr>
        <w:t>ele</w:t>
      </w:r>
      <w:r w:rsidR="003820CB">
        <w:rPr>
          <w:rFonts w:ascii="Times New Roman" w:hAnsi="Times New Roman" w:cs="Times New Roman"/>
        </w:rPr>
        <w:t>-R</w:t>
      </w:r>
      <w:r w:rsidR="00895B54">
        <w:rPr>
          <w:rFonts w:ascii="Times New Roman" w:hAnsi="Times New Roman" w:cs="Times New Roman"/>
        </w:rPr>
        <w:t>adiology b</w:t>
      </w:r>
      <w:r w:rsidR="001069A9">
        <w:rPr>
          <w:rFonts w:ascii="Times New Roman" w:hAnsi="Times New Roman" w:cs="Times New Roman"/>
        </w:rPr>
        <w:t xml:space="preserve">e allowed. However incase of disruption of internet connectivity the service provider shall ensure timely delivery of reports </w:t>
      </w:r>
      <w:r w:rsidR="00B3342F">
        <w:rPr>
          <w:rFonts w:ascii="Times New Roman" w:hAnsi="Times New Roman" w:cs="Times New Roman"/>
        </w:rPr>
        <w:t>as per the conditions laid down</w:t>
      </w:r>
      <w:r w:rsidR="001022A6">
        <w:rPr>
          <w:rFonts w:ascii="Times New Roman" w:hAnsi="Times New Roman" w:cs="Times New Roman"/>
        </w:rPr>
        <w:t xml:space="preserve"> </w:t>
      </w:r>
      <w:r w:rsidR="001069A9">
        <w:rPr>
          <w:rFonts w:ascii="Times New Roman" w:hAnsi="Times New Roman" w:cs="Times New Roman"/>
        </w:rPr>
        <w:t>the bid document.</w:t>
      </w:r>
      <w:r w:rsidR="00E129C0">
        <w:rPr>
          <w:rFonts w:ascii="Times New Roman" w:hAnsi="Times New Roman" w:cs="Times New Roman"/>
        </w:rPr>
        <w:tab/>
      </w:r>
    </w:p>
    <w:p w:rsidR="00B96AF3" w:rsidRPr="00B96AF3" w:rsidRDefault="00B96AF3" w:rsidP="00E1245B">
      <w:pPr>
        <w:jc w:val="both"/>
        <w:rPr>
          <w:rFonts w:ascii="Times New Roman" w:hAnsi="Times New Roman" w:cs="Times New Roman"/>
        </w:rPr>
      </w:pPr>
      <w:r w:rsidRPr="00B96AF3">
        <w:rPr>
          <w:rFonts w:ascii="Times New Roman" w:hAnsi="Times New Roman" w:cs="Times New Roman"/>
        </w:rPr>
        <w:t xml:space="preserve">After deputing the minimum number of staff as stated above, depending on the situation and availability the service provider can have an on call arrangement with the concerned doctors at the </w:t>
      </w:r>
      <w:r w:rsidR="0029506E">
        <w:rPr>
          <w:rFonts w:ascii="Times New Roman" w:hAnsi="Times New Roman" w:cs="Times New Roman"/>
        </w:rPr>
        <w:t>Me</w:t>
      </w:r>
      <w:r w:rsidR="00C727F6">
        <w:rPr>
          <w:rFonts w:ascii="Times New Roman" w:hAnsi="Times New Roman" w:cs="Times New Roman"/>
        </w:rPr>
        <w:t>dical Colleges &amp; Hospital</w:t>
      </w:r>
      <w:r w:rsidR="00C30D6F">
        <w:rPr>
          <w:rFonts w:ascii="Times New Roman" w:hAnsi="Times New Roman" w:cs="Times New Roman"/>
        </w:rPr>
        <w:t>s, if require</w:t>
      </w:r>
      <w:r w:rsidRPr="00B96AF3">
        <w:rPr>
          <w:rFonts w:ascii="Times New Roman" w:hAnsi="Times New Roman" w:cs="Times New Roman"/>
        </w:rPr>
        <w:t xml:space="preserve"> at the imaging </w:t>
      </w:r>
      <w:r w:rsidR="00672B64" w:rsidRPr="00B96AF3">
        <w:rPr>
          <w:rFonts w:ascii="Times New Roman" w:hAnsi="Times New Roman" w:cs="Times New Roman"/>
        </w:rPr>
        <w:t>centers</w:t>
      </w:r>
      <w:r w:rsidRPr="00B96AF3">
        <w:rPr>
          <w:rFonts w:ascii="Times New Roman" w:hAnsi="Times New Roman" w:cs="Times New Roman"/>
        </w:rPr>
        <w:t xml:space="preserve"> for conducting tests. The </w:t>
      </w:r>
      <w:r w:rsidR="00E43A99">
        <w:rPr>
          <w:rFonts w:ascii="Times New Roman" w:hAnsi="Times New Roman" w:cs="Times New Roman"/>
        </w:rPr>
        <w:t>Medical Colleges &amp; Hospitals</w:t>
      </w:r>
      <w:r w:rsidR="001F1F35">
        <w:rPr>
          <w:rFonts w:ascii="Times New Roman" w:hAnsi="Times New Roman" w:cs="Times New Roman"/>
        </w:rPr>
        <w:t xml:space="preserve"> </w:t>
      </w:r>
      <w:r w:rsidRPr="00B96AF3">
        <w:rPr>
          <w:rFonts w:ascii="Times New Roman" w:hAnsi="Times New Roman" w:cs="Times New Roman"/>
        </w:rPr>
        <w:t xml:space="preserve">shall provide the required services whenever required. </w:t>
      </w:r>
    </w:p>
    <w:p w:rsidR="0052598B" w:rsidRDefault="00B96AF3" w:rsidP="0052598B">
      <w:pPr>
        <w:jc w:val="both"/>
        <w:rPr>
          <w:rFonts w:ascii="Times New Roman" w:hAnsi="Times New Roman" w:cs="Times New Roman"/>
        </w:rPr>
      </w:pPr>
      <w:r w:rsidRPr="00B96AF3">
        <w:rPr>
          <w:rFonts w:ascii="Times New Roman" w:hAnsi="Times New Roman" w:cs="Times New Roman"/>
        </w:rPr>
        <w:t xml:space="preserve">In the event, if the Service provider installs the machine but is unable to post the qualified staff for reporting of the tests, </w:t>
      </w:r>
      <w:r w:rsidRPr="002C147D">
        <w:rPr>
          <w:rFonts w:ascii="Times New Roman" w:hAnsi="Times New Roman" w:cs="Times New Roman"/>
        </w:rPr>
        <w:t xml:space="preserve">even after </w:t>
      </w:r>
      <w:r w:rsidR="002C147D" w:rsidRPr="002C147D">
        <w:rPr>
          <w:rFonts w:ascii="Times New Roman" w:hAnsi="Times New Roman" w:cs="Times New Roman"/>
        </w:rPr>
        <w:t>30</w:t>
      </w:r>
      <w:r w:rsidRPr="002C147D">
        <w:rPr>
          <w:rFonts w:ascii="Times New Roman" w:hAnsi="Times New Roman" w:cs="Times New Roman"/>
        </w:rPr>
        <w:t xml:space="preserve"> days of</w:t>
      </w:r>
      <w:r w:rsidRPr="00B96AF3">
        <w:rPr>
          <w:rFonts w:ascii="Times New Roman" w:hAnsi="Times New Roman" w:cs="Times New Roman"/>
        </w:rPr>
        <w:t xml:space="preserve"> installation of the machine, then in such case, the Service provider will have to pay Rs 2000/- per Day as penalty to the </w:t>
      </w:r>
      <w:r w:rsidR="0029506E">
        <w:rPr>
          <w:rFonts w:ascii="Times New Roman" w:hAnsi="Times New Roman" w:cs="Times New Roman"/>
        </w:rPr>
        <w:t>Medical Colleges &amp; Hospitals</w:t>
      </w:r>
      <w:r w:rsidR="0052598B">
        <w:rPr>
          <w:rFonts w:ascii="Times New Roman" w:hAnsi="Times New Roman" w:cs="Times New Roman"/>
        </w:rPr>
        <w:t>.</w:t>
      </w:r>
    </w:p>
    <w:p w:rsidR="00BE66C6" w:rsidRDefault="00161B76" w:rsidP="0052598B">
      <w:pPr>
        <w:numPr>
          <w:ilvl w:val="0"/>
          <w:numId w:val="4"/>
        </w:numPr>
        <w:jc w:val="both"/>
        <w:rPr>
          <w:rFonts w:ascii="Times New Roman" w:hAnsi="Times New Roman" w:cs="Times New Roman"/>
          <w:sz w:val="24"/>
          <w:szCs w:val="24"/>
        </w:rPr>
      </w:pPr>
      <w:r w:rsidRPr="005257B7">
        <w:rPr>
          <w:rFonts w:ascii="Times New Roman" w:hAnsi="Times New Roman" w:cs="Times New Roman"/>
          <w:sz w:val="24"/>
          <w:szCs w:val="24"/>
        </w:rPr>
        <w:t xml:space="preserve">The service provider shall be responsible </w:t>
      </w:r>
      <w:r w:rsidR="00181ED8">
        <w:rPr>
          <w:rFonts w:ascii="Times New Roman" w:hAnsi="Times New Roman" w:cs="Times New Roman"/>
          <w:sz w:val="24"/>
          <w:szCs w:val="24"/>
        </w:rPr>
        <w:t xml:space="preserve">to obtain all necessary licenses </w:t>
      </w:r>
      <w:r w:rsidRPr="005257B7">
        <w:rPr>
          <w:rFonts w:ascii="Times New Roman" w:hAnsi="Times New Roman" w:cs="Times New Roman"/>
          <w:sz w:val="24"/>
          <w:szCs w:val="24"/>
        </w:rPr>
        <w:t xml:space="preserve">such as laboratory licenses, Trade license </w:t>
      </w:r>
      <w:r w:rsidR="00181ED8">
        <w:rPr>
          <w:rFonts w:ascii="Times New Roman" w:hAnsi="Times New Roman" w:cs="Times New Roman"/>
          <w:sz w:val="24"/>
          <w:szCs w:val="24"/>
        </w:rPr>
        <w:t xml:space="preserve">etc. </w:t>
      </w:r>
      <w:r w:rsidRPr="005257B7">
        <w:rPr>
          <w:rFonts w:ascii="Times New Roman" w:hAnsi="Times New Roman" w:cs="Times New Roman"/>
          <w:sz w:val="24"/>
          <w:szCs w:val="24"/>
        </w:rPr>
        <w:t xml:space="preserve">and comply with all statutory requirements for establishing and running the Centre and produce relevant documents during inspection by statutory authorities as well as local authority. </w:t>
      </w:r>
      <w:bookmarkStart w:id="12" w:name="page12"/>
      <w:bookmarkEnd w:id="12"/>
    </w:p>
    <w:p w:rsidR="00BE66C6" w:rsidRDefault="00161B76" w:rsidP="00804545">
      <w:pPr>
        <w:widowControl w:val="0"/>
        <w:numPr>
          <w:ilvl w:val="0"/>
          <w:numId w:val="4"/>
        </w:numPr>
        <w:overflowPunct w:val="0"/>
        <w:autoSpaceDE w:val="0"/>
        <w:autoSpaceDN w:val="0"/>
        <w:adjustRightInd w:val="0"/>
        <w:spacing w:after="0"/>
        <w:ind w:right="20"/>
        <w:jc w:val="both"/>
        <w:rPr>
          <w:rFonts w:ascii="Times New Roman" w:hAnsi="Times New Roman" w:cs="Times New Roman"/>
          <w:sz w:val="24"/>
          <w:szCs w:val="24"/>
        </w:rPr>
      </w:pPr>
      <w:r w:rsidRPr="00BE66C6">
        <w:rPr>
          <w:rFonts w:ascii="Times New Roman" w:hAnsi="Times New Roman" w:cs="Times New Roman"/>
          <w:bCs/>
          <w:sz w:val="24"/>
          <w:szCs w:val="24"/>
        </w:rPr>
        <w:t xml:space="preserve">The Service provider shall be responsible for running the Center as per Atomic Energy Regulation Board norms. </w:t>
      </w:r>
    </w:p>
    <w:p w:rsidR="00BE66C6" w:rsidRDefault="00161B76" w:rsidP="00804545">
      <w:pPr>
        <w:widowControl w:val="0"/>
        <w:numPr>
          <w:ilvl w:val="0"/>
          <w:numId w:val="4"/>
        </w:numPr>
        <w:overflowPunct w:val="0"/>
        <w:autoSpaceDE w:val="0"/>
        <w:autoSpaceDN w:val="0"/>
        <w:adjustRightInd w:val="0"/>
        <w:spacing w:after="0"/>
        <w:ind w:right="20"/>
        <w:jc w:val="both"/>
        <w:rPr>
          <w:rFonts w:ascii="Times New Roman" w:hAnsi="Times New Roman" w:cs="Times New Roman"/>
          <w:sz w:val="24"/>
          <w:szCs w:val="24"/>
        </w:rPr>
      </w:pPr>
      <w:r w:rsidRPr="00BE66C6">
        <w:rPr>
          <w:rFonts w:ascii="Times New Roman" w:hAnsi="Times New Roman" w:cs="Times New Roman"/>
          <w:sz w:val="24"/>
          <w:szCs w:val="24"/>
        </w:rPr>
        <w:t>Equipment/ system should be certified/accredited by concerned authorities wherever applicable. It must be highlighted here that all the equipment installed in the facilities have to be new with comprehensive uninterrupted maintenance contract for the entire duration of contract. Any equipment or its any part should not be</w:t>
      </w:r>
      <w:r w:rsidR="00050ABD">
        <w:rPr>
          <w:rFonts w:ascii="Times New Roman" w:hAnsi="Times New Roman" w:cs="Times New Roman"/>
          <w:sz w:val="24"/>
          <w:szCs w:val="24"/>
        </w:rPr>
        <w:t xml:space="preserve"> a</w:t>
      </w:r>
      <w:r w:rsidRPr="00BE66C6">
        <w:rPr>
          <w:rFonts w:ascii="Times New Roman" w:hAnsi="Times New Roman" w:cs="Times New Roman"/>
          <w:sz w:val="24"/>
          <w:szCs w:val="24"/>
        </w:rPr>
        <w:t xml:space="preserve"> refurbished item. </w:t>
      </w:r>
    </w:p>
    <w:p w:rsidR="00BE66C6" w:rsidRDefault="003C2BC9" w:rsidP="00804545">
      <w:pPr>
        <w:widowControl w:val="0"/>
        <w:numPr>
          <w:ilvl w:val="0"/>
          <w:numId w:val="4"/>
        </w:numPr>
        <w:overflowPunct w:val="0"/>
        <w:autoSpaceDE w:val="0"/>
        <w:autoSpaceDN w:val="0"/>
        <w:adjustRightInd w:val="0"/>
        <w:spacing w:after="0"/>
        <w:ind w:right="20"/>
        <w:jc w:val="both"/>
        <w:rPr>
          <w:rFonts w:ascii="Times New Roman" w:hAnsi="Times New Roman" w:cs="Times New Roman"/>
          <w:sz w:val="24"/>
          <w:szCs w:val="24"/>
        </w:rPr>
      </w:pPr>
      <w:r>
        <w:rPr>
          <w:rFonts w:ascii="Times New Roman" w:hAnsi="Times New Roman" w:cs="Times New Roman"/>
          <w:sz w:val="24"/>
          <w:szCs w:val="24"/>
        </w:rPr>
        <w:t xml:space="preserve">The </w:t>
      </w:r>
      <w:r w:rsidR="00B129FC">
        <w:rPr>
          <w:rFonts w:ascii="Times New Roman" w:hAnsi="Times New Roman" w:cs="Times New Roman"/>
          <w:sz w:val="24"/>
          <w:szCs w:val="24"/>
        </w:rPr>
        <w:t>MRI MACHINE</w:t>
      </w:r>
      <w:r w:rsidR="00A263B8">
        <w:rPr>
          <w:rFonts w:ascii="Times New Roman" w:hAnsi="Times New Roman" w:cs="Times New Roman"/>
          <w:sz w:val="24"/>
          <w:szCs w:val="24"/>
        </w:rPr>
        <w:t xml:space="preserve"> </w:t>
      </w:r>
      <w:r w:rsidR="00161B76" w:rsidRPr="00BE66C6">
        <w:rPr>
          <w:rFonts w:ascii="Times New Roman" w:hAnsi="Times New Roman" w:cs="Times New Roman"/>
          <w:sz w:val="24"/>
          <w:szCs w:val="24"/>
        </w:rPr>
        <w:t xml:space="preserve">center shall function under the authority of the Head or designated official of concerned </w:t>
      </w:r>
      <w:r w:rsidR="00A263B8">
        <w:rPr>
          <w:rFonts w:ascii="Times New Roman" w:hAnsi="Times New Roman" w:cs="Times New Roman"/>
          <w:sz w:val="24"/>
          <w:szCs w:val="24"/>
        </w:rPr>
        <w:t>Medical Colleges &amp; Hospital</w:t>
      </w:r>
      <w:r w:rsidR="00161B76" w:rsidRPr="00BE66C6">
        <w:rPr>
          <w:rFonts w:ascii="Times New Roman" w:hAnsi="Times New Roman" w:cs="Times New Roman"/>
          <w:sz w:val="24"/>
          <w:szCs w:val="24"/>
        </w:rPr>
        <w:t xml:space="preserve">s. </w:t>
      </w:r>
    </w:p>
    <w:p w:rsidR="00782D01" w:rsidRDefault="00782D01" w:rsidP="00782D01">
      <w:pPr>
        <w:widowControl w:val="0"/>
        <w:overflowPunct w:val="0"/>
        <w:autoSpaceDE w:val="0"/>
        <w:autoSpaceDN w:val="0"/>
        <w:adjustRightInd w:val="0"/>
        <w:spacing w:after="0"/>
        <w:ind w:right="20"/>
        <w:jc w:val="both"/>
        <w:rPr>
          <w:rFonts w:ascii="Times New Roman" w:hAnsi="Times New Roman" w:cs="Times New Roman"/>
          <w:sz w:val="24"/>
          <w:szCs w:val="24"/>
        </w:rPr>
      </w:pPr>
    </w:p>
    <w:p w:rsidR="00BE66C6" w:rsidRDefault="00161B76" w:rsidP="00804545">
      <w:pPr>
        <w:widowControl w:val="0"/>
        <w:numPr>
          <w:ilvl w:val="0"/>
          <w:numId w:val="4"/>
        </w:numPr>
        <w:overflowPunct w:val="0"/>
        <w:autoSpaceDE w:val="0"/>
        <w:autoSpaceDN w:val="0"/>
        <w:adjustRightInd w:val="0"/>
        <w:spacing w:after="0"/>
        <w:ind w:right="20"/>
        <w:jc w:val="both"/>
        <w:rPr>
          <w:rFonts w:ascii="Times New Roman" w:hAnsi="Times New Roman" w:cs="Times New Roman"/>
          <w:sz w:val="24"/>
          <w:szCs w:val="24"/>
        </w:rPr>
      </w:pPr>
      <w:r w:rsidRPr="00BE66C6">
        <w:rPr>
          <w:rFonts w:ascii="Times New Roman" w:hAnsi="Times New Roman" w:cs="Times New Roman"/>
          <w:sz w:val="24"/>
          <w:szCs w:val="24"/>
        </w:rPr>
        <w:t>Service provider shall coordinate with</w:t>
      </w:r>
      <w:r w:rsidR="00A263B8">
        <w:rPr>
          <w:rFonts w:ascii="Times New Roman" w:hAnsi="Times New Roman" w:cs="Times New Roman"/>
          <w:sz w:val="24"/>
          <w:szCs w:val="24"/>
        </w:rPr>
        <w:t xml:space="preserve"> </w:t>
      </w:r>
      <w:r w:rsidR="007F2A5A" w:rsidRPr="008935C6">
        <w:rPr>
          <w:rFonts w:ascii="Times New Roman" w:hAnsi="Times New Roman" w:cs="Times New Roman"/>
          <w:sz w:val="24"/>
          <w:szCs w:val="24"/>
          <w:highlight w:val="yellow"/>
        </w:rPr>
        <w:t>Principal</w:t>
      </w:r>
      <w:r w:rsidR="0020445E" w:rsidRPr="008935C6">
        <w:rPr>
          <w:rFonts w:ascii="Times New Roman" w:hAnsi="Times New Roman" w:cs="Times New Roman"/>
          <w:sz w:val="24"/>
          <w:szCs w:val="24"/>
          <w:highlight w:val="yellow"/>
        </w:rPr>
        <w:t>/</w:t>
      </w:r>
      <w:r w:rsidR="007F2A5A" w:rsidRPr="008935C6">
        <w:rPr>
          <w:rFonts w:ascii="Times New Roman" w:hAnsi="Times New Roman" w:cs="Times New Roman"/>
          <w:sz w:val="24"/>
          <w:szCs w:val="24"/>
          <w:highlight w:val="yellow"/>
        </w:rPr>
        <w:t xml:space="preserve"> Medical Superintendent </w:t>
      </w:r>
      <w:r w:rsidR="000E335A" w:rsidRPr="008935C6">
        <w:rPr>
          <w:rFonts w:ascii="Times New Roman" w:hAnsi="Times New Roman" w:cs="Times New Roman"/>
          <w:sz w:val="24"/>
          <w:szCs w:val="24"/>
          <w:highlight w:val="yellow"/>
        </w:rPr>
        <w:t>/</w:t>
      </w:r>
      <w:r w:rsidRPr="008935C6">
        <w:rPr>
          <w:rFonts w:ascii="Times New Roman" w:hAnsi="Times New Roman" w:cs="Times New Roman"/>
          <w:sz w:val="24"/>
          <w:szCs w:val="24"/>
          <w:highlight w:val="yellow"/>
        </w:rPr>
        <w:t xml:space="preserve">In-charge of the </w:t>
      </w:r>
      <w:r w:rsidR="008935C6" w:rsidRPr="008935C6">
        <w:rPr>
          <w:rFonts w:ascii="Times New Roman" w:hAnsi="Times New Roman" w:cs="Times New Roman"/>
          <w:sz w:val="24"/>
          <w:szCs w:val="24"/>
          <w:highlight w:val="yellow"/>
        </w:rPr>
        <w:t>MCH</w:t>
      </w:r>
      <w:r w:rsidRPr="00BE66C6">
        <w:rPr>
          <w:rFonts w:ascii="Times New Roman" w:hAnsi="Times New Roman" w:cs="Times New Roman"/>
          <w:sz w:val="24"/>
          <w:szCs w:val="24"/>
        </w:rPr>
        <w:t xml:space="preserve"> for providing smooth and un-interrupted services at the concerned hospital. </w:t>
      </w:r>
    </w:p>
    <w:p w:rsidR="0025381E" w:rsidRPr="0025381E" w:rsidRDefault="0025381E" w:rsidP="0025381E">
      <w:pPr>
        <w:widowControl w:val="0"/>
        <w:numPr>
          <w:ilvl w:val="0"/>
          <w:numId w:val="4"/>
        </w:numPr>
        <w:overflowPunct w:val="0"/>
        <w:autoSpaceDE w:val="0"/>
        <w:autoSpaceDN w:val="0"/>
        <w:adjustRightInd w:val="0"/>
        <w:spacing w:after="0"/>
        <w:ind w:right="20"/>
        <w:jc w:val="both"/>
        <w:rPr>
          <w:rFonts w:ascii="Times New Roman" w:hAnsi="Times New Roman" w:cs="Times New Roman"/>
          <w:sz w:val="24"/>
          <w:szCs w:val="24"/>
        </w:rPr>
      </w:pPr>
      <w:r w:rsidRPr="0025381E">
        <w:rPr>
          <w:rFonts w:ascii="Times New Roman" w:hAnsi="Times New Roman"/>
          <w:sz w:val="24"/>
          <w:szCs w:val="24"/>
        </w:rPr>
        <w:t xml:space="preserve">To provide radiological diagnostic services, the service provider will charge the patients at </w:t>
      </w:r>
      <w:r w:rsidR="004003E8">
        <w:rPr>
          <w:rFonts w:ascii="Times New Roman" w:hAnsi="Times New Roman"/>
          <w:sz w:val="24"/>
          <w:szCs w:val="24"/>
        </w:rPr>
        <w:t xml:space="preserve">offered discount on </w:t>
      </w:r>
      <w:r w:rsidRPr="0025381E">
        <w:rPr>
          <w:rFonts w:ascii="Times New Roman" w:hAnsi="Times New Roman"/>
          <w:sz w:val="24"/>
          <w:szCs w:val="24"/>
        </w:rPr>
        <w:t xml:space="preserve">prevalent Central Government Health Scheme (CGHS), Patna rates. The service provider shall not charge </w:t>
      </w:r>
      <w:r w:rsidR="00C6185D">
        <w:rPr>
          <w:rFonts w:ascii="Times New Roman" w:hAnsi="Times New Roman"/>
          <w:sz w:val="24"/>
          <w:szCs w:val="24"/>
        </w:rPr>
        <w:t xml:space="preserve">a </w:t>
      </w:r>
      <w:r w:rsidRPr="0025381E">
        <w:rPr>
          <w:rFonts w:ascii="Times New Roman" w:hAnsi="Times New Roman"/>
          <w:sz w:val="24"/>
          <w:szCs w:val="24"/>
        </w:rPr>
        <w:t xml:space="preserve">patient more than </w:t>
      </w:r>
      <w:r w:rsidR="00C6185D">
        <w:rPr>
          <w:rFonts w:ascii="Times New Roman" w:hAnsi="Times New Roman"/>
          <w:sz w:val="24"/>
          <w:szCs w:val="24"/>
        </w:rPr>
        <w:t xml:space="preserve">the </w:t>
      </w:r>
      <w:r w:rsidR="00534AD5">
        <w:rPr>
          <w:rFonts w:ascii="Times New Roman" w:hAnsi="Times New Roman"/>
          <w:sz w:val="24"/>
          <w:szCs w:val="24"/>
        </w:rPr>
        <w:t xml:space="preserve">offered discount </w:t>
      </w:r>
      <w:r w:rsidRPr="0025381E">
        <w:rPr>
          <w:rFonts w:ascii="Times New Roman" w:hAnsi="Times New Roman"/>
          <w:sz w:val="24"/>
          <w:szCs w:val="24"/>
        </w:rPr>
        <w:t>CGHS Rates.</w:t>
      </w:r>
    </w:p>
    <w:p w:rsidR="00161B76" w:rsidRPr="00BE66C6" w:rsidRDefault="00161B76" w:rsidP="00804545">
      <w:pPr>
        <w:pStyle w:val="ListParagraph"/>
        <w:numPr>
          <w:ilvl w:val="1"/>
          <w:numId w:val="37"/>
        </w:numPr>
        <w:spacing w:after="200" w:line="276" w:lineRule="auto"/>
        <w:contextualSpacing/>
        <w:jc w:val="both"/>
        <w:rPr>
          <w:rFonts w:ascii="Times New Roman" w:hAnsi="Times New Roman"/>
        </w:rPr>
      </w:pPr>
      <w:r w:rsidRPr="00DD110D">
        <w:rPr>
          <w:rFonts w:ascii="Times New Roman" w:hAnsi="Times New Roman"/>
        </w:rPr>
        <w:t>In case there is Revision or Increase in the CGHS rates,</w:t>
      </w:r>
      <w:r w:rsidR="00BE09E6">
        <w:rPr>
          <w:rFonts w:ascii="Times New Roman" w:hAnsi="Times New Roman"/>
        </w:rPr>
        <w:t xml:space="preserve"> the same will apply proportionately to the offered rate</w:t>
      </w:r>
      <w:r w:rsidRPr="00BE66C6">
        <w:rPr>
          <w:rFonts w:ascii="Times New Roman" w:hAnsi="Times New Roman"/>
        </w:rPr>
        <w:t>.</w:t>
      </w:r>
    </w:p>
    <w:p w:rsidR="00161B76" w:rsidRPr="005257B7" w:rsidRDefault="00161B76" w:rsidP="00804545">
      <w:pPr>
        <w:pStyle w:val="ListParagraph"/>
        <w:widowControl w:val="0"/>
        <w:numPr>
          <w:ilvl w:val="1"/>
          <w:numId w:val="37"/>
        </w:numPr>
        <w:overflowPunct w:val="0"/>
        <w:autoSpaceDE w:val="0"/>
        <w:autoSpaceDN w:val="0"/>
        <w:adjustRightInd w:val="0"/>
        <w:spacing w:after="0" w:line="320" w:lineRule="auto"/>
        <w:ind w:right="40"/>
        <w:contextualSpacing/>
        <w:jc w:val="both"/>
        <w:rPr>
          <w:rFonts w:ascii="Times New Roman" w:hAnsi="Times New Roman"/>
          <w:sz w:val="24"/>
          <w:szCs w:val="24"/>
        </w:rPr>
      </w:pPr>
      <w:r w:rsidRPr="005257B7">
        <w:rPr>
          <w:rFonts w:ascii="Times New Roman" w:hAnsi="Times New Roman"/>
        </w:rPr>
        <w:t>If user charges for the procedure /investigation are not available in the CGHS rate list or the notified tariff list of the non-NABH rates the applicable tariff (Its exclusion or inclusion) will be decided</w:t>
      </w:r>
      <w:r w:rsidR="002615CF">
        <w:rPr>
          <w:rFonts w:ascii="Times New Roman" w:hAnsi="Times New Roman"/>
        </w:rPr>
        <w:t xml:space="preserve"> by the BMSICL in consultation with the service provider</w:t>
      </w:r>
      <w:r w:rsidRPr="005257B7">
        <w:rPr>
          <w:rFonts w:ascii="Times New Roman" w:hAnsi="Times New Roman"/>
        </w:rPr>
        <w:t xml:space="preserve">. </w:t>
      </w:r>
      <w:r w:rsidRPr="005257B7">
        <w:rPr>
          <w:rFonts w:ascii="Times New Roman" w:hAnsi="Times New Roman"/>
          <w:b/>
          <w:bCs/>
        </w:rPr>
        <w:t>But in such cases the tariff so decided will be not more than the existing market rates</w:t>
      </w:r>
      <w:r w:rsidR="002615CF">
        <w:rPr>
          <w:rFonts w:ascii="Times New Roman" w:hAnsi="Times New Roman"/>
          <w:b/>
          <w:bCs/>
        </w:rPr>
        <w:t xml:space="preserve"> prevalent in Patna</w:t>
      </w:r>
      <w:r w:rsidRPr="005257B7">
        <w:rPr>
          <w:rFonts w:ascii="Times New Roman" w:hAnsi="Times New Roman"/>
          <w:b/>
          <w:bCs/>
        </w:rPr>
        <w:t>.</w:t>
      </w:r>
    </w:p>
    <w:p w:rsidR="00161B76" w:rsidRPr="00DD110D" w:rsidRDefault="00161B76" w:rsidP="00E1245B">
      <w:pPr>
        <w:widowControl w:val="0"/>
        <w:autoSpaceDE w:val="0"/>
        <w:autoSpaceDN w:val="0"/>
        <w:adjustRightInd w:val="0"/>
        <w:spacing w:after="0" w:line="83" w:lineRule="exact"/>
        <w:ind w:hanging="250"/>
        <w:rPr>
          <w:rFonts w:ascii="Times New Roman" w:hAnsi="Times New Roman" w:cs="Times New Roman"/>
          <w:sz w:val="24"/>
          <w:szCs w:val="24"/>
        </w:rPr>
      </w:pPr>
    </w:p>
    <w:p w:rsidR="00A25678" w:rsidRPr="00A25678" w:rsidRDefault="00A25678" w:rsidP="00A25678">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A25678">
        <w:rPr>
          <w:rFonts w:ascii="Times New Roman" w:hAnsi="Times New Roman" w:cs="Times New Roman"/>
          <w:sz w:val="24"/>
          <w:szCs w:val="24"/>
        </w:rPr>
        <w:t>Service provider shall display the approved price list of essential tests inclusive of all taxes at a prominent place for beneficiaries/ patients to see. The list would be in Hindi and English both. The Service provider has to maintain transparency in all financial transaction.</w:t>
      </w:r>
      <w:r>
        <w:rPr>
          <w:rFonts w:ascii="Times New Roman" w:hAnsi="Times New Roman" w:cs="Times New Roman"/>
          <w:sz w:val="24"/>
          <w:szCs w:val="24"/>
        </w:rPr>
        <w:t xml:space="preserve"> The </w:t>
      </w:r>
      <w:r w:rsidRPr="00A25678">
        <w:rPr>
          <w:rFonts w:ascii="Times New Roman" w:hAnsi="Times New Roman" w:cs="Times New Roman"/>
          <w:sz w:val="24"/>
          <w:szCs w:val="24"/>
        </w:rPr>
        <w:t>Service provider</w:t>
      </w:r>
      <w:r>
        <w:rPr>
          <w:rFonts w:ascii="Times New Roman" w:hAnsi="Times New Roman" w:cs="Times New Roman"/>
          <w:sz w:val="24"/>
          <w:szCs w:val="24"/>
        </w:rPr>
        <w:t xml:space="preserve"> shall change the pricelist in the event of subsequent change in tax structure.</w:t>
      </w:r>
    </w:p>
    <w:p w:rsidR="009B024E"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190C41">
        <w:rPr>
          <w:rFonts w:ascii="Times New Roman" w:hAnsi="Times New Roman" w:cs="Times New Roman"/>
          <w:sz w:val="24"/>
          <w:szCs w:val="24"/>
        </w:rPr>
        <w:t>The service provider shall ensure that except for power failure or equipment breakdown, preliminary report of the test done</w:t>
      </w:r>
      <w:r w:rsidR="009B024E">
        <w:rPr>
          <w:rFonts w:ascii="Times New Roman" w:hAnsi="Times New Roman" w:cs="Times New Roman"/>
          <w:sz w:val="24"/>
          <w:szCs w:val="24"/>
        </w:rPr>
        <w:t xml:space="preserve"> for non-emergency cases </w:t>
      </w:r>
      <w:r w:rsidRPr="00190C41">
        <w:rPr>
          <w:rFonts w:ascii="Times New Roman" w:hAnsi="Times New Roman" w:cs="Times New Roman"/>
          <w:sz w:val="24"/>
          <w:szCs w:val="24"/>
        </w:rPr>
        <w:t xml:space="preserve">is made available </w:t>
      </w:r>
      <w:r w:rsidR="009B024E">
        <w:rPr>
          <w:rFonts w:ascii="Times New Roman" w:hAnsi="Times New Roman" w:cs="Times New Roman"/>
          <w:sz w:val="24"/>
          <w:szCs w:val="24"/>
        </w:rPr>
        <w:t xml:space="preserve">within 6 hrs. </w:t>
      </w:r>
      <w:r w:rsidRPr="00190C41">
        <w:rPr>
          <w:rFonts w:ascii="Times New Roman" w:hAnsi="Times New Roman" w:cs="Times New Roman"/>
          <w:sz w:val="24"/>
          <w:szCs w:val="24"/>
        </w:rPr>
        <w:t xml:space="preserve">and the final report should be made available </w:t>
      </w:r>
      <w:r w:rsidR="009B024E">
        <w:rPr>
          <w:rFonts w:ascii="Times New Roman" w:hAnsi="Times New Roman" w:cs="Times New Roman"/>
          <w:sz w:val="24"/>
          <w:szCs w:val="24"/>
        </w:rPr>
        <w:t xml:space="preserve">within 24 hrs. from </w:t>
      </w:r>
      <w:r w:rsidR="009B024E" w:rsidRPr="009B024E">
        <w:rPr>
          <w:rFonts w:ascii="Times New Roman" w:hAnsi="Times New Roman" w:cs="Times New Roman"/>
          <w:color w:val="000000"/>
          <w:sz w:val="24"/>
          <w:szCs w:val="24"/>
        </w:rPr>
        <w:t>the time of conduction</w:t>
      </w:r>
      <w:r w:rsidR="009B024E" w:rsidRPr="00190C41">
        <w:rPr>
          <w:rFonts w:ascii="Times New Roman" w:hAnsi="Times New Roman" w:cs="Times New Roman"/>
          <w:sz w:val="24"/>
          <w:szCs w:val="24"/>
        </w:rPr>
        <w:t xml:space="preserve"> of test</w:t>
      </w:r>
      <w:r w:rsidRPr="00190C41">
        <w:rPr>
          <w:rFonts w:ascii="Times New Roman" w:hAnsi="Times New Roman" w:cs="Times New Roman"/>
          <w:sz w:val="24"/>
          <w:szCs w:val="24"/>
        </w:rPr>
        <w:t xml:space="preserve">. </w:t>
      </w:r>
    </w:p>
    <w:p w:rsidR="00190C41" w:rsidRDefault="00161B76" w:rsidP="005B79C4">
      <w:pPr>
        <w:widowControl w:val="0"/>
        <w:overflowPunct w:val="0"/>
        <w:autoSpaceDE w:val="0"/>
        <w:autoSpaceDN w:val="0"/>
        <w:adjustRightInd w:val="0"/>
        <w:spacing w:after="0"/>
        <w:ind w:left="720" w:right="40"/>
        <w:jc w:val="both"/>
        <w:rPr>
          <w:rFonts w:ascii="Times New Roman" w:hAnsi="Times New Roman" w:cs="Times New Roman"/>
          <w:sz w:val="24"/>
          <w:szCs w:val="24"/>
        </w:rPr>
      </w:pPr>
      <w:r w:rsidRPr="00190C41">
        <w:rPr>
          <w:rFonts w:ascii="Times New Roman" w:hAnsi="Times New Roman" w:cs="Times New Roman"/>
          <w:sz w:val="24"/>
          <w:szCs w:val="24"/>
        </w:rPr>
        <w:t xml:space="preserve">At all times, the preliminary reporting for emergency cases shall be done within 2 </w:t>
      </w:r>
      <w:r w:rsidR="00190C41" w:rsidRPr="00190C41">
        <w:rPr>
          <w:rFonts w:ascii="Times New Roman" w:hAnsi="Times New Roman" w:cs="Times New Roman"/>
          <w:sz w:val="24"/>
          <w:szCs w:val="24"/>
        </w:rPr>
        <w:t>hours</w:t>
      </w:r>
      <w:r w:rsidRPr="00190C41">
        <w:rPr>
          <w:rFonts w:ascii="Times New Roman" w:hAnsi="Times New Roman" w:cs="Times New Roman"/>
          <w:sz w:val="24"/>
          <w:szCs w:val="24"/>
        </w:rPr>
        <w:t xml:space="preserve"> and final report should be made available </w:t>
      </w:r>
      <w:r w:rsidR="009B024E">
        <w:rPr>
          <w:rFonts w:ascii="Times New Roman" w:hAnsi="Times New Roman" w:cs="Times New Roman"/>
          <w:sz w:val="24"/>
          <w:szCs w:val="24"/>
        </w:rPr>
        <w:t xml:space="preserve">within 4 hrs. </w:t>
      </w:r>
      <w:r w:rsidR="009B024E" w:rsidRPr="00190C41">
        <w:rPr>
          <w:rFonts w:ascii="Times New Roman" w:hAnsi="Times New Roman" w:cs="Times New Roman"/>
          <w:sz w:val="24"/>
          <w:szCs w:val="24"/>
        </w:rPr>
        <w:t xml:space="preserve">of the </w:t>
      </w:r>
      <w:r w:rsidR="009B024E">
        <w:rPr>
          <w:rFonts w:ascii="Times New Roman" w:hAnsi="Times New Roman" w:cs="Times New Roman"/>
          <w:sz w:val="24"/>
          <w:szCs w:val="24"/>
        </w:rPr>
        <w:t>conduction of the test.</w:t>
      </w:r>
    </w:p>
    <w:p w:rsidR="00BC5128" w:rsidRPr="00270F14"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270F14">
        <w:rPr>
          <w:rFonts w:ascii="Times New Roman" w:hAnsi="Times New Roman" w:cs="Times New Roman"/>
          <w:sz w:val="24"/>
          <w:szCs w:val="24"/>
        </w:rPr>
        <w:t xml:space="preserve">In case of any </w:t>
      </w:r>
      <w:r w:rsidR="004513FA" w:rsidRPr="00270F14">
        <w:rPr>
          <w:rFonts w:ascii="Times New Roman" w:hAnsi="Times New Roman" w:cs="Times New Roman"/>
          <w:sz w:val="24"/>
          <w:szCs w:val="24"/>
        </w:rPr>
        <w:t xml:space="preserve">breakdown of the </w:t>
      </w:r>
      <w:r w:rsidR="00EE2A23">
        <w:rPr>
          <w:rFonts w:ascii="Times New Roman" w:hAnsi="Times New Roman" w:cs="Times New Roman"/>
          <w:sz w:val="24"/>
          <w:szCs w:val="24"/>
        </w:rPr>
        <w:t>MRI</w:t>
      </w:r>
      <w:r w:rsidRPr="00270F14">
        <w:rPr>
          <w:rFonts w:ascii="Times New Roman" w:hAnsi="Times New Roman" w:cs="Times New Roman"/>
          <w:sz w:val="24"/>
          <w:szCs w:val="24"/>
        </w:rPr>
        <w:t xml:space="preserve"> machine the Service provider shall make alternate </w:t>
      </w:r>
      <w:r w:rsidR="004513FA" w:rsidRPr="00270F14">
        <w:rPr>
          <w:rFonts w:ascii="Times New Roman" w:hAnsi="Times New Roman" w:cs="Times New Roman"/>
          <w:sz w:val="24"/>
          <w:szCs w:val="24"/>
        </w:rPr>
        <w:t xml:space="preserve">arrangement for getting the </w:t>
      </w:r>
      <w:r w:rsidR="00B129FC">
        <w:rPr>
          <w:rFonts w:ascii="Times New Roman" w:hAnsi="Times New Roman" w:cs="Times New Roman"/>
          <w:sz w:val="24"/>
          <w:szCs w:val="24"/>
        </w:rPr>
        <w:t>MRI MACHINE</w:t>
      </w:r>
      <w:r w:rsidRPr="00270F14">
        <w:rPr>
          <w:rFonts w:ascii="Times New Roman" w:hAnsi="Times New Roman" w:cs="Times New Roman"/>
          <w:sz w:val="24"/>
          <w:szCs w:val="24"/>
        </w:rPr>
        <w:t xml:space="preserve"> done only for emergency cases, from the open market whenever available at its own costs. Whenever possible, the facility shall provide the support staff along with ambulance s</w:t>
      </w:r>
      <w:r w:rsidR="009745F7" w:rsidRPr="00270F14">
        <w:rPr>
          <w:rFonts w:ascii="Times New Roman" w:hAnsi="Times New Roman" w:cs="Times New Roman"/>
          <w:sz w:val="24"/>
          <w:szCs w:val="24"/>
        </w:rPr>
        <w:t xml:space="preserve">ervices to emergency patients. </w:t>
      </w:r>
      <w:r w:rsidRPr="00270F14">
        <w:rPr>
          <w:rFonts w:ascii="Times New Roman" w:hAnsi="Times New Roman" w:cs="Times New Roman"/>
          <w:sz w:val="24"/>
          <w:szCs w:val="24"/>
        </w:rPr>
        <w:t xml:space="preserve">Service restoration clauses </w:t>
      </w:r>
      <w:r w:rsidR="009745F7" w:rsidRPr="00270F14">
        <w:rPr>
          <w:rFonts w:ascii="Times New Roman" w:hAnsi="Times New Roman" w:cs="Times New Roman"/>
          <w:sz w:val="24"/>
          <w:szCs w:val="24"/>
        </w:rPr>
        <w:t xml:space="preserve">shall be as mentioned in </w:t>
      </w:r>
      <w:r w:rsidRPr="00270F14">
        <w:rPr>
          <w:rFonts w:ascii="Times New Roman" w:hAnsi="Times New Roman" w:cs="Times New Roman"/>
          <w:sz w:val="24"/>
          <w:szCs w:val="24"/>
        </w:rPr>
        <w:t xml:space="preserve">this tender document. </w:t>
      </w:r>
      <w:r w:rsidR="00270F14">
        <w:rPr>
          <w:rFonts w:ascii="Times New Roman" w:hAnsi="Times New Roman" w:cs="Times New Roman"/>
          <w:sz w:val="24"/>
          <w:szCs w:val="24"/>
        </w:rPr>
        <w:t xml:space="preserve">The </w:t>
      </w:r>
      <w:r w:rsidR="00FA3A4A">
        <w:rPr>
          <w:rFonts w:ascii="Times New Roman" w:hAnsi="Times New Roman" w:cs="Times New Roman"/>
          <w:sz w:val="24"/>
          <w:szCs w:val="24"/>
        </w:rPr>
        <w:t>quantum of penalty may be decided mutually</w:t>
      </w:r>
      <w:r w:rsidR="00944D2C">
        <w:rPr>
          <w:rFonts w:ascii="Times New Roman" w:hAnsi="Times New Roman" w:cs="Times New Roman"/>
          <w:sz w:val="24"/>
          <w:szCs w:val="24"/>
        </w:rPr>
        <w:t xml:space="preserve"> by t</w:t>
      </w:r>
      <w:r w:rsidR="00FA3A4A">
        <w:rPr>
          <w:rFonts w:ascii="Times New Roman" w:hAnsi="Times New Roman" w:cs="Times New Roman"/>
          <w:sz w:val="24"/>
          <w:szCs w:val="24"/>
        </w:rPr>
        <w:t xml:space="preserve">he concerned </w:t>
      </w:r>
      <w:r w:rsidR="0029506E">
        <w:rPr>
          <w:rFonts w:ascii="Times New Roman" w:hAnsi="Times New Roman" w:cs="Times New Roman"/>
          <w:sz w:val="24"/>
          <w:szCs w:val="24"/>
        </w:rPr>
        <w:t>Medical Colleges &amp; Hospitals</w:t>
      </w:r>
      <w:r w:rsidR="00FA3A4A">
        <w:rPr>
          <w:rFonts w:ascii="Times New Roman" w:hAnsi="Times New Roman" w:cs="Times New Roman"/>
          <w:sz w:val="24"/>
          <w:szCs w:val="24"/>
        </w:rPr>
        <w:t xml:space="preserve"> and the service provider at the time of agreement.  </w:t>
      </w:r>
      <w:r w:rsidRPr="00270F14">
        <w:rPr>
          <w:rFonts w:ascii="Times New Roman" w:hAnsi="Times New Roman" w:cs="Times New Roman"/>
          <w:sz w:val="24"/>
          <w:szCs w:val="24"/>
        </w:rPr>
        <w:t>The service provider may use tele-radiology for reporting wherever and whenever required to assure timely and quality reporting.</w:t>
      </w:r>
    </w:p>
    <w:p w:rsidR="00B02947"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BC5128">
        <w:rPr>
          <w:rFonts w:ascii="Times New Roman" w:hAnsi="Times New Roman" w:cs="Times New Roman"/>
          <w:sz w:val="24"/>
          <w:szCs w:val="24"/>
        </w:rPr>
        <w:t xml:space="preserve">Service provider shall be responsible for setting up of their own operations in respect of inventory management, customers servicing, financing accounting, record keeping and MIS. </w:t>
      </w:r>
    </w:p>
    <w:p w:rsidR="002E1703"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B02947">
        <w:rPr>
          <w:rFonts w:ascii="Times New Roman" w:hAnsi="Times New Roman" w:cs="Times New Roman"/>
          <w:b/>
          <w:sz w:val="24"/>
          <w:szCs w:val="24"/>
        </w:rPr>
        <w:t>Quality Assurance:</w:t>
      </w:r>
      <w:r w:rsidRPr="00B02947">
        <w:rPr>
          <w:rFonts w:ascii="Times New Roman" w:hAnsi="Times New Roman" w:cs="Times New Roman"/>
          <w:sz w:val="24"/>
          <w:szCs w:val="24"/>
        </w:rPr>
        <w:t xml:space="preserve"> Ser</w:t>
      </w:r>
      <w:r w:rsidR="004513FA">
        <w:rPr>
          <w:rFonts w:ascii="Times New Roman" w:hAnsi="Times New Roman" w:cs="Times New Roman"/>
          <w:sz w:val="24"/>
          <w:szCs w:val="24"/>
        </w:rPr>
        <w:t xml:space="preserve">vice provider shall get the </w:t>
      </w:r>
      <w:r w:rsidR="00851003">
        <w:rPr>
          <w:rFonts w:ascii="Times New Roman" w:hAnsi="Times New Roman" w:cs="Times New Roman"/>
          <w:sz w:val="24"/>
          <w:szCs w:val="24"/>
        </w:rPr>
        <w:t>MRI</w:t>
      </w:r>
      <w:r w:rsidRPr="00B02947">
        <w:rPr>
          <w:rFonts w:ascii="Times New Roman" w:hAnsi="Times New Roman" w:cs="Times New Roman"/>
          <w:sz w:val="24"/>
          <w:szCs w:val="24"/>
        </w:rPr>
        <w:t xml:space="preserve"> centre NABMIS (NABH) accredited within three years of operations except if NABMIS accreditation is refused owing to</w:t>
      </w:r>
      <w:r w:rsidR="00E733E9">
        <w:rPr>
          <w:rFonts w:ascii="Times New Roman" w:hAnsi="Times New Roman" w:cs="Times New Roman"/>
          <w:sz w:val="24"/>
          <w:szCs w:val="24"/>
        </w:rPr>
        <w:t xml:space="preserve"> </w:t>
      </w:r>
      <w:r w:rsidRPr="00B02947">
        <w:rPr>
          <w:rFonts w:ascii="Times New Roman" w:hAnsi="Times New Roman" w:cs="Times New Roman"/>
          <w:sz w:val="24"/>
          <w:szCs w:val="24"/>
        </w:rPr>
        <w:t xml:space="preserve">non-compliance of any parameter of the </w:t>
      </w:r>
      <w:r w:rsidR="0029506E">
        <w:rPr>
          <w:rFonts w:ascii="Times New Roman" w:hAnsi="Times New Roman" w:cs="Times New Roman"/>
          <w:sz w:val="24"/>
          <w:szCs w:val="24"/>
        </w:rPr>
        <w:t>Medical Colleges &amp; Hospitals</w:t>
      </w:r>
      <w:r w:rsidRPr="00B02947">
        <w:rPr>
          <w:rFonts w:ascii="Times New Roman" w:hAnsi="Times New Roman" w:cs="Times New Roman"/>
          <w:sz w:val="24"/>
          <w:szCs w:val="24"/>
        </w:rPr>
        <w:t xml:space="preserve"> premises.</w:t>
      </w:r>
      <w:r w:rsidR="00E733E9">
        <w:rPr>
          <w:rFonts w:ascii="Times New Roman" w:hAnsi="Times New Roman" w:cs="Times New Roman"/>
          <w:sz w:val="24"/>
          <w:szCs w:val="24"/>
        </w:rPr>
        <w:t xml:space="preserve"> </w:t>
      </w:r>
      <w:r w:rsidRPr="00B02947">
        <w:rPr>
          <w:rFonts w:ascii="Times New Roman" w:hAnsi="Times New Roman" w:cs="Times New Roman"/>
          <w:sz w:val="24"/>
          <w:szCs w:val="24"/>
        </w:rPr>
        <w:t xml:space="preserve">Once Accredited, service provider can charge NABH rates for the services provided at that particular center. </w:t>
      </w:r>
    </w:p>
    <w:p w:rsidR="00161B76"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2E1703">
        <w:rPr>
          <w:rFonts w:ascii="Times New Roman" w:hAnsi="Times New Roman" w:cs="Times New Roman"/>
          <w:sz w:val="24"/>
          <w:szCs w:val="24"/>
        </w:rPr>
        <w:t>Service provider shall make provision for a suggestion box to give feedback based on which remedial action would be taken for patient/ customers satisfaction.</w:t>
      </w:r>
    </w:p>
    <w:p w:rsidR="001776DD" w:rsidRDefault="006C5A24"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Pr>
          <w:rFonts w:ascii="Times New Roman" w:hAnsi="Times New Roman" w:cs="Times New Roman"/>
          <w:sz w:val="24"/>
          <w:szCs w:val="24"/>
        </w:rPr>
        <w:t xml:space="preserve">Service provider shall </w:t>
      </w:r>
      <w:r w:rsidRPr="00DD110D">
        <w:rPr>
          <w:rFonts w:ascii="Times New Roman" w:hAnsi="Times New Roman" w:cs="Times New Roman"/>
        </w:rPr>
        <w:t>promptly redress the grievances, if any reported by the patients, Competent Authority etc. on account of deficiencies in services provided at the Radiological Diagnostic Centre.</w:t>
      </w:r>
    </w:p>
    <w:p w:rsidR="00120E00"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1776DD">
        <w:rPr>
          <w:rFonts w:ascii="Times New Roman" w:hAnsi="Times New Roman" w:cs="Times New Roman"/>
          <w:sz w:val="24"/>
          <w:szCs w:val="24"/>
        </w:rPr>
        <w:t xml:space="preserve">The service provider shall maintain its own channel of internet based on tele-radiology reporting system within legal norms. All internet usage charges, telephone charges, etc. shall be met by the service provider. The hardware and software for internet usage </w:t>
      </w:r>
      <w:r w:rsidR="001776DD">
        <w:rPr>
          <w:rFonts w:ascii="Times New Roman" w:hAnsi="Times New Roman" w:cs="Times New Roman"/>
          <w:sz w:val="24"/>
          <w:szCs w:val="24"/>
        </w:rPr>
        <w:t>shall</w:t>
      </w:r>
      <w:r w:rsidRPr="001776DD">
        <w:rPr>
          <w:rFonts w:ascii="Times New Roman" w:hAnsi="Times New Roman" w:cs="Times New Roman"/>
          <w:sz w:val="24"/>
          <w:szCs w:val="24"/>
        </w:rPr>
        <w:t xml:space="preserve"> also to be provided by the service provider. </w:t>
      </w:r>
    </w:p>
    <w:p w:rsidR="00120E00"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120E00">
        <w:rPr>
          <w:rFonts w:ascii="Times New Roman" w:hAnsi="Times New Roman" w:cs="Times New Roman"/>
          <w:sz w:val="24"/>
          <w:szCs w:val="24"/>
        </w:rPr>
        <w:t xml:space="preserve">The service provider shall provide </w:t>
      </w:r>
      <w:r w:rsidR="00120E00" w:rsidRPr="00120E00">
        <w:rPr>
          <w:rFonts w:ascii="Times New Roman" w:hAnsi="Times New Roman" w:cs="Times New Roman"/>
          <w:sz w:val="24"/>
          <w:szCs w:val="24"/>
        </w:rPr>
        <w:t>24-hour</w:t>
      </w:r>
      <w:r w:rsidRPr="00120E00">
        <w:rPr>
          <w:rFonts w:ascii="Times New Roman" w:hAnsi="Times New Roman" w:cs="Times New Roman"/>
          <w:sz w:val="24"/>
          <w:szCs w:val="24"/>
        </w:rPr>
        <w:t xml:space="preserve"> power back up for which a silent generator sufficient to run the Radiological Diagnostic Centre has to be installed at an appropriate place. All costs related to installation and operation of generator shall be borne by the service provider. </w:t>
      </w:r>
    </w:p>
    <w:p w:rsidR="00446495"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120E00">
        <w:rPr>
          <w:rFonts w:ascii="Times New Roman" w:hAnsi="Times New Roman" w:cs="Times New Roman"/>
          <w:sz w:val="24"/>
          <w:szCs w:val="24"/>
        </w:rPr>
        <w:t xml:space="preserve">The service provider shall be responsible to carry out disposal of waste of the center as per the Biomedical Waste (Management and Handling) Rules, 1998 and </w:t>
      </w:r>
      <w:r w:rsidR="00120E00">
        <w:rPr>
          <w:rFonts w:ascii="Times New Roman" w:hAnsi="Times New Roman" w:cs="Times New Roman"/>
          <w:sz w:val="24"/>
          <w:szCs w:val="24"/>
        </w:rPr>
        <w:t xml:space="preserve">shall follow </w:t>
      </w:r>
      <w:r w:rsidRPr="00120E00">
        <w:rPr>
          <w:rFonts w:ascii="Times New Roman" w:hAnsi="Times New Roman" w:cs="Times New Roman"/>
          <w:sz w:val="24"/>
          <w:szCs w:val="24"/>
        </w:rPr>
        <w:t xml:space="preserve">any other relevant changes/amendments regarding the same. </w:t>
      </w:r>
    </w:p>
    <w:p w:rsidR="00A25678" w:rsidRPr="00BE507B" w:rsidRDefault="00A25678" w:rsidP="00BE507B">
      <w:pPr>
        <w:widowControl w:val="0"/>
        <w:numPr>
          <w:ilvl w:val="0"/>
          <w:numId w:val="4"/>
        </w:numPr>
        <w:overflowPunct w:val="0"/>
        <w:autoSpaceDE w:val="0"/>
        <w:autoSpaceDN w:val="0"/>
        <w:adjustRightInd w:val="0"/>
        <w:spacing w:after="0"/>
        <w:ind w:right="40"/>
        <w:jc w:val="both"/>
        <w:rPr>
          <w:rFonts w:ascii="Times New Roman" w:hAnsi="Times New Roman" w:cs="Times New Roman"/>
          <w:sz w:val="24"/>
          <w:szCs w:val="24"/>
        </w:rPr>
      </w:pPr>
      <w:r w:rsidRPr="00BE507B">
        <w:rPr>
          <w:rFonts w:ascii="Times New Roman" w:hAnsi="Times New Roman" w:cs="Times New Roman"/>
          <w:sz w:val="24"/>
          <w:szCs w:val="24"/>
        </w:rPr>
        <w:t xml:space="preserve">The service provider shall be responsible for all emergency investigation with requisite drugs and equipment during any disasters or emergency situation. Emergency investigation implies </w:t>
      </w:r>
      <w:r w:rsidR="00A8748F" w:rsidRPr="00BE507B">
        <w:rPr>
          <w:rFonts w:ascii="Times New Roman" w:hAnsi="Times New Roman" w:cs="Times New Roman"/>
          <w:sz w:val="24"/>
          <w:szCs w:val="24"/>
        </w:rPr>
        <w:t>Emergency Radiological investigations for diagnostic support only.</w:t>
      </w:r>
    </w:p>
    <w:p w:rsidR="001545A2" w:rsidRDefault="00161B76" w:rsidP="00804545">
      <w:pPr>
        <w:widowControl w:val="0"/>
        <w:numPr>
          <w:ilvl w:val="0"/>
          <w:numId w:val="4"/>
        </w:numPr>
        <w:overflowPunct w:val="0"/>
        <w:autoSpaceDE w:val="0"/>
        <w:autoSpaceDN w:val="0"/>
        <w:adjustRightInd w:val="0"/>
        <w:spacing w:after="0"/>
        <w:ind w:right="40"/>
        <w:jc w:val="both"/>
        <w:rPr>
          <w:rFonts w:ascii="Times New Roman" w:hAnsi="Times New Roman" w:cs="Times New Roman"/>
          <w:color w:val="FF0000"/>
          <w:sz w:val="24"/>
          <w:szCs w:val="24"/>
        </w:rPr>
      </w:pPr>
      <w:r w:rsidRPr="00B013C3">
        <w:rPr>
          <w:rFonts w:ascii="Times New Roman" w:hAnsi="Times New Roman" w:cs="Times New Roman"/>
          <w:b/>
          <w:bCs/>
        </w:rPr>
        <w:t xml:space="preserve">Monthly reporting by service </w:t>
      </w:r>
      <w:r w:rsidR="00B013C3" w:rsidRPr="00B013C3">
        <w:rPr>
          <w:rFonts w:ascii="Times New Roman" w:hAnsi="Times New Roman" w:cs="Times New Roman"/>
          <w:b/>
          <w:bCs/>
        </w:rPr>
        <w:t>provider: -</w:t>
      </w:r>
      <w:r w:rsidRPr="00B013C3">
        <w:rPr>
          <w:rFonts w:ascii="Times New Roman" w:hAnsi="Times New Roman" w:cs="Times New Roman"/>
        </w:rPr>
        <w:t>Selected service provider should submit m</w:t>
      </w:r>
      <w:r w:rsidR="00C17D02">
        <w:rPr>
          <w:rFonts w:ascii="Times New Roman" w:hAnsi="Times New Roman" w:cs="Times New Roman"/>
        </w:rPr>
        <w:t>onthly reports to the authority</w:t>
      </w:r>
      <w:r w:rsidR="00BA5EB0">
        <w:rPr>
          <w:rFonts w:ascii="Times New Roman" w:hAnsi="Times New Roman" w:cs="Times New Roman"/>
        </w:rPr>
        <w:t xml:space="preserve"> concerned i.e</w:t>
      </w:r>
      <w:r w:rsidR="00C17D02">
        <w:rPr>
          <w:rFonts w:ascii="Times New Roman" w:hAnsi="Times New Roman" w:cs="Times New Roman"/>
        </w:rPr>
        <w:t>. the in</w:t>
      </w:r>
      <w:r w:rsidR="00BA5EB0">
        <w:rPr>
          <w:rFonts w:ascii="Times New Roman" w:hAnsi="Times New Roman" w:cs="Times New Roman"/>
        </w:rPr>
        <w:t>-</w:t>
      </w:r>
      <w:r w:rsidR="00C17D02">
        <w:rPr>
          <w:rFonts w:ascii="Times New Roman" w:hAnsi="Times New Roman" w:cs="Times New Roman"/>
        </w:rPr>
        <w:t>charge</w:t>
      </w:r>
      <w:r w:rsidR="007A1167">
        <w:rPr>
          <w:rFonts w:ascii="Times New Roman" w:hAnsi="Times New Roman" w:cs="Times New Roman"/>
        </w:rPr>
        <w:t xml:space="preserve"> of the Hospital, Medical superintendent of the Hospital</w:t>
      </w:r>
      <w:r w:rsidR="00BA5EB0">
        <w:rPr>
          <w:rFonts w:ascii="Times New Roman" w:hAnsi="Times New Roman" w:cs="Times New Roman"/>
        </w:rPr>
        <w:t>,</w:t>
      </w:r>
      <w:r w:rsidR="007A1167">
        <w:rPr>
          <w:rFonts w:ascii="Times New Roman" w:hAnsi="Times New Roman" w:cs="Times New Roman"/>
        </w:rPr>
        <w:t xml:space="preserve"> SHS and </w:t>
      </w:r>
      <w:r w:rsidR="00C17D02">
        <w:rPr>
          <w:rFonts w:ascii="Times New Roman" w:hAnsi="Times New Roman" w:cs="Times New Roman"/>
        </w:rPr>
        <w:t>BMSICL.</w:t>
      </w:r>
    </w:p>
    <w:p w:rsidR="00B16D84" w:rsidRPr="00782D01" w:rsidRDefault="00B16D84" w:rsidP="00E1245B">
      <w:pPr>
        <w:widowControl w:val="0"/>
        <w:overflowPunct w:val="0"/>
        <w:autoSpaceDE w:val="0"/>
        <w:autoSpaceDN w:val="0"/>
        <w:adjustRightInd w:val="0"/>
        <w:spacing w:after="0" w:line="320" w:lineRule="auto"/>
        <w:ind w:left="360" w:right="40"/>
        <w:jc w:val="both"/>
        <w:rPr>
          <w:rFonts w:ascii="Times New Roman" w:hAnsi="Times New Roman" w:cs="Times New Roman"/>
          <w:color w:val="FF0000"/>
          <w:sz w:val="12"/>
          <w:szCs w:val="24"/>
        </w:rPr>
      </w:pPr>
    </w:p>
    <w:p w:rsidR="00B16D84" w:rsidRPr="00DD110D" w:rsidRDefault="00B16D84"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b/>
          <w:bCs/>
          <w:sz w:val="24"/>
          <w:szCs w:val="24"/>
          <w:shd w:val="clear" w:color="auto" w:fill="C5E0B3"/>
        </w:rPr>
        <w:t>Tender Expenses</w:t>
      </w:r>
    </w:p>
    <w:p w:rsidR="00161B76" w:rsidRDefault="00161B76" w:rsidP="00E1245B">
      <w:pPr>
        <w:widowControl w:val="0"/>
        <w:overflowPunct w:val="0"/>
        <w:autoSpaceDE w:val="0"/>
        <w:autoSpaceDN w:val="0"/>
        <w:adjustRightInd w:val="0"/>
        <w:spacing w:after="0"/>
        <w:ind w:right="40"/>
        <w:jc w:val="both"/>
        <w:rPr>
          <w:rFonts w:ascii="Times New Roman" w:hAnsi="Times New Roman" w:cs="Times New Roman"/>
          <w:sz w:val="24"/>
          <w:szCs w:val="24"/>
        </w:rPr>
      </w:pPr>
      <w:r w:rsidRPr="00B16D84">
        <w:rPr>
          <w:rFonts w:ascii="Times New Roman" w:hAnsi="Times New Roman" w:cs="Times New Roman"/>
          <w:sz w:val="24"/>
          <w:szCs w:val="24"/>
        </w:rPr>
        <w:t>The bidder shall bear all costs and expenditure incurred and/or to be incurred by it in connection with its tender including preparation, mailing and submission of its tender and subsequently processing the same. The Tender Inviting Authority will, in no case, be responsible or liable for any such cost, expenditure, etc. regardless of the conduct or outcome of the tendering process.</w:t>
      </w:r>
    </w:p>
    <w:p w:rsidR="00CA17A7" w:rsidRPr="00B16D84" w:rsidRDefault="00CA17A7" w:rsidP="00E1245B">
      <w:pPr>
        <w:widowControl w:val="0"/>
        <w:overflowPunct w:val="0"/>
        <w:autoSpaceDE w:val="0"/>
        <w:autoSpaceDN w:val="0"/>
        <w:adjustRightInd w:val="0"/>
        <w:spacing w:after="0"/>
        <w:ind w:right="40"/>
        <w:jc w:val="both"/>
        <w:rPr>
          <w:rFonts w:ascii="Times New Roman" w:hAnsi="Times New Roman" w:cs="Times New Roman"/>
          <w:color w:val="FF0000"/>
          <w:sz w:val="24"/>
          <w:szCs w:val="24"/>
        </w:rPr>
      </w:pPr>
    </w:p>
    <w:p w:rsidR="00161B76" w:rsidRDefault="00161B76" w:rsidP="00804545">
      <w:pPr>
        <w:widowControl w:val="0"/>
        <w:numPr>
          <w:ilvl w:val="1"/>
          <w:numId w:val="5"/>
        </w:numPr>
        <w:tabs>
          <w:tab w:val="clear" w:pos="1440"/>
          <w:tab w:val="num" w:pos="3380"/>
        </w:tabs>
        <w:overflowPunct w:val="0"/>
        <w:autoSpaceDE w:val="0"/>
        <w:autoSpaceDN w:val="0"/>
        <w:adjustRightInd w:val="0"/>
        <w:spacing w:after="0" w:line="239" w:lineRule="auto"/>
        <w:ind w:left="3380" w:hanging="270"/>
        <w:jc w:val="both"/>
        <w:rPr>
          <w:rFonts w:ascii="Times New Roman" w:hAnsi="Times New Roman" w:cs="Times New Roman"/>
          <w:b/>
          <w:bCs/>
          <w:sz w:val="24"/>
          <w:szCs w:val="24"/>
        </w:rPr>
      </w:pPr>
      <w:bookmarkStart w:id="13" w:name="page13"/>
      <w:bookmarkEnd w:id="13"/>
      <w:r w:rsidRPr="00804545">
        <w:rPr>
          <w:rFonts w:ascii="Times New Roman" w:hAnsi="Times New Roman" w:cs="Times New Roman"/>
          <w:b/>
          <w:bCs/>
          <w:sz w:val="24"/>
          <w:szCs w:val="24"/>
          <w:shd w:val="clear" w:color="auto" w:fill="C5E0B3"/>
        </w:rPr>
        <w:t>TENDER ENQUIRY DOCUMENTS</w:t>
      </w:r>
    </w:p>
    <w:p w:rsidR="00140C88" w:rsidRPr="00782D01" w:rsidRDefault="00140C88" w:rsidP="00E1245B">
      <w:pPr>
        <w:widowControl w:val="0"/>
        <w:overflowPunct w:val="0"/>
        <w:autoSpaceDE w:val="0"/>
        <w:autoSpaceDN w:val="0"/>
        <w:adjustRightInd w:val="0"/>
        <w:spacing w:after="0" w:line="239" w:lineRule="auto"/>
        <w:ind w:left="3380"/>
        <w:jc w:val="both"/>
        <w:rPr>
          <w:rFonts w:ascii="Times New Roman" w:hAnsi="Times New Roman" w:cs="Times New Roman"/>
          <w:b/>
          <w:bCs/>
          <w:sz w:val="14"/>
          <w:szCs w:val="24"/>
        </w:rPr>
      </w:pPr>
    </w:p>
    <w:p w:rsidR="00161B76" w:rsidRPr="00E6026A"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sz w:val="24"/>
          <w:szCs w:val="24"/>
        </w:rPr>
      </w:pPr>
      <w:r w:rsidRPr="005257B7">
        <w:rPr>
          <w:rFonts w:ascii="Times New Roman" w:hAnsi="Times New Roman" w:cs="Times New Roman"/>
          <w:b/>
          <w:bCs/>
          <w:sz w:val="24"/>
          <w:szCs w:val="24"/>
        </w:rPr>
        <w:t xml:space="preserve">Content of Tender Enquiry Documents </w:t>
      </w:r>
    </w:p>
    <w:p w:rsidR="00161B76" w:rsidRPr="00DD110D" w:rsidRDefault="00F77546" w:rsidP="00804545">
      <w:pPr>
        <w:pStyle w:val="ListParagraph"/>
        <w:widowControl w:val="0"/>
        <w:numPr>
          <w:ilvl w:val="1"/>
          <w:numId w:val="38"/>
        </w:numPr>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In addition to Section I</w:t>
      </w:r>
      <w:r w:rsidR="005D4481">
        <w:rPr>
          <w:rFonts w:ascii="Times New Roman" w:hAnsi="Times New Roman"/>
          <w:sz w:val="24"/>
          <w:szCs w:val="24"/>
        </w:rPr>
        <w:t>–</w:t>
      </w:r>
      <w:r w:rsidR="005D4481" w:rsidRPr="00DD110D">
        <w:rPr>
          <w:rFonts w:ascii="Times New Roman" w:hAnsi="Times New Roman"/>
          <w:sz w:val="24"/>
          <w:szCs w:val="24"/>
        </w:rPr>
        <w:t xml:space="preserve"> “</w:t>
      </w:r>
      <w:r w:rsidR="00161B76" w:rsidRPr="00DD110D">
        <w:rPr>
          <w:rFonts w:ascii="Times New Roman" w:hAnsi="Times New Roman"/>
          <w:sz w:val="24"/>
          <w:szCs w:val="24"/>
        </w:rPr>
        <w:t>Notice inviting Tender</w:t>
      </w:r>
      <w:r w:rsidRPr="00DD110D">
        <w:rPr>
          <w:rFonts w:ascii="Times New Roman" w:hAnsi="Times New Roman"/>
          <w:sz w:val="24"/>
          <w:szCs w:val="24"/>
        </w:rPr>
        <w:t>(NIT)</w:t>
      </w:r>
      <w:r w:rsidR="00161B76" w:rsidRPr="00DD110D">
        <w:rPr>
          <w:rFonts w:ascii="Times New Roman" w:hAnsi="Times New Roman"/>
          <w:sz w:val="24"/>
          <w:szCs w:val="24"/>
        </w:rPr>
        <w:t xml:space="preserve">”, the </w:t>
      </w:r>
      <w:r w:rsidR="00161B76" w:rsidRPr="000C2758">
        <w:rPr>
          <w:rFonts w:ascii="Times New Roman" w:hAnsi="Times New Roman"/>
          <w:sz w:val="24"/>
          <w:szCs w:val="24"/>
        </w:rPr>
        <w:t>TE</w:t>
      </w:r>
      <w:r w:rsidR="003379FC">
        <w:rPr>
          <w:rFonts w:ascii="Times New Roman" w:hAnsi="Times New Roman"/>
          <w:sz w:val="24"/>
          <w:szCs w:val="24"/>
        </w:rPr>
        <w:t xml:space="preserve"> </w:t>
      </w:r>
      <w:r w:rsidR="00161B76" w:rsidRPr="00DD110D">
        <w:rPr>
          <w:rFonts w:ascii="Times New Roman" w:hAnsi="Times New Roman"/>
          <w:sz w:val="24"/>
          <w:szCs w:val="24"/>
        </w:rPr>
        <w:t xml:space="preserve">documents include: </w:t>
      </w:r>
    </w:p>
    <w:p w:rsidR="00161B76" w:rsidRPr="00DD110D" w:rsidRDefault="00161B76" w:rsidP="00E1245B">
      <w:pPr>
        <w:widowControl w:val="0"/>
        <w:autoSpaceDE w:val="0"/>
        <w:autoSpaceDN w:val="0"/>
        <w:adjustRightInd w:val="0"/>
        <w:spacing w:after="0" w:line="42" w:lineRule="exact"/>
        <w:rPr>
          <w:rFonts w:ascii="Times New Roman" w:hAnsi="Times New Roman" w:cs="Times New Roman"/>
          <w:sz w:val="24"/>
          <w:szCs w:val="24"/>
        </w:rPr>
      </w:pP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Section II – General Instructions to Bidders (GIT)</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Section </w:t>
      </w:r>
      <w:r w:rsidR="001E3356">
        <w:rPr>
          <w:rFonts w:ascii="Times New Roman" w:hAnsi="Times New Roman" w:cs="Times New Roman"/>
          <w:sz w:val="24"/>
          <w:szCs w:val="24"/>
        </w:rPr>
        <w:t>III</w:t>
      </w:r>
      <w:r w:rsidRPr="00DD110D">
        <w:rPr>
          <w:rFonts w:ascii="Times New Roman" w:hAnsi="Times New Roman" w:cs="Times New Roman"/>
          <w:sz w:val="24"/>
          <w:szCs w:val="24"/>
        </w:rPr>
        <w:t xml:space="preserve"> – General Conditions of Contract (GCC) </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Section </w:t>
      </w:r>
      <w:r w:rsidR="001E3356">
        <w:rPr>
          <w:rFonts w:ascii="Times New Roman" w:hAnsi="Times New Roman" w:cs="Times New Roman"/>
          <w:sz w:val="24"/>
          <w:szCs w:val="24"/>
        </w:rPr>
        <w:t>I</w:t>
      </w:r>
      <w:r w:rsidRPr="00DD110D">
        <w:rPr>
          <w:rFonts w:ascii="Times New Roman" w:hAnsi="Times New Roman" w:cs="Times New Roman"/>
          <w:sz w:val="24"/>
          <w:szCs w:val="24"/>
        </w:rPr>
        <w:t xml:space="preserve">V – </w:t>
      </w:r>
      <w:r w:rsidR="00D536A3">
        <w:rPr>
          <w:rFonts w:ascii="Times New Roman" w:hAnsi="Times New Roman" w:cs="Times New Roman"/>
          <w:sz w:val="24"/>
          <w:szCs w:val="24"/>
        </w:rPr>
        <w:t>Schedule</w:t>
      </w:r>
      <w:r w:rsidRPr="00DD110D">
        <w:rPr>
          <w:rFonts w:ascii="Times New Roman" w:hAnsi="Times New Roman" w:cs="Times New Roman"/>
          <w:sz w:val="24"/>
          <w:szCs w:val="24"/>
        </w:rPr>
        <w:t xml:space="preserve"> of Requirements </w:t>
      </w:r>
    </w:p>
    <w:p w:rsidR="00161B76" w:rsidRPr="00563715"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color w:val="000000"/>
          <w:sz w:val="24"/>
          <w:szCs w:val="24"/>
        </w:rPr>
      </w:pPr>
      <w:r w:rsidRPr="00563715">
        <w:rPr>
          <w:rFonts w:ascii="Times New Roman" w:hAnsi="Times New Roman" w:cs="Times New Roman"/>
          <w:color w:val="000000"/>
          <w:sz w:val="24"/>
          <w:szCs w:val="24"/>
        </w:rPr>
        <w:t xml:space="preserve">Section </w:t>
      </w:r>
      <w:r w:rsidR="001E3356" w:rsidRPr="00563715">
        <w:rPr>
          <w:rFonts w:ascii="Times New Roman" w:hAnsi="Times New Roman" w:cs="Times New Roman"/>
          <w:color w:val="000000"/>
          <w:sz w:val="24"/>
          <w:szCs w:val="24"/>
        </w:rPr>
        <w:t>V</w:t>
      </w:r>
      <w:r w:rsidRPr="00563715">
        <w:rPr>
          <w:rFonts w:ascii="Times New Roman" w:hAnsi="Times New Roman" w:cs="Times New Roman"/>
          <w:color w:val="000000"/>
          <w:sz w:val="24"/>
          <w:szCs w:val="24"/>
        </w:rPr>
        <w:t xml:space="preserve"> – Technical Specifications </w:t>
      </w:r>
    </w:p>
    <w:p w:rsidR="00161B76" w:rsidRPr="00DD110D" w:rsidRDefault="001E335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Pr>
          <w:rFonts w:ascii="Times New Roman" w:hAnsi="Times New Roman" w:cs="Times New Roman"/>
          <w:sz w:val="24"/>
          <w:szCs w:val="24"/>
        </w:rPr>
        <w:t>Section VI</w:t>
      </w:r>
      <w:r w:rsidR="00161B76" w:rsidRPr="00DD110D">
        <w:rPr>
          <w:rFonts w:ascii="Times New Roman" w:hAnsi="Times New Roman" w:cs="Times New Roman"/>
          <w:sz w:val="24"/>
          <w:szCs w:val="24"/>
        </w:rPr>
        <w:t xml:space="preserve"> – Bidder Information Form </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Section </w:t>
      </w:r>
      <w:r w:rsidR="001E3356">
        <w:rPr>
          <w:rFonts w:ascii="Times New Roman" w:hAnsi="Times New Roman" w:cs="Times New Roman"/>
          <w:sz w:val="24"/>
          <w:szCs w:val="24"/>
        </w:rPr>
        <w:t>VII</w:t>
      </w:r>
      <w:r w:rsidRPr="00DD110D">
        <w:rPr>
          <w:rFonts w:ascii="Times New Roman" w:hAnsi="Times New Roman" w:cs="Times New Roman"/>
          <w:sz w:val="24"/>
          <w:szCs w:val="24"/>
        </w:rPr>
        <w:t xml:space="preserve"> – Qualification Criteria </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I - Tender </w:t>
      </w:r>
      <w:r w:rsidR="00E3613C">
        <w:rPr>
          <w:rFonts w:ascii="Times New Roman" w:hAnsi="Times New Roman" w:cs="Times New Roman"/>
          <w:sz w:val="24"/>
          <w:szCs w:val="24"/>
        </w:rPr>
        <w:t>Form</w:t>
      </w:r>
      <w:r w:rsidR="007628B7">
        <w:rPr>
          <w:rFonts w:ascii="Times New Roman" w:hAnsi="Times New Roman" w:cs="Times New Roman"/>
          <w:sz w:val="24"/>
          <w:szCs w:val="24"/>
        </w:rPr>
        <w:t xml:space="preserve"> / Tender Cover Letter</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w:t>
      </w:r>
      <w:r w:rsidR="00861A47" w:rsidRPr="00DD110D">
        <w:rPr>
          <w:rFonts w:ascii="Times New Roman" w:hAnsi="Times New Roman" w:cs="Times New Roman"/>
          <w:sz w:val="24"/>
          <w:szCs w:val="24"/>
        </w:rPr>
        <w:t>II -</w:t>
      </w:r>
      <w:r w:rsidRPr="00DD110D">
        <w:rPr>
          <w:rFonts w:ascii="Times New Roman" w:hAnsi="Times New Roman" w:cs="Times New Roman"/>
          <w:sz w:val="24"/>
          <w:szCs w:val="24"/>
        </w:rPr>
        <w:t xml:space="preserve"> Format for Power of Attorney for Signing of Application </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Annexure – III - Format for Affidavit for blacklisting from State Govt./Govt. etc. till date.</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w:t>
      </w:r>
      <w:r w:rsidR="00861A47" w:rsidRPr="00DD110D">
        <w:rPr>
          <w:rFonts w:ascii="Times New Roman" w:hAnsi="Times New Roman" w:cs="Times New Roman"/>
          <w:sz w:val="24"/>
          <w:szCs w:val="24"/>
        </w:rPr>
        <w:t>IV -</w:t>
      </w:r>
      <w:r w:rsidRPr="00DD110D">
        <w:rPr>
          <w:rFonts w:ascii="Times New Roman" w:hAnsi="Times New Roman" w:cs="Times New Roman"/>
          <w:sz w:val="24"/>
          <w:szCs w:val="24"/>
        </w:rPr>
        <w:t xml:space="preserve"> Information on prior experience</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V   - Financial Information of the bidder </w:t>
      </w:r>
    </w:p>
    <w:p w:rsidR="00161B76" w:rsidRPr="00DD110D"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w:t>
      </w:r>
      <w:r w:rsidR="00861A47" w:rsidRPr="00DD110D">
        <w:rPr>
          <w:rFonts w:ascii="Times New Roman" w:hAnsi="Times New Roman" w:cs="Times New Roman"/>
          <w:sz w:val="24"/>
          <w:szCs w:val="24"/>
        </w:rPr>
        <w:t>VI -</w:t>
      </w:r>
      <w:r w:rsidRPr="00DD110D">
        <w:rPr>
          <w:rFonts w:ascii="Times New Roman" w:hAnsi="Times New Roman" w:cs="Times New Roman"/>
          <w:sz w:val="24"/>
          <w:szCs w:val="24"/>
        </w:rPr>
        <w:t xml:space="preserve"> Bid form</w:t>
      </w:r>
    </w:p>
    <w:p w:rsidR="00161B76" w:rsidRDefault="00161B76"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w:t>
      </w:r>
      <w:r w:rsidR="00824B48">
        <w:rPr>
          <w:rFonts w:ascii="Times New Roman" w:hAnsi="Times New Roman" w:cs="Times New Roman"/>
          <w:sz w:val="24"/>
          <w:szCs w:val="24"/>
        </w:rPr>
        <w:t>VII</w:t>
      </w:r>
      <w:r w:rsidR="00861A47" w:rsidRPr="00DD110D">
        <w:rPr>
          <w:rFonts w:ascii="Times New Roman" w:hAnsi="Times New Roman" w:cs="Times New Roman"/>
          <w:sz w:val="24"/>
          <w:szCs w:val="24"/>
        </w:rPr>
        <w:t xml:space="preserve"> -</w:t>
      </w:r>
      <w:r w:rsidRPr="00DD110D">
        <w:rPr>
          <w:rFonts w:ascii="Times New Roman" w:hAnsi="Times New Roman" w:cs="Times New Roman"/>
          <w:sz w:val="24"/>
          <w:szCs w:val="24"/>
        </w:rPr>
        <w:t xml:space="preserve"> Bank Guarantee</w:t>
      </w:r>
      <w:r w:rsidR="00824B48">
        <w:rPr>
          <w:rFonts w:ascii="Times New Roman" w:hAnsi="Times New Roman" w:cs="Times New Roman"/>
          <w:sz w:val="24"/>
          <w:szCs w:val="24"/>
        </w:rPr>
        <w:t xml:space="preserve"> form for Performance Security</w:t>
      </w:r>
    </w:p>
    <w:p w:rsidR="00824B48" w:rsidRPr="00DD110D" w:rsidRDefault="00824B48" w:rsidP="00804545">
      <w:pPr>
        <w:widowControl w:val="0"/>
        <w:numPr>
          <w:ilvl w:val="0"/>
          <w:numId w:val="25"/>
        </w:numPr>
        <w:autoSpaceDE w:val="0"/>
        <w:autoSpaceDN w:val="0"/>
        <w:adjustRightInd w:val="0"/>
        <w:spacing w:after="0"/>
        <w:ind w:left="990" w:hanging="270"/>
        <w:rPr>
          <w:rFonts w:ascii="Times New Roman" w:hAnsi="Times New Roman" w:cs="Times New Roman"/>
          <w:sz w:val="24"/>
          <w:szCs w:val="24"/>
        </w:rPr>
      </w:pPr>
      <w:r w:rsidRPr="00DD110D">
        <w:rPr>
          <w:rFonts w:ascii="Times New Roman" w:hAnsi="Times New Roman" w:cs="Times New Roman"/>
          <w:sz w:val="24"/>
          <w:szCs w:val="24"/>
        </w:rPr>
        <w:t xml:space="preserve">Annexure – </w:t>
      </w:r>
      <w:r>
        <w:rPr>
          <w:rFonts w:ascii="Times New Roman" w:hAnsi="Times New Roman" w:cs="Times New Roman"/>
          <w:sz w:val="24"/>
          <w:szCs w:val="24"/>
        </w:rPr>
        <w:t>VIII</w:t>
      </w:r>
      <w:r w:rsidRPr="00DD110D">
        <w:rPr>
          <w:rFonts w:ascii="Times New Roman" w:hAnsi="Times New Roman" w:cs="Times New Roman"/>
          <w:sz w:val="24"/>
          <w:szCs w:val="24"/>
        </w:rPr>
        <w:t xml:space="preserve"> - Bank Guarantee</w:t>
      </w:r>
      <w:r>
        <w:rPr>
          <w:rFonts w:ascii="Times New Roman" w:hAnsi="Times New Roman" w:cs="Times New Roman"/>
          <w:sz w:val="24"/>
          <w:szCs w:val="24"/>
        </w:rPr>
        <w:t xml:space="preserve"> form for EMD</w:t>
      </w:r>
    </w:p>
    <w:p w:rsidR="00161B76" w:rsidRPr="00DD110D" w:rsidRDefault="00161B76" w:rsidP="00804545">
      <w:pPr>
        <w:pStyle w:val="ListParagraph"/>
        <w:widowControl w:val="0"/>
        <w:numPr>
          <w:ilvl w:val="1"/>
          <w:numId w:val="38"/>
        </w:numPr>
        <w:overflowPunct w:val="0"/>
        <w:autoSpaceDE w:val="0"/>
        <w:autoSpaceDN w:val="0"/>
        <w:adjustRightInd w:val="0"/>
        <w:spacing w:after="0" w:line="276" w:lineRule="auto"/>
        <w:jc w:val="both"/>
        <w:rPr>
          <w:rFonts w:ascii="Times New Roman" w:hAnsi="Times New Roman"/>
          <w:sz w:val="24"/>
          <w:szCs w:val="24"/>
        </w:rPr>
      </w:pPr>
      <w:r w:rsidRPr="00DD110D">
        <w:rPr>
          <w:rFonts w:ascii="Times New Roman" w:hAnsi="Times New Roman"/>
          <w:sz w:val="24"/>
          <w:szCs w:val="24"/>
        </w:rPr>
        <w:t>The relevant details of the required goods and services, the terms &amp; conditions and procedure for tendering, tender evaluation, placement of contract, the applicable contract terms and, also, the standard formats to be used for this purpose are incorporated in the above-mentioned documents. The interested bidders are expected to examine all such details to proceed further.</w:t>
      </w:r>
    </w:p>
    <w:p w:rsidR="00161B76" w:rsidRPr="00782D01" w:rsidRDefault="00161B76" w:rsidP="00E1245B">
      <w:pPr>
        <w:widowControl w:val="0"/>
        <w:autoSpaceDE w:val="0"/>
        <w:autoSpaceDN w:val="0"/>
        <w:adjustRightInd w:val="0"/>
        <w:spacing w:after="0" w:line="221" w:lineRule="exact"/>
        <w:rPr>
          <w:rFonts w:ascii="Times New Roman" w:hAnsi="Times New Roman" w:cs="Times New Roman"/>
          <w:sz w:val="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Amendments to Tender Enquiry Documents </w:t>
      </w:r>
    </w:p>
    <w:p w:rsidR="00161B76" w:rsidRPr="00DD110D" w:rsidRDefault="00161B76" w:rsidP="00E1245B">
      <w:pPr>
        <w:widowControl w:val="0"/>
        <w:autoSpaceDE w:val="0"/>
        <w:autoSpaceDN w:val="0"/>
        <w:adjustRightInd w:val="0"/>
        <w:spacing w:after="0" w:line="156" w:lineRule="exact"/>
        <w:rPr>
          <w:rFonts w:ascii="Times New Roman" w:hAnsi="Times New Roman" w:cs="Times New Roman"/>
          <w:sz w:val="24"/>
          <w:szCs w:val="24"/>
        </w:rPr>
      </w:pPr>
    </w:p>
    <w:p w:rsidR="001402CF" w:rsidRDefault="00161B76" w:rsidP="00804545">
      <w:pPr>
        <w:pStyle w:val="ListParagraph"/>
        <w:widowControl w:val="0"/>
        <w:numPr>
          <w:ilvl w:val="1"/>
          <w:numId w:val="26"/>
        </w:numPr>
        <w:tabs>
          <w:tab w:val="left" w:pos="810"/>
        </w:tabs>
        <w:overflowPunct w:val="0"/>
        <w:autoSpaceDE w:val="0"/>
        <w:autoSpaceDN w:val="0"/>
        <w:adjustRightInd w:val="0"/>
        <w:spacing w:after="0" w:line="310" w:lineRule="exact"/>
        <w:ind w:left="720" w:right="20"/>
        <w:jc w:val="both"/>
        <w:rPr>
          <w:rFonts w:ascii="Times New Roman" w:hAnsi="Times New Roman"/>
          <w:sz w:val="24"/>
          <w:szCs w:val="24"/>
        </w:rPr>
      </w:pPr>
      <w:r w:rsidRPr="00022CCC">
        <w:rPr>
          <w:rFonts w:ascii="Times New Roman" w:hAnsi="Times New Roman"/>
          <w:sz w:val="24"/>
          <w:szCs w:val="24"/>
        </w:rPr>
        <w:t xml:space="preserve">At any time prior to the deadline for submission of tenders, the Tender Inviting Authority </w:t>
      </w:r>
      <w:r w:rsidR="00AB045B" w:rsidRPr="00022CCC">
        <w:rPr>
          <w:rFonts w:ascii="Times New Roman" w:hAnsi="Times New Roman"/>
          <w:sz w:val="24"/>
          <w:szCs w:val="24"/>
        </w:rPr>
        <w:t xml:space="preserve">may, </w:t>
      </w:r>
      <w:r w:rsidR="00AB045B">
        <w:rPr>
          <w:rFonts w:ascii="Times New Roman" w:hAnsi="Times New Roman"/>
          <w:sz w:val="24"/>
          <w:szCs w:val="24"/>
        </w:rPr>
        <w:t>for</w:t>
      </w:r>
      <w:r w:rsidRPr="00022CCC">
        <w:rPr>
          <w:rFonts w:ascii="Times New Roman" w:hAnsi="Times New Roman"/>
          <w:sz w:val="24"/>
          <w:szCs w:val="24"/>
        </w:rPr>
        <w:t xml:space="preserve"> any reason deemed fit by it, modify the TE documents by issui</w:t>
      </w:r>
      <w:r w:rsidR="001402CF">
        <w:rPr>
          <w:rFonts w:ascii="Times New Roman" w:hAnsi="Times New Roman"/>
          <w:sz w:val="24"/>
          <w:szCs w:val="24"/>
        </w:rPr>
        <w:t>ng suitable amendment(s) to it.</w:t>
      </w:r>
    </w:p>
    <w:p w:rsidR="000C2758" w:rsidRDefault="00161B76" w:rsidP="00804545">
      <w:pPr>
        <w:pStyle w:val="ListParagraph"/>
        <w:widowControl w:val="0"/>
        <w:numPr>
          <w:ilvl w:val="1"/>
          <w:numId w:val="26"/>
        </w:numPr>
        <w:tabs>
          <w:tab w:val="left" w:pos="810"/>
        </w:tabs>
        <w:overflowPunct w:val="0"/>
        <w:autoSpaceDE w:val="0"/>
        <w:autoSpaceDN w:val="0"/>
        <w:adjustRightInd w:val="0"/>
        <w:spacing w:after="0" w:line="310" w:lineRule="exact"/>
        <w:ind w:left="720" w:right="20"/>
        <w:jc w:val="both"/>
        <w:rPr>
          <w:rFonts w:ascii="Times New Roman" w:hAnsi="Times New Roman"/>
          <w:sz w:val="24"/>
          <w:szCs w:val="24"/>
        </w:rPr>
      </w:pPr>
      <w:r w:rsidRPr="001402CF">
        <w:rPr>
          <w:rFonts w:ascii="Times New Roman" w:hAnsi="Times New Roman"/>
          <w:sz w:val="24"/>
          <w:szCs w:val="24"/>
        </w:rPr>
        <w:t xml:space="preserve">Such an amendment will be notified online on </w:t>
      </w:r>
      <w:hyperlink r:id="rId15" w:history="1">
        <w:r w:rsidR="003379FC">
          <w:rPr>
            <w:rStyle w:val="Hyperlink"/>
            <w:rFonts w:ascii="Times New Roman" w:hAnsi="Times New Roman"/>
            <w:sz w:val="24"/>
            <w:szCs w:val="24"/>
          </w:rPr>
          <w:t>https://eproc2.bihar.gov.in</w:t>
        </w:r>
      </w:hyperlink>
      <w:r w:rsidR="003379FC">
        <w:t xml:space="preserve"> </w:t>
      </w:r>
      <w:r w:rsidRPr="001402CF">
        <w:rPr>
          <w:rFonts w:ascii="Times New Roman" w:hAnsi="Times New Roman"/>
          <w:sz w:val="24"/>
          <w:szCs w:val="24"/>
        </w:rPr>
        <w:t>and</w:t>
      </w:r>
      <w:r w:rsidR="00C33F7A">
        <w:rPr>
          <w:rFonts w:ascii="Times New Roman" w:hAnsi="Times New Roman"/>
          <w:sz w:val="24"/>
          <w:szCs w:val="24"/>
        </w:rPr>
        <w:t>/</w:t>
      </w:r>
      <w:r w:rsidR="006A515E">
        <w:rPr>
          <w:rFonts w:ascii="Times New Roman" w:hAnsi="Times New Roman"/>
          <w:sz w:val="24"/>
          <w:szCs w:val="24"/>
        </w:rPr>
        <w:t xml:space="preserve">or </w:t>
      </w:r>
      <w:hyperlink r:id="rId16" w:history="1">
        <w:r w:rsidRPr="001402CF">
          <w:rPr>
            <w:rStyle w:val="Hyperlink"/>
            <w:rFonts w:ascii="Times New Roman" w:hAnsi="Times New Roman"/>
            <w:sz w:val="24"/>
            <w:szCs w:val="24"/>
          </w:rPr>
          <w:t>www.bmsicl.gov.in</w:t>
        </w:r>
      </w:hyperlink>
      <w:r w:rsidRPr="001402CF">
        <w:rPr>
          <w:rFonts w:ascii="Times New Roman" w:hAnsi="Times New Roman"/>
          <w:sz w:val="24"/>
          <w:szCs w:val="24"/>
        </w:rPr>
        <w:t xml:space="preserve"> and same shall be binding to all bidders. All prospective Bidders are advised to see above website regularly for information. Tender Inviting Authority shall not be responsible in any manner if prospective Bidders miss any notificatio</w:t>
      </w:r>
      <w:r w:rsidR="000C2758">
        <w:rPr>
          <w:rFonts w:ascii="Times New Roman" w:hAnsi="Times New Roman"/>
          <w:sz w:val="24"/>
          <w:szCs w:val="24"/>
        </w:rPr>
        <w:t>ns placed on above website</w:t>
      </w:r>
      <w:r w:rsidR="00445A86">
        <w:rPr>
          <w:rFonts w:ascii="Times New Roman" w:hAnsi="Times New Roman"/>
          <w:sz w:val="24"/>
          <w:szCs w:val="24"/>
        </w:rPr>
        <w:t>s</w:t>
      </w:r>
      <w:r w:rsidR="000C2758">
        <w:rPr>
          <w:rFonts w:ascii="Times New Roman" w:hAnsi="Times New Roman"/>
          <w:sz w:val="24"/>
          <w:szCs w:val="24"/>
        </w:rPr>
        <w:t>.</w:t>
      </w:r>
    </w:p>
    <w:p w:rsidR="00161B76" w:rsidRPr="000C2758" w:rsidRDefault="00161B76" w:rsidP="00804545">
      <w:pPr>
        <w:pStyle w:val="ListParagraph"/>
        <w:widowControl w:val="0"/>
        <w:numPr>
          <w:ilvl w:val="1"/>
          <w:numId w:val="26"/>
        </w:numPr>
        <w:tabs>
          <w:tab w:val="left" w:pos="810"/>
        </w:tabs>
        <w:overflowPunct w:val="0"/>
        <w:autoSpaceDE w:val="0"/>
        <w:autoSpaceDN w:val="0"/>
        <w:adjustRightInd w:val="0"/>
        <w:spacing w:after="0" w:line="310" w:lineRule="exact"/>
        <w:ind w:left="720" w:right="20"/>
        <w:jc w:val="both"/>
        <w:rPr>
          <w:rFonts w:ascii="Times New Roman" w:hAnsi="Times New Roman"/>
          <w:sz w:val="24"/>
          <w:szCs w:val="24"/>
        </w:rPr>
      </w:pPr>
      <w:r w:rsidRPr="000C2758">
        <w:rPr>
          <w:rFonts w:ascii="Times New Roman" w:hAnsi="Times New Roman"/>
          <w:sz w:val="24"/>
          <w:szCs w:val="24"/>
        </w:rPr>
        <w:t xml:space="preserve">In order to provide reasonable time to the prospective bidders to take necessary action in preparing their tenders as per the amendment, the Tender Inviting Authority may, at its discretion extend the deadline for the submission of tenders and other allied time frames, which are linked with that deadline. </w:t>
      </w:r>
    </w:p>
    <w:p w:rsidR="00161B76" w:rsidRDefault="00161B76" w:rsidP="00E1245B">
      <w:pPr>
        <w:widowControl w:val="0"/>
        <w:autoSpaceDE w:val="0"/>
        <w:autoSpaceDN w:val="0"/>
        <w:adjustRightInd w:val="0"/>
        <w:spacing w:after="0" w:line="242" w:lineRule="exact"/>
        <w:rPr>
          <w:rFonts w:ascii="Times New Roman" w:hAnsi="Times New Roman" w:cs="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bookmarkStart w:id="14" w:name="page14"/>
      <w:bookmarkEnd w:id="14"/>
      <w:r w:rsidRPr="00DD110D">
        <w:rPr>
          <w:rFonts w:ascii="Times New Roman" w:hAnsi="Times New Roman" w:cs="Times New Roman"/>
          <w:b/>
          <w:bCs/>
          <w:sz w:val="24"/>
          <w:szCs w:val="24"/>
        </w:rPr>
        <w:t xml:space="preserve">Clarification of Tender Enquiry Documents </w:t>
      </w:r>
    </w:p>
    <w:p w:rsidR="00161B76" w:rsidRPr="00DD110D" w:rsidRDefault="00161B76" w:rsidP="00E1245B">
      <w:pPr>
        <w:widowControl w:val="0"/>
        <w:autoSpaceDE w:val="0"/>
        <w:autoSpaceDN w:val="0"/>
        <w:adjustRightInd w:val="0"/>
        <w:spacing w:after="0" w:line="157" w:lineRule="exact"/>
        <w:rPr>
          <w:rFonts w:ascii="Times New Roman" w:hAnsi="Times New Roman" w:cs="Times New Roman"/>
          <w:sz w:val="24"/>
          <w:szCs w:val="24"/>
        </w:rPr>
      </w:pPr>
    </w:p>
    <w:p w:rsidR="00E425BA" w:rsidRDefault="008C124F" w:rsidP="00804545">
      <w:pPr>
        <w:pStyle w:val="ListParagraph"/>
        <w:widowControl w:val="0"/>
        <w:numPr>
          <w:ilvl w:val="1"/>
          <w:numId w:val="27"/>
        </w:numPr>
        <w:tabs>
          <w:tab w:val="left" w:pos="630"/>
        </w:tabs>
        <w:overflowPunct w:val="0"/>
        <w:autoSpaceDE w:val="0"/>
        <w:autoSpaceDN w:val="0"/>
        <w:adjustRightInd w:val="0"/>
        <w:spacing w:after="0" w:line="276" w:lineRule="auto"/>
        <w:ind w:left="810" w:hanging="450"/>
        <w:jc w:val="both"/>
        <w:rPr>
          <w:rFonts w:ascii="Times New Roman" w:hAnsi="Times New Roman"/>
          <w:sz w:val="24"/>
          <w:szCs w:val="24"/>
        </w:rPr>
      </w:pPr>
      <w:r>
        <w:rPr>
          <w:rFonts w:ascii="Times New Roman" w:hAnsi="Times New Roman"/>
          <w:sz w:val="24"/>
          <w:szCs w:val="24"/>
        </w:rPr>
        <w:t>P</w:t>
      </w:r>
      <w:r w:rsidR="00161B76" w:rsidRPr="00DD110D">
        <w:rPr>
          <w:rFonts w:ascii="Times New Roman" w:hAnsi="Times New Roman"/>
          <w:sz w:val="24"/>
          <w:szCs w:val="24"/>
        </w:rPr>
        <w:t xml:space="preserve">rior to the date of submission of Tender, Tender Inviting Authority may, for any reason, whether on his own initiative or in response to a clarification requested by a prospective Bidder, modify the condition in Tender documents by an amendment or corrigendum. All the prospective bidders will be notified regarding amendment only through website </w:t>
      </w:r>
      <w:hyperlink r:id="rId17" w:history="1">
        <w:r w:rsidR="00AA22D5" w:rsidRPr="00360C15">
          <w:rPr>
            <w:rStyle w:val="Hyperlink"/>
            <w:rFonts w:ascii="Times New Roman" w:hAnsi="Times New Roman"/>
            <w:sz w:val="24"/>
            <w:szCs w:val="24"/>
          </w:rPr>
          <w:t>https://eproc2.bihar.gov.in</w:t>
        </w:r>
      </w:hyperlink>
      <w:r w:rsidR="00AA22D5" w:rsidRPr="00360C15">
        <w:rPr>
          <w:highlight w:val="yellow"/>
        </w:rPr>
        <w:t xml:space="preserve"> </w:t>
      </w:r>
      <w:r w:rsidR="00C33F7A" w:rsidRPr="00360C15">
        <w:rPr>
          <w:rFonts w:ascii="Times New Roman" w:hAnsi="Times New Roman"/>
          <w:sz w:val="24"/>
          <w:szCs w:val="24"/>
          <w:highlight w:val="yellow"/>
        </w:rPr>
        <w:t xml:space="preserve">and/or </w:t>
      </w:r>
      <w:r w:rsidR="005A52AF" w:rsidRPr="00360C15">
        <w:rPr>
          <w:rFonts w:ascii="Times New Roman" w:hAnsi="Times New Roman"/>
          <w:sz w:val="24"/>
          <w:szCs w:val="24"/>
          <w:highlight w:val="yellow"/>
        </w:rPr>
        <w:t>www.</w:t>
      </w:r>
      <w:r w:rsidR="00977731" w:rsidRPr="00360C15">
        <w:rPr>
          <w:rFonts w:ascii="Times New Roman" w:hAnsi="Times New Roman"/>
          <w:sz w:val="24"/>
          <w:szCs w:val="24"/>
          <w:highlight w:val="yellow"/>
        </w:rPr>
        <w:t>b</w:t>
      </w:r>
      <w:r w:rsidR="009837D2" w:rsidRPr="00360C15">
        <w:rPr>
          <w:rFonts w:ascii="Times New Roman" w:hAnsi="Times New Roman"/>
          <w:sz w:val="24"/>
          <w:szCs w:val="24"/>
          <w:highlight w:val="yellow"/>
        </w:rPr>
        <w:t>msicl.gov.in</w:t>
      </w:r>
      <w:r w:rsidR="009837D2">
        <w:rPr>
          <w:rFonts w:ascii="Times New Roman" w:hAnsi="Times New Roman"/>
          <w:sz w:val="24"/>
          <w:szCs w:val="24"/>
        </w:rPr>
        <w:t xml:space="preserve"> </w:t>
      </w:r>
      <w:r w:rsidR="00161B76" w:rsidRPr="00DD110D">
        <w:rPr>
          <w:rFonts w:ascii="Times New Roman" w:hAnsi="Times New Roman"/>
          <w:sz w:val="24"/>
          <w:szCs w:val="24"/>
        </w:rPr>
        <w:t xml:space="preserve">and all such amendments/ corrigendum shall become integral part of the bid document which will be binding for all prospective bidders. In order to provide reasonable time to take the amendment into account in preparing their bid, Tender Inviting Authority may at its discretion, extend the date and </w:t>
      </w:r>
      <w:r w:rsidR="00E425BA">
        <w:rPr>
          <w:rFonts w:ascii="Times New Roman" w:hAnsi="Times New Roman"/>
          <w:sz w:val="24"/>
          <w:szCs w:val="24"/>
        </w:rPr>
        <w:t>time for submission of tenders.</w:t>
      </w:r>
    </w:p>
    <w:p w:rsidR="00E425BA" w:rsidRDefault="00161B76" w:rsidP="00804545">
      <w:pPr>
        <w:pStyle w:val="ListParagraph"/>
        <w:widowControl w:val="0"/>
        <w:numPr>
          <w:ilvl w:val="1"/>
          <w:numId w:val="27"/>
        </w:numPr>
        <w:tabs>
          <w:tab w:val="left" w:pos="630"/>
        </w:tabs>
        <w:overflowPunct w:val="0"/>
        <w:autoSpaceDE w:val="0"/>
        <w:autoSpaceDN w:val="0"/>
        <w:adjustRightInd w:val="0"/>
        <w:spacing w:after="0" w:line="276" w:lineRule="auto"/>
        <w:ind w:left="810" w:hanging="450"/>
        <w:jc w:val="both"/>
        <w:rPr>
          <w:rFonts w:ascii="Times New Roman" w:hAnsi="Times New Roman"/>
          <w:sz w:val="24"/>
          <w:szCs w:val="24"/>
        </w:rPr>
      </w:pPr>
      <w:r w:rsidRPr="00E425BA">
        <w:rPr>
          <w:rFonts w:ascii="Times New Roman" w:hAnsi="Times New Roman"/>
          <w:sz w:val="24"/>
          <w:szCs w:val="24"/>
        </w:rPr>
        <w:t>Interested eligible bidders may obtain further information in this regard from the office of the Tender Inviting Authority or in person</w:t>
      </w:r>
      <w:r w:rsidR="00E425BA">
        <w:rPr>
          <w:rFonts w:ascii="Times New Roman" w:hAnsi="Times New Roman"/>
          <w:sz w:val="24"/>
          <w:szCs w:val="24"/>
        </w:rPr>
        <w:t xml:space="preserve"> on the day of pre-bid meeting</w:t>
      </w:r>
      <w:r w:rsidR="007E3E4D">
        <w:rPr>
          <w:rFonts w:ascii="Times New Roman" w:hAnsi="Times New Roman"/>
          <w:sz w:val="24"/>
          <w:szCs w:val="24"/>
        </w:rPr>
        <w:t>.</w:t>
      </w:r>
    </w:p>
    <w:p w:rsidR="00161B76" w:rsidRPr="00E425BA" w:rsidRDefault="00161B76" w:rsidP="00804545">
      <w:pPr>
        <w:pStyle w:val="ListParagraph"/>
        <w:widowControl w:val="0"/>
        <w:numPr>
          <w:ilvl w:val="1"/>
          <w:numId w:val="27"/>
        </w:numPr>
        <w:tabs>
          <w:tab w:val="left" w:pos="630"/>
        </w:tabs>
        <w:overflowPunct w:val="0"/>
        <w:autoSpaceDE w:val="0"/>
        <w:autoSpaceDN w:val="0"/>
        <w:adjustRightInd w:val="0"/>
        <w:spacing w:after="0" w:line="276" w:lineRule="auto"/>
        <w:ind w:left="810" w:hanging="450"/>
        <w:jc w:val="both"/>
        <w:rPr>
          <w:rFonts w:ascii="Times New Roman" w:hAnsi="Times New Roman"/>
          <w:sz w:val="24"/>
          <w:szCs w:val="24"/>
        </w:rPr>
      </w:pPr>
      <w:r w:rsidRPr="00E425BA">
        <w:rPr>
          <w:rFonts w:ascii="Times New Roman" w:hAnsi="Times New Roman"/>
          <w:sz w:val="24"/>
          <w:szCs w:val="24"/>
        </w:rPr>
        <w:t>A bidder requiring any clarification or elucidation on any issue of the Tender Documents may take up the same with the Tender Inviting Authority in writing in the Pre-bid meeting</w:t>
      </w:r>
      <w:r w:rsidR="007E3E4D">
        <w:rPr>
          <w:rFonts w:ascii="Times New Roman" w:hAnsi="Times New Roman"/>
          <w:sz w:val="24"/>
          <w:szCs w:val="24"/>
        </w:rPr>
        <w:t xml:space="preserve"> </w:t>
      </w:r>
      <w:r w:rsidR="00236D5A">
        <w:rPr>
          <w:rFonts w:ascii="Times New Roman" w:hAnsi="Times New Roman"/>
          <w:sz w:val="24"/>
          <w:szCs w:val="24"/>
        </w:rPr>
        <w:t>itself or within 48</w:t>
      </w:r>
      <w:r w:rsidR="007E3E4D">
        <w:rPr>
          <w:rFonts w:ascii="Times New Roman" w:hAnsi="Times New Roman"/>
          <w:sz w:val="24"/>
          <w:szCs w:val="24"/>
        </w:rPr>
        <w:t xml:space="preserve"> hours of the pre-bid meeting</w:t>
      </w:r>
      <w:r w:rsidRPr="00E425BA">
        <w:rPr>
          <w:rFonts w:ascii="Times New Roman" w:hAnsi="Times New Roman"/>
          <w:sz w:val="24"/>
          <w:szCs w:val="24"/>
        </w:rPr>
        <w:t>.</w:t>
      </w:r>
    </w:p>
    <w:p w:rsidR="00161B76" w:rsidRPr="00DD110D" w:rsidRDefault="00161B76" w:rsidP="00E1245B">
      <w:pPr>
        <w:pStyle w:val="ListParagraph"/>
        <w:widowControl w:val="0"/>
        <w:tabs>
          <w:tab w:val="left" w:pos="450"/>
        </w:tabs>
        <w:overflowPunct w:val="0"/>
        <w:autoSpaceDE w:val="0"/>
        <w:autoSpaceDN w:val="0"/>
        <w:adjustRightInd w:val="0"/>
        <w:spacing w:after="0" w:line="381" w:lineRule="exact"/>
        <w:ind w:left="735"/>
        <w:jc w:val="both"/>
        <w:rPr>
          <w:rFonts w:ascii="Times New Roman" w:hAnsi="Times New Roman"/>
          <w:sz w:val="24"/>
          <w:szCs w:val="24"/>
        </w:rPr>
      </w:pPr>
    </w:p>
    <w:p w:rsidR="00282AA1" w:rsidRDefault="00161B76" w:rsidP="00804545">
      <w:pPr>
        <w:widowControl w:val="0"/>
        <w:numPr>
          <w:ilvl w:val="1"/>
          <w:numId w:val="6"/>
        </w:numPr>
        <w:tabs>
          <w:tab w:val="clear" w:pos="1440"/>
          <w:tab w:val="num" w:pos="3960"/>
        </w:tabs>
        <w:overflowPunct w:val="0"/>
        <w:autoSpaceDE w:val="0"/>
        <w:autoSpaceDN w:val="0"/>
        <w:adjustRightInd w:val="0"/>
        <w:spacing w:after="0" w:line="240" w:lineRule="auto"/>
        <w:ind w:left="3960" w:hanging="279"/>
        <w:jc w:val="both"/>
        <w:rPr>
          <w:rFonts w:ascii="Times New Roman" w:hAnsi="Times New Roman" w:cs="Times New Roman"/>
          <w:b/>
          <w:bCs/>
          <w:sz w:val="24"/>
          <w:szCs w:val="24"/>
        </w:rPr>
      </w:pPr>
      <w:r w:rsidRPr="00804545">
        <w:rPr>
          <w:rFonts w:ascii="Times New Roman" w:hAnsi="Times New Roman" w:cs="Times New Roman"/>
          <w:b/>
          <w:bCs/>
          <w:sz w:val="24"/>
          <w:szCs w:val="24"/>
          <w:shd w:val="clear" w:color="auto" w:fill="C5E0B3"/>
        </w:rPr>
        <w:t>PREPARATION OF TENDERS</w:t>
      </w:r>
    </w:p>
    <w:p w:rsidR="00161B76" w:rsidRPr="00C153ED" w:rsidRDefault="00161B76" w:rsidP="00E1245B">
      <w:pPr>
        <w:widowControl w:val="0"/>
        <w:overflowPunct w:val="0"/>
        <w:autoSpaceDE w:val="0"/>
        <w:autoSpaceDN w:val="0"/>
        <w:adjustRightInd w:val="0"/>
        <w:spacing w:after="0" w:line="240" w:lineRule="auto"/>
        <w:ind w:left="3960"/>
        <w:jc w:val="both"/>
        <w:rPr>
          <w:rFonts w:ascii="Times New Roman" w:hAnsi="Times New Roman" w:cs="Times New Roman"/>
          <w:b/>
          <w:bCs/>
          <w:sz w:val="24"/>
          <w:szCs w:val="24"/>
        </w:rPr>
      </w:pPr>
    </w:p>
    <w:p w:rsidR="00161B76" w:rsidRPr="00C60318"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Cs w:val="22"/>
        </w:rPr>
      </w:pPr>
      <w:r w:rsidRPr="00C60318">
        <w:rPr>
          <w:rFonts w:ascii="Times New Roman" w:hAnsi="Times New Roman" w:cs="Times New Roman"/>
          <w:b/>
          <w:bCs/>
          <w:szCs w:val="22"/>
        </w:rPr>
        <w:t xml:space="preserve">Documents Comprising the Tender </w:t>
      </w:r>
    </w:p>
    <w:p w:rsidR="00161B76" w:rsidRPr="00C60318" w:rsidRDefault="00161B76" w:rsidP="00E1245B">
      <w:pPr>
        <w:widowControl w:val="0"/>
        <w:autoSpaceDE w:val="0"/>
        <w:autoSpaceDN w:val="0"/>
        <w:adjustRightInd w:val="0"/>
        <w:spacing w:after="0" w:line="119" w:lineRule="exact"/>
        <w:rPr>
          <w:rFonts w:ascii="Times New Roman" w:hAnsi="Times New Roman" w:cs="Times New Roman"/>
          <w:szCs w:val="22"/>
        </w:rPr>
      </w:pPr>
    </w:p>
    <w:p w:rsidR="00161B76" w:rsidRPr="00BF75F4" w:rsidRDefault="00BF75F4" w:rsidP="00A84FB1">
      <w:pPr>
        <w:widowControl w:val="0"/>
        <w:tabs>
          <w:tab w:val="left" w:pos="700"/>
        </w:tabs>
        <w:autoSpaceDE w:val="0"/>
        <w:autoSpaceDN w:val="0"/>
        <w:adjustRightInd w:val="0"/>
        <w:spacing w:after="0"/>
        <w:ind w:left="360"/>
        <w:rPr>
          <w:rFonts w:ascii="Times New Roman" w:hAnsi="Times New Roman" w:cs="Times New Roman"/>
          <w:sz w:val="24"/>
          <w:szCs w:val="24"/>
        </w:rPr>
      </w:pPr>
      <w:r>
        <w:rPr>
          <w:rFonts w:ascii="Times New Roman" w:hAnsi="Times New Roman" w:cs="Times New Roman"/>
          <w:szCs w:val="22"/>
        </w:rPr>
        <w:t xml:space="preserve">12.1 </w:t>
      </w:r>
      <w:r w:rsidR="00161B76" w:rsidRPr="00BF75F4">
        <w:rPr>
          <w:rFonts w:ascii="Times New Roman" w:hAnsi="Times New Roman" w:cs="Times New Roman"/>
          <w:sz w:val="24"/>
          <w:szCs w:val="24"/>
        </w:rPr>
        <w:t xml:space="preserve">The Bid shall be submitted online and in physical form in parts/covers as mentioned </w:t>
      </w:r>
      <w:r w:rsidRPr="00BF75F4">
        <w:rPr>
          <w:rFonts w:ascii="Times New Roman" w:hAnsi="Times New Roman" w:cs="Times New Roman"/>
          <w:sz w:val="24"/>
          <w:szCs w:val="24"/>
        </w:rPr>
        <w:t>below: -</w:t>
      </w:r>
    </w:p>
    <w:p w:rsidR="00161B76" w:rsidRPr="00BF75F4" w:rsidRDefault="006D3A0A" w:rsidP="00804545">
      <w:pPr>
        <w:widowControl w:val="0"/>
        <w:numPr>
          <w:ilvl w:val="0"/>
          <w:numId w:val="39"/>
        </w:numPr>
        <w:tabs>
          <w:tab w:val="left" w:pos="70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(i) </w:t>
      </w:r>
      <w:r w:rsidR="00161B76" w:rsidRPr="00BF75F4">
        <w:rPr>
          <w:rFonts w:ascii="Times New Roman" w:hAnsi="Times New Roman" w:cs="Times New Roman"/>
          <w:sz w:val="24"/>
          <w:szCs w:val="24"/>
        </w:rPr>
        <w:t>Tender Fee</w:t>
      </w:r>
      <w:r>
        <w:rPr>
          <w:rFonts w:ascii="Times New Roman" w:hAnsi="Times New Roman" w:cs="Times New Roman"/>
          <w:sz w:val="24"/>
          <w:szCs w:val="24"/>
        </w:rPr>
        <w:t xml:space="preserve"> (</w:t>
      </w:r>
      <w:r w:rsidR="00161B76" w:rsidRPr="00BF75F4">
        <w:rPr>
          <w:rFonts w:ascii="Times New Roman" w:hAnsi="Times New Roman" w:cs="Times New Roman"/>
          <w:sz w:val="24"/>
          <w:szCs w:val="24"/>
        </w:rPr>
        <w:t>Online)</w:t>
      </w:r>
      <w:r>
        <w:rPr>
          <w:rFonts w:ascii="Times New Roman" w:hAnsi="Times New Roman" w:cs="Times New Roman"/>
          <w:sz w:val="24"/>
          <w:szCs w:val="24"/>
        </w:rPr>
        <w:t xml:space="preserve"> (ii)</w:t>
      </w:r>
      <w:r w:rsidRPr="00BF75F4">
        <w:rPr>
          <w:rFonts w:ascii="Times New Roman" w:hAnsi="Times New Roman" w:cs="Times New Roman"/>
          <w:sz w:val="24"/>
          <w:szCs w:val="24"/>
        </w:rPr>
        <w:t xml:space="preserve"> EMD</w:t>
      </w:r>
      <w:r>
        <w:rPr>
          <w:rFonts w:ascii="Times New Roman" w:hAnsi="Times New Roman" w:cs="Times New Roman"/>
          <w:sz w:val="24"/>
          <w:szCs w:val="24"/>
        </w:rPr>
        <w:t xml:space="preserve"> (Offline)</w:t>
      </w:r>
    </w:p>
    <w:p w:rsidR="00161B76" w:rsidRPr="00BF75F4" w:rsidRDefault="00161B76" w:rsidP="00804545">
      <w:pPr>
        <w:widowControl w:val="0"/>
        <w:numPr>
          <w:ilvl w:val="0"/>
          <w:numId w:val="39"/>
        </w:numPr>
        <w:tabs>
          <w:tab w:val="left" w:pos="700"/>
        </w:tabs>
        <w:autoSpaceDE w:val="0"/>
        <w:autoSpaceDN w:val="0"/>
        <w:adjustRightInd w:val="0"/>
        <w:spacing w:after="0"/>
        <w:rPr>
          <w:rFonts w:ascii="Times New Roman" w:hAnsi="Times New Roman" w:cs="Times New Roman"/>
          <w:sz w:val="24"/>
          <w:szCs w:val="24"/>
        </w:rPr>
      </w:pPr>
      <w:r w:rsidRPr="00BF75F4">
        <w:rPr>
          <w:rFonts w:ascii="Times New Roman" w:hAnsi="Times New Roman" w:cs="Times New Roman"/>
          <w:sz w:val="24"/>
          <w:szCs w:val="24"/>
        </w:rPr>
        <w:t>Tender Processing Fee (Only Online)</w:t>
      </w:r>
    </w:p>
    <w:p w:rsidR="00161B76" w:rsidRPr="00BF75F4" w:rsidRDefault="00161B76" w:rsidP="00804545">
      <w:pPr>
        <w:widowControl w:val="0"/>
        <w:numPr>
          <w:ilvl w:val="0"/>
          <w:numId w:val="39"/>
        </w:numPr>
        <w:tabs>
          <w:tab w:val="left" w:pos="700"/>
        </w:tabs>
        <w:autoSpaceDE w:val="0"/>
        <w:autoSpaceDN w:val="0"/>
        <w:adjustRightInd w:val="0"/>
        <w:spacing w:after="0"/>
        <w:rPr>
          <w:rFonts w:ascii="Times New Roman" w:hAnsi="Times New Roman" w:cs="Times New Roman"/>
          <w:sz w:val="24"/>
          <w:szCs w:val="24"/>
        </w:rPr>
      </w:pPr>
      <w:r w:rsidRPr="00BF75F4">
        <w:rPr>
          <w:rFonts w:ascii="Times New Roman" w:hAnsi="Times New Roman" w:cs="Times New Roman"/>
          <w:sz w:val="24"/>
          <w:szCs w:val="24"/>
        </w:rPr>
        <w:t>Techn</w:t>
      </w:r>
      <w:r w:rsidR="006D3A0A">
        <w:rPr>
          <w:rFonts w:ascii="Times New Roman" w:hAnsi="Times New Roman" w:cs="Times New Roman"/>
          <w:sz w:val="24"/>
          <w:szCs w:val="24"/>
        </w:rPr>
        <w:t xml:space="preserve">ical Bid (Online </w:t>
      </w:r>
      <w:r w:rsidRPr="00BF75F4">
        <w:rPr>
          <w:rFonts w:ascii="Times New Roman" w:hAnsi="Times New Roman" w:cs="Times New Roman"/>
          <w:sz w:val="24"/>
          <w:szCs w:val="24"/>
        </w:rPr>
        <w:t>)</w:t>
      </w:r>
    </w:p>
    <w:p w:rsidR="00161B76" w:rsidRPr="00BF75F4" w:rsidRDefault="00161B76" w:rsidP="00804545">
      <w:pPr>
        <w:widowControl w:val="0"/>
        <w:numPr>
          <w:ilvl w:val="0"/>
          <w:numId w:val="39"/>
        </w:numPr>
        <w:tabs>
          <w:tab w:val="left" w:pos="700"/>
        </w:tabs>
        <w:autoSpaceDE w:val="0"/>
        <w:autoSpaceDN w:val="0"/>
        <w:adjustRightInd w:val="0"/>
        <w:spacing w:after="0"/>
        <w:rPr>
          <w:rFonts w:ascii="Times New Roman" w:hAnsi="Times New Roman" w:cs="Times New Roman"/>
          <w:sz w:val="24"/>
          <w:szCs w:val="24"/>
        </w:rPr>
      </w:pPr>
      <w:r w:rsidRPr="00BF75F4">
        <w:rPr>
          <w:rFonts w:ascii="Times New Roman" w:hAnsi="Times New Roman" w:cs="Times New Roman"/>
          <w:sz w:val="24"/>
          <w:szCs w:val="24"/>
        </w:rPr>
        <w:t>Price Bid (Only Online)</w:t>
      </w:r>
    </w:p>
    <w:p w:rsidR="00E33D56" w:rsidRPr="00E33D56" w:rsidRDefault="00E33D56" w:rsidP="00E1245B">
      <w:pPr>
        <w:widowControl w:val="0"/>
        <w:overflowPunct w:val="0"/>
        <w:autoSpaceDE w:val="0"/>
        <w:autoSpaceDN w:val="0"/>
        <w:adjustRightInd w:val="0"/>
        <w:spacing w:after="0" w:line="240" w:lineRule="auto"/>
        <w:ind w:left="720"/>
        <w:jc w:val="both"/>
        <w:rPr>
          <w:rFonts w:ascii="Times New Roman" w:hAnsi="Times New Roman" w:cs="Times New Roman"/>
          <w:b/>
          <w:bCs/>
          <w:szCs w:val="22"/>
        </w:rPr>
      </w:pPr>
    </w:p>
    <w:p w:rsidR="00161B76" w:rsidRPr="00C60318" w:rsidRDefault="00161B76" w:rsidP="00E1245B">
      <w:pPr>
        <w:widowControl w:val="0"/>
        <w:overflowPunct w:val="0"/>
        <w:autoSpaceDE w:val="0"/>
        <w:autoSpaceDN w:val="0"/>
        <w:adjustRightInd w:val="0"/>
        <w:spacing w:after="0" w:line="240" w:lineRule="auto"/>
        <w:jc w:val="both"/>
        <w:rPr>
          <w:rFonts w:ascii="Times New Roman" w:hAnsi="Times New Roman" w:cs="Times New Roman"/>
          <w:b/>
          <w:bCs/>
          <w:szCs w:val="22"/>
        </w:rPr>
      </w:pPr>
      <w:r w:rsidRPr="00C60318">
        <w:rPr>
          <w:rFonts w:ascii="Times New Roman" w:hAnsi="Times New Roman" w:cs="Times New Roman"/>
          <w:b/>
          <w:bCs/>
          <w:szCs w:val="22"/>
          <w:u w:val="single"/>
        </w:rPr>
        <w:t xml:space="preserve">Technical Bid - (Cover-A) </w:t>
      </w:r>
    </w:p>
    <w:p w:rsidR="00161B76" w:rsidRPr="00C60318" w:rsidRDefault="00161B76" w:rsidP="00E1245B">
      <w:pPr>
        <w:widowControl w:val="0"/>
        <w:autoSpaceDE w:val="0"/>
        <w:autoSpaceDN w:val="0"/>
        <w:adjustRightInd w:val="0"/>
        <w:spacing w:after="0" w:line="170" w:lineRule="exact"/>
        <w:rPr>
          <w:rFonts w:ascii="Times New Roman" w:hAnsi="Times New Roman" w:cs="Times New Roman"/>
          <w:szCs w:val="22"/>
        </w:rPr>
      </w:pPr>
    </w:p>
    <w:p w:rsidR="00161B76" w:rsidRPr="00396727" w:rsidRDefault="00161B76"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r w:rsidRPr="00396727">
        <w:rPr>
          <w:rFonts w:ascii="Times New Roman" w:hAnsi="Times New Roman" w:cs="Times New Roman"/>
          <w:sz w:val="24"/>
          <w:szCs w:val="24"/>
        </w:rPr>
        <w:t>The bidder shall furnish, as part of the bid documents, the following documents or whichever is applicable as per terms &amp; conditions of bidding document.</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Certificate of Incorporation/Registration.</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Tender fee (</w:t>
      </w:r>
      <w:r w:rsidR="00DB253A">
        <w:rPr>
          <w:rFonts w:ascii="Times New Roman" w:hAnsi="Times New Roman" w:cs="Times New Roman"/>
          <w:sz w:val="24"/>
          <w:szCs w:val="24"/>
        </w:rPr>
        <w:t>Rs. 11,8</w:t>
      </w:r>
      <w:r w:rsidR="00A867A4" w:rsidRPr="004A5FF1">
        <w:rPr>
          <w:rFonts w:ascii="Times New Roman" w:hAnsi="Times New Roman" w:cs="Times New Roman"/>
          <w:sz w:val="24"/>
          <w:szCs w:val="24"/>
        </w:rPr>
        <w:t>00</w:t>
      </w:r>
      <w:r w:rsidR="00584F6C">
        <w:rPr>
          <w:rFonts w:ascii="Times New Roman" w:hAnsi="Times New Roman" w:cs="Times New Roman"/>
          <w:sz w:val="24"/>
          <w:szCs w:val="24"/>
        </w:rPr>
        <w:t xml:space="preserve">/-) online only &amp; EMD (Rs. 10,00,000/-) offline in the form of </w:t>
      </w:r>
      <w:r w:rsidRPr="004A5FF1">
        <w:rPr>
          <w:rFonts w:ascii="Times New Roman" w:hAnsi="Times New Roman" w:cs="Times New Roman"/>
          <w:sz w:val="24"/>
          <w:szCs w:val="24"/>
        </w:rPr>
        <w:t>Bank Guarantee</w:t>
      </w:r>
      <w:r w:rsidR="00B855D1">
        <w:rPr>
          <w:rFonts w:ascii="Times New Roman" w:hAnsi="Times New Roman" w:cs="Times New Roman"/>
          <w:sz w:val="24"/>
          <w:szCs w:val="24"/>
        </w:rPr>
        <w:t xml:space="preserve"> only</w:t>
      </w:r>
      <w:r w:rsidRPr="004A5FF1">
        <w:rPr>
          <w:rFonts w:ascii="Times New Roman" w:hAnsi="Times New Roman" w:cs="Times New Roman"/>
          <w:sz w:val="24"/>
          <w:szCs w:val="24"/>
        </w:rPr>
        <w:t>.</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Article or Memorandum of Association or Partnership deed as the case may be.</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 xml:space="preserve">Registration Certificate from State Directorate of Industries (For Indian manufacturers, </w:t>
      </w:r>
      <w:r w:rsidRPr="00563715">
        <w:rPr>
          <w:rFonts w:ascii="Times New Roman" w:hAnsi="Times New Roman" w:cs="Times New Roman"/>
          <w:color w:val="000000"/>
          <w:sz w:val="24"/>
          <w:szCs w:val="24"/>
        </w:rPr>
        <w:t>optional</w:t>
      </w:r>
      <w:r w:rsidRPr="004A5FF1">
        <w:rPr>
          <w:rFonts w:ascii="Times New Roman" w:hAnsi="Times New Roman" w:cs="Times New Roman"/>
          <w:sz w:val="24"/>
          <w:szCs w:val="24"/>
        </w:rPr>
        <w:t>).</w:t>
      </w:r>
    </w:p>
    <w:p w:rsidR="00161B76" w:rsidRPr="004A5FF1" w:rsidRDefault="00161B76" w:rsidP="00804545">
      <w:pPr>
        <w:widowControl w:val="0"/>
        <w:numPr>
          <w:ilvl w:val="1"/>
          <w:numId w:val="19"/>
        </w:numPr>
        <w:overflowPunct w:val="0"/>
        <w:autoSpaceDE w:val="0"/>
        <w:autoSpaceDN w:val="0"/>
        <w:adjustRightInd w:val="0"/>
        <w:spacing w:after="0"/>
        <w:ind w:right="20"/>
        <w:jc w:val="both"/>
        <w:rPr>
          <w:rFonts w:ascii="Times New Roman" w:hAnsi="Times New Roman" w:cs="Times New Roman"/>
          <w:sz w:val="24"/>
          <w:szCs w:val="24"/>
          <w:vertAlign w:val="superscript"/>
        </w:rPr>
      </w:pPr>
      <w:r w:rsidRPr="004A5FF1">
        <w:rPr>
          <w:rFonts w:ascii="Times New Roman" w:hAnsi="Times New Roman" w:cs="Times New Roman"/>
          <w:sz w:val="24"/>
          <w:szCs w:val="24"/>
        </w:rPr>
        <w:t xml:space="preserve">Power of attorney as per </w:t>
      </w:r>
      <w:r w:rsidRPr="00563715">
        <w:rPr>
          <w:rFonts w:ascii="Times New Roman" w:hAnsi="Times New Roman" w:cs="Times New Roman"/>
          <w:b/>
          <w:bCs/>
          <w:color w:val="000000"/>
          <w:szCs w:val="22"/>
        </w:rPr>
        <w:t>ANNEXURE–</w:t>
      </w:r>
      <w:r w:rsidRPr="00563715">
        <w:rPr>
          <w:rFonts w:ascii="Times New Roman" w:hAnsi="Times New Roman" w:cs="Times New Roman"/>
          <w:b/>
          <w:color w:val="000000"/>
          <w:szCs w:val="22"/>
        </w:rPr>
        <w:t>I</w:t>
      </w:r>
      <w:r w:rsidRPr="00563715">
        <w:rPr>
          <w:rFonts w:ascii="Times New Roman" w:hAnsi="Times New Roman" w:cs="Times New Roman"/>
          <w:b/>
          <w:bCs/>
          <w:color w:val="000000"/>
          <w:szCs w:val="22"/>
        </w:rPr>
        <w:t>I</w:t>
      </w:r>
      <w:r w:rsidRPr="004A5FF1">
        <w:rPr>
          <w:rFonts w:ascii="Times New Roman" w:hAnsi="Times New Roman" w:cs="Times New Roman"/>
          <w:sz w:val="24"/>
          <w:szCs w:val="24"/>
        </w:rPr>
        <w:t xml:space="preserve"> authorizing an officer of the bidder to transact the business with the Authority.</w:t>
      </w:r>
    </w:p>
    <w:p w:rsidR="00161B76" w:rsidRPr="004A5FF1" w:rsidRDefault="00794D46" w:rsidP="00804545">
      <w:pPr>
        <w:widowControl w:val="0"/>
        <w:numPr>
          <w:ilvl w:val="1"/>
          <w:numId w:val="19"/>
        </w:numPr>
        <w:overflowPunct w:val="0"/>
        <w:autoSpaceDE w:val="0"/>
        <w:autoSpaceDN w:val="0"/>
        <w:adjustRightInd w:val="0"/>
        <w:spacing w:after="0"/>
        <w:ind w:right="20"/>
        <w:jc w:val="both"/>
        <w:rPr>
          <w:rFonts w:ascii="Times New Roman" w:hAnsi="Times New Roman" w:cs="Times New Roman"/>
          <w:color w:val="FF0000"/>
          <w:sz w:val="24"/>
          <w:szCs w:val="24"/>
          <w:vertAlign w:val="superscript"/>
        </w:rPr>
      </w:pPr>
      <w:r>
        <w:rPr>
          <w:rFonts w:ascii="Times New Roman" w:hAnsi="Times New Roman" w:cs="Times New Roman"/>
          <w:sz w:val="24"/>
          <w:szCs w:val="24"/>
        </w:rPr>
        <w:t xml:space="preserve">GST </w:t>
      </w:r>
      <w:r w:rsidR="00161B76" w:rsidRPr="004A5FF1">
        <w:rPr>
          <w:rFonts w:ascii="Times New Roman" w:hAnsi="Times New Roman" w:cs="Times New Roman"/>
          <w:sz w:val="24"/>
          <w:szCs w:val="24"/>
        </w:rPr>
        <w:t>Registration Certif</w:t>
      </w:r>
      <w:r w:rsidR="005A52AF">
        <w:rPr>
          <w:rFonts w:ascii="Times New Roman" w:hAnsi="Times New Roman" w:cs="Times New Roman"/>
          <w:sz w:val="24"/>
          <w:szCs w:val="24"/>
        </w:rPr>
        <w:t>icate</w:t>
      </w:r>
      <w:r w:rsidR="00161B76" w:rsidRPr="004A5FF1">
        <w:rPr>
          <w:rFonts w:ascii="Times New Roman" w:hAnsi="Times New Roman" w:cs="Times New Roman"/>
          <w:sz w:val="24"/>
          <w:szCs w:val="24"/>
        </w:rPr>
        <w:t xml:space="preserve">. </w:t>
      </w:r>
    </w:p>
    <w:p w:rsidR="00161B76" w:rsidRPr="004A5FF1" w:rsidRDefault="00161B76" w:rsidP="00804545">
      <w:pPr>
        <w:widowControl w:val="0"/>
        <w:numPr>
          <w:ilvl w:val="1"/>
          <w:numId w:val="19"/>
        </w:numPr>
        <w:overflowPunct w:val="0"/>
        <w:autoSpaceDE w:val="0"/>
        <w:autoSpaceDN w:val="0"/>
        <w:adjustRightInd w:val="0"/>
        <w:spacing w:after="0"/>
        <w:ind w:right="20"/>
        <w:jc w:val="both"/>
        <w:rPr>
          <w:rFonts w:ascii="Times New Roman" w:hAnsi="Times New Roman" w:cs="Times New Roman"/>
          <w:sz w:val="24"/>
          <w:szCs w:val="24"/>
          <w:vertAlign w:val="superscript"/>
        </w:rPr>
      </w:pPr>
      <w:r w:rsidRPr="004A5FF1">
        <w:rPr>
          <w:rFonts w:ascii="Times New Roman" w:hAnsi="Times New Roman" w:cs="Times New Roman"/>
          <w:sz w:val="24"/>
          <w:szCs w:val="24"/>
        </w:rPr>
        <w:t>Approval from Reserve Bank of India in case of Foreign Collaboration.</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color w:val="FF0000"/>
          <w:sz w:val="24"/>
          <w:szCs w:val="24"/>
          <w:vertAlign w:val="superscript"/>
        </w:rPr>
      </w:pPr>
      <w:r w:rsidRPr="004A5FF1">
        <w:rPr>
          <w:rFonts w:ascii="Times New Roman" w:hAnsi="Times New Roman" w:cs="Times New Roman"/>
          <w:sz w:val="24"/>
          <w:szCs w:val="24"/>
        </w:rPr>
        <w:t>Non-Conviction Certificate/</w:t>
      </w:r>
      <w:r w:rsidR="00514AC3" w:rsidRPr="004A5FF1">
        <w:rPr>
          <w:rFonts w:ascii="Times New Roman" w:hAnsi="Times New Roman" w:cs="Times New Roman"/>
          <w:sz w:val="24"/>
          <w:szCs w:val="24"/>
        </w:rPr>
        <w:t>Non-Blacklisting Affidavit f</w:t>
      </w:r>
      <w:r w:rsidRPr="004A5FF1">
        <w:rPr>
          <w:rFonts w:ascii="Times New Roman" w:hAnsi="Times New Roman" w:cs="Times New Roman"/>
          <w:sz w:val="24"/>
          <w:szCs w:val="24"/>
        </w:rPr>
        <w:t>r</w:t>
      </w:r>
      <w:r w:rsidR="00514AC3" w:rsidRPr="004A5FF1">
        <w:rPr>
          <w:rFonts w:ascii="Times New Roman" w:hAnsi="Times New Roman" w:cs="Times New Roman"/>
          <w:sz w:val="24"/>
          <w:szCs w:val="24"/>
        </w:rPr>
        <w:t>o</w:t>
      </w:r>
      <w:r w:rsidRPr="004A5FF1">
        <w:rPr>
          <w:rFonts w:ascii="Times New Roman" w:hAnsi="Times New Roman" w:cs="Times New Roman"/>
          <w:sz w:val="24"/>
          <w:szCs w:val="24"/>
        </w:rPr>
        <w:t xml:space="preserve">m State Government/Government agencies/ PSUs/ World Bank/ADB/DFID or any other funding service provider, etc. till the date of submission of bids as per </w:t>
      </w:r>
      <w:r w:rsidRPr="00563715">
        <w:rPr>
          <w:rFonts w:ascii="Times New Roman" w:hAnsi="Times New Roman" w:cs="Times New Roman"/>
          <w:b/>
          <w:bCs/>
          <w:color w:val="000000"/>
          <w:szCs w:val="22"/>
        </w:rPr>
        <w:t>ANNEXURE–III</w:t>
      </w:r>
      <w:r w:rsidRPr="00563715">
        <w:rPr>
          <w:rFonts w:ascii="Times New Roman" w:hAnsi="Times New Roman" w:cs="Times New Roman"/>
          <w:color w:val="000000"/>
          <w:szCs w:val="22"/>
        </w:rPr>
        <w:t>.</w:t>
      </w:r>
      <w:bookmarkStart w:id="15" w:name=""/>
      <w:bookmarkEnd w:id="15"/>
      <w:r w:rsidR="00DB59AA" w:rsidRPr="0041733E">
        <w:rPr>
          <w:rFonts w:ascii="Times New Roman" w:hAnsi="Times New Roman" w:cs="Times New Roman"/>
          <w:b/>
          <w:sz w:val="24"/>
          <w:szCs w:val="24"/>
        </w:rPr>
        <w:t>(This is a self-dec</w:t>
      </w:r>
      <w:r w:rsidR="00785860">
        <w:rPr>
          <w:rFonts w:ascii="Times New Roman" w:hAnsi="Times New Roman" w:cs="Times New Roman"/>
          <w:b/>
          <w:sz w:val="24"/>
          <w:szCs w:val="24"/>
        </w:rPr>
        <w:t>laration which does not require</w:t>
      </w:r>
      <w:r w:rsidR="00DB59AA" w:rsidRPr="0041733E">
        <w:rPr>
          <w:rFonts w:ascii="Times New Roman" w:hAnsi="Times New Roman" w:cs="Times New Roman"/>
          <w:b/>
          <w:sz w:val="24"/>
          <w:szCs w:val="24"/>
        </w:rPr>
        <w:t xml:space="preserve"> certification from any external organization.</w:t>
      </w:r>
      <w:r w:rsidR="00E32520" w:rsidRPr="0041733E">
        <w:rPr>
          <w:rFonts w:ascii="Times New Roman" w:hAnsi="Times New Roman" w:cs="Times New Roman"/>
          <w:b/>
          <w:sz w:val="24"/>
          <w:szCs w:val="24"/>
        </w:rPr>
        <w:t>)</w:t>
      </w:r>
    </w:p>
    <w:p w:rsidR="00E36823"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 xml:space="preserve">Information on prior experience as per </w:t>
      </w:r>
      <w:r w:rsidRPr="00563715">
        <w:rPr>
          <w:rFonts w:ascii="Times New Roman" w:hAnsi="Times New Roman" w:cs="Times New Roman"/>
          <w:b/>
          <w:bCs/>
          <w:color w:val="000000"/>
          <w:szCs w:val="22"/>
        </w:rPr>
        <w:t>ANNEXURE - IV</w:t>
      </w:r>
      <w:r w:rsidRPr="004A5FF1">
        <w:rPr>
          <w:rFonts w:ascii="Times New Roman" w:hAnsi="Times New Roman" w:cs="Times New Roman"/>
          <w:sz w:val="24"/>
          <w:szCs w:val="24"/>
        </w:rPr>
        <w:t xml:space="preserve"> along with documentary proof which includes work order/ supply ord</w:t>
      </w:r>
      <w:r w:rsidR="00A938AF" w:rsidRPr="004A5FF1">
        <w:rPr>
          <w:rFonts w:ascii="Times New Roman" w:hAnsi="Times New Roman" w:cs="Times New Roman"/>
          <w:sz w:val="24"/>
          <w:szCs w:val="24"/>
        </w:rPr>
        <w:t>er</w:t>
      </w:r>
    </w:p>
    <w:p w:rsidR="00161B76" w:rsidRPr="004A5FF1" w:rsidRDefault="00436CF8"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Pr>
          <w:rFonts w:ascii="Times New Roman" w:hAnsi="Times New Roman" w:cs="Times New Roman"/>
          <w:sz w:val="24"/>
          <w:szCs w:val="24"/>
        </w:rPr>
        <w:t>P</w:t>
      </w:r>
      <w:r w:rsidR="00161B76" w:rsidRPr="004A5FF1">
        <w:rPr>
          <w:rFonts w:ascii="Times New Roman" w:hAnsi="Times New Roman" w:cs="Times New Roman"/>
          <w:sz w:val="24"/>
          <w:szCs w:val="24"/>
        </w:rPr>
        <w:t>erformance certificate issued by the head of the institution</w:t>
      </w:r>
      <w:r w:rsidR="00510ED9">
        <w:rPr>
          <w:rFonts w:ascii="Times New Roman" w:hAnsi="Times New Roman" w:cs="Times New Roman"/>
          <w:sz w:val="24"/>
          <w:szCs w:val="24"/>
        </w:rPr>
        <w:t xml:space="preserve"> (This is required </w:t>
      </w:r>
      <w:r w:rsidR="0025407F">
        <w:rPr>
          <w:rFonts w:ascii="Times New Roman" w:hAnsi="Times New Roman" w:cs="Times New Roman"/>
          <w:sz w:val="24"/>
          <w:szCs w:val="24"/>
        </w:rPr>
        <w:t>for ascertaining</w:t>
      </w:r>
      <w:r w:rsidR="00510ED9">
        <w:rPr>
          <w:rFonts w:ascii="Times New Roman" w:hAnsi="Times New Roman" w:cs="Times New Roman"/>
          <w:sz w:val="24"/>
          <w:szCs w:val="24"/>
        </w:rPr>
        <w:t xml:space="preserve"> past performance of bidders, the certificate issued by a private institution shall also be an admissible document.</w:t>
      </w:r>
      <w:r w:rsidR="0041733E">
        <w:rPr>
          <w:rFonts w:ascii="Times New Roman" w:hAnsi="Times New Roman" w:cs="Times New Roman"/>
          <w:sz w:val="24"/>
          <w:szCs w:val="24"/>
        </w:rPr>
        <w:t>)</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Affidavit claiming the number of machines installed till date with location details.</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 xml:space="preserve">Financial Information of the Bidder as per </w:t>
      </w:r>
      <w:r w:rsidRPr="00563715">
        <w:rPr>
          <w:rFonts w:ascii="Times New Roman" w:hAnsi="Times New Roman" w:cs="Times New Roman"/>
          <w:b/>
          <w:bCs/>
          <w:color w:val="000000"/>
          <w:szCs w:val="22"/>
        </w:rPr>
        <w:t>ANNEXURE – V</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 xml:space="preserve">Bid form (Sworn before the First Class Magistrate/Notary) as per </w:t>
      </w:r>
      <w:r w:rsidRPr="00563715">
        <w:rPr>
          <w:rFonts w:ascii="Times New Roman" w:hAnsi="Times New Roman" w:cs="Times New Roman"/>
          <w:b/>
          <w:color w:val="000000"/>
          <w:szCs w:val="22"/>
        </w:rPr>
        <w:t>ANNEXURE – VI</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Audited financial statement, Balance Sheet and Income Tax Return for any three of last 4 consecutive assessment years/financial years.</w:t>
      </w:r>
    </w:p>
    <w:p w:rsidR="00161B76" w:rsidRPr="00804545"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color w:val="000000"/>
          <w:sz w:val="24"/>
          <w:szCs w:val="24"/>
          <w:vertAlign w:val="superscript"/>
        </w:rPr>
      </w:pPr>
      <w:r w:rsidRPr="00804545">
        <w:rPr>
          <w:rFonts w:ascii="Times New Roman" w:hAnsi="Times New Roman" w:cs="Times New Roman"/>
          <w:color w:val="000000"/>
          <w:sz w:val="24"/>
          <w:szCs w:val="24"/>
        </w:rPr>
        <w:t>Technical Data Sheet/Brochure/Catalogue of item</w:t>
      </w:r>
      <w:r w:rsidR="00876318" w:rsidRPr="00804545">
        <w:rPr>
          <w:rFonts w:ascii="Times New Roman" w:hAnsi="Times New Roman" w:cs="Times New Roman"/>
          <w:color w:val="000000"/>
          <w:sz w:val="24"/>
          <w:szCs w:val="24"/>
        </w:rPr>
        <w:t>s</w:t>
      </w:r>
      <w:r w:rsidR="005A52AF">
        <w:rPr>
          <w:rFonts w:ascii="Times New Roman" w:hAnsi="Times New Roman" w:cs="Times New Roman"/>
          <w:color w:val="000000"/>
          <w:sz w:val="24"/>
          <w:szCs w:val="24"/>
        </w:rPr>
        <w:t xml:space="preserve"> </w:t>
      </w:r>
      <w:r w:rsidR="00876318" w:rsidRPr="00804545">
        <w:rPr>
          <w:rFonts w:ascii="Times New Roman" w:hAnsi="Times New Roman" w:cs="Times New Roman"/>
          <w:color w:val="000000"/>
          <w:sz w:val="24"/>
          <w:szCs w:val="24"/>
        </w:rPr>
        <w:t>proposed to be installed for rendering services</w:t>
      </w:r>
    </w:p>
    <w:p w:rsidR="004A5FF1" w:rsidRPr="00353270" w:rsidRDefault="004A5FF1"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353270">
        <w:rPr>
          <w:rFonts w:ascii="Times New Roman" w:hAnsi="Times New Roman" w:cs="Times New Roman"/>
          <w:sz w:val="24"/>
          <w:szCs w:val="24"/>
        </w:rPr>
        <w:t>Make &amp; Model of Equipment proposed to be installed for rendering services.</w:t>
      </w:r>
    </w:p>
    <w:p w:rsidR="004A5FF1" w:rsidRDefault="00876318" w:rsidP="00804545">
      <w:pPr>
        <w:widowControl w:val="0"/>
        <w:numPr>
          <w:ilvl w:val="1"/>
          <w:numId w:val="19"/>
        </w:numPr>
        <w:overflowPunct w:val="0"/>
        <w:autoSpaceDE w:val="0"/>
        <w:autoSpaceDN w:val="0"/>
        <w:adjustRightInd w:val="0"/>
        <w:spacing w:after="0"/>
        <w:jc w:val="both"/>
        <w:rPr>
          <w:rFonts w:ascii="Times New Roman" w:hAnsi="Times New Roman" w:cs="Times New Roman"/>
          <w:color w:val="FF0000"/>
          <w:sz w:val="24"/>
          <w:szCs w:val="24"/>
          <w:vertAlign w:val="superscript"/>
        </w:rPr>
      </w:pPr>
      <w:r w:rsidRPr="004A5FF1">
        <w:rPr>
          <w:rFonts w:ascii="Times New Roman" w:hAnsi="Times New Roman" w:cs="Times New Roman"/>
          <w:sz w:val="24"/>
          <w:szCs w:val="24"/>
        </w:rPr>
        <w:t>Valid CE /FD</w:t>
      </w:r>
      <w:r w:rsidR="004513FA">
        <w:rPr>
          <w:rFonts w:ascii="Times New Roman" w:hAnsi="Times New Roman" w:cs="Times New Roman"/>
          <w:sz w:val="24"/>
          <w:szCs w:val="24"/>
        </w:rPr>
        <w:t xml:space="preserve">A certificates for </w:t>
      </w:r>
      <w:r w:rsidR="00B129FC">
        <w:rPr>
          <w:rFonts w:ascii="Times New Roman" w:hAnsi="Times New Roman" w:cs="Times New Roman"/>
          <w:sz w:val="24"/>
          <w:szCs w:val="24"/>
        </w:rPr>
        <w:t>MRI MACHINE</w:t>
      </w:r>
      <w:r w:rsidR="005A52AF">
        <w:rPr>
          <w:rFonts w:ascii="Times New Roman" w:hAnsi="Times New Roman" w:cs="Times New Roman"/>
          <w:sz w:val="24"/>
          <w:szCs w:val="24"/>
        </w:rPr>
        <w:t xml:space="preserve"> </w:t>
      </w:r>
      <w:r w:rsidR="004513FA">
        <w:rPr>
          <w:rFonts w:ascii="Times New Roman" w:hAnsi="Times New Roman" w:cs="Times New Roman"/>
          <w:sz w:val="24"/>
          <w:szCs w:val="24"/>
        </w:rPr>
        <w:t>&amp;</w:t>
      </w:r>
      <w:r w:rsidR="005A52AF">
        <w:rPr>
          <w:rFonts w:ascii="Times New Roman" w:hAnsi="Times New Roman" w:cs="Times New Roman"/>
          <w:sz w:val="24"/>
          <w:szCs w:val="24"/>
        </w:rPr>
        <w:t xml:space="preserve"> </w:t>
      </w:r>
      <w:r w:rsidRPr="004A5FF1">
        <w:rPr>
          <w:rFonts w:ascii="Times New Roman" w:hAnsi="Times New Roman" w:cs="Times New Roman"/>
          <w:sz w:val="24"/>
          <w:szCs w:val="24"/>
        </w:rPr>
        <w:t>machines proposed to be insta</w:t>
      </w:r>
      <w:r w:rsidR="0018659B" w:rsidRPr="004A5FF1">
        <w:rPr>
          <w:rFonts w:ascii="Times New Roman" w:hAnsi="Times New Roman" w:cs="Times New Roman"/>
          <w:sz w:val="24"/>
          <w:szCs w:val="24"/>
        </w:rPr>
        <w:t>lled for rendering the services</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cs="Calibri"/>
          <w:color w:val="000000"/>
          <w:sz w:val="24"/>
          <w:szCs w:val="24"/>
        </w:rPr>
        <w:t xml:space="preserve">Bank Guarantee for EMD as per </w:t>
      </w:r>
      <w:r w:rsidR="003D3631" w:rsidRPr="00563715">
        <w:rPr>
          <w:rFonts w:ascii="Times New Roman" w:hAnsi="Times New Roman" w:cs="Times New Roman"/>
          <w:b/>
          <w:color w:val="000000"/>
          <w:szCs w:val="22"/>
        </w:rPr>
        <w:t>ANNEXURE-</w:t>
      </w:r>
      <w:r w:rsidR="007C701E" w:rsidRPr="00563715">
        <w:rPr>
          <w:rFonts w:ascii="Times New Roman" w:hAnsi="Times New Roman" w:cs="Times New Roman"/>
          <w:b/>
          <w:color w:val="000000"/>
          <w:szCs w:val="22"/>
        </w:rPr>
        <w:t>VIII</w:t>
      </w:r>
      <w:r w:rsidR="003D3631" w:rsidRPr="004A5FF1">
        <w:rPr>
          <w:rFonts w:cs="Calibri"/>
          <w:color w:val="000000"/>
          <w:sz w:val="24"/>
          <w:szCs w:val="24"/>
        </w:rPr>
        <w:t xml:space="preserve"> (</w:t>
      </w:r>
      <w:r w:rsidR="00A478E9" w:rsidRPr="004A5FF1">
        <w:rPr>
          <w:rFonts w:cs="Calibri"/>
          <w:color w:val="000000"/>
          <w:sz w:val="24"/>
          <w:szCs w:val="24"/>
        </w:rPr>
        <w:t>If submitted through Bank Guarantee)</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Solvency certifica</w:t>
      </w:r>
      <w:r w:rsidR="00AE7E05">
        <w:rPr>
          <w:rFonts w:ascii="Times New Roman" w:hAnsi="Times New Roman" w:cs="Times New Roman"/>
          <w:sz w:val="24"/>
          <w:szCs w:val="24"/>
        </w:rPr>
        <w:t>te from the Bank of amount INR 25,00,000/-</w:t>
      </w:r>
      <w:r w:rsidR="00627120">
        <w:rPr>
          <w:rFonts w:ascii="Times New Roman" w:hAnsi="Times New Roman" w:cs="Times New Roman"/>
          <w:sz w:val="24"/>
          <w:szCs w:val="24"/>
        </w:rPr>
        <w:t xml:space="preserve"> </w:t>
      </w:r>
      <w:r w:rsidR="00FE3D01">
        <w:rPr>
          <w:rFonts w:ascii="Times New Roman" w:hAnsi="Times New Roman" w:cs="Times New Roman"/>
          <w:sz w:val="24"/>
          <w:szCs w:val="24"/>
        </w:rPr>
        <w:t xml:space="preserve">(25.0 Lac) </w:t>
      </w:r>
      <w:r w:rsidR="00DC3108">
        <w:rPr>
          <w:rFonts w:ascii="Times New Roman" w:hAnsi="Times New Roman" w:cs="Times New Roman"/>
          <w:sz w:val="24"/>
          <w:szCs w:val="24"/>
        </w:rPr>
        <w:t>for</w:t>
      </w:r>
      <w:r w:rsidR="007A6DA0">
        <w:rPr>
          <w:rFonts w:ascii="Times New Roman" w:hAnsi="Times New Roman" w:cs="Times New Roman"/>
          <w:sz w:val="24"/>
          <w:szCs w:val="24"/>
        </w:rPr>
        <w:t xml:space="preserve"> </w:t>
      </w:r>
      <w:r w:rsidR="00DC3108">
        <w:rPr>
          <w:rFonts w:ascii="Times New Roman" w:hAnsi="Times New Roman" w:cs="Times New Roman"/>
          <w:sz w:val="24"/>
          <w:szCs w:val="24"/>
        </w:rPr>
        <w:t xml:space="preserve">each </w:t>
      </w:r>
      <w:r w:rsidR="00BE70F2">
        <w:rPr>
          <w:rFonts w:ascii="Times New Roman" w:hAnsi="Times New Roman" w:cs="Times New Roman"/>
          <w:sz w:val="24"/>
          <w:szCs w:val="24"/>
        </w:rPr>
        <w:t>locations,</w:t>
      </w:r>
      <w:r w:rsidR="00A01F10">
        <w:rPr>
          <w:rFonts w:ascii="Times New Roman" w:hAnsi="Times New Roman" w:cs="Times New Roman"/>
          <w:sz w:val="24"/>
          <w:szCs w:val="24"/>
        </w:rPr>
        <w:t xml:space="preserve"> </w:t>
      </w:r>
      <w:r w:rsidRPr="004A5FF1">
        <w:rPr>
          <w:rFonts w:ascii="Times New Roman" w:hAnsi="Times New Roman" w:cs="Times New Roman"/>
          <w:sz w:val="24"/>
          <w:szCs w:val="24"/>
        </w:rPr>
        <w:t>for</w:t>
      </w:r>
      <w:r w:rsidR="00A01F10">
        <w:rPr>
          <w:rFonts w:ascii="Times New Roman" w:hAnsi="Times New Roman" w:cs="Times New Roman"/>
          <w:sz w:val="24"/>
          <w:szCs w:val="24"/>
        </w:rPr>
        <w:t xml:space="preserve"> </w:t>
      </w:r>
      <w:r w:rsidR="0029506E">
        <w:rPr>
          <w:rFonts w:ascii="Times New Roman" w:hAnsi="Times New Roman" w:cs="Times New Roman"/>
          <w:sz w:val="24"/>
          <w:szCs w:val="24"/>
        </w:rPr>
        <w:t>Medical Colleges &amp; Hospitals</w:t>
      </w:r>
    </w:p>
    <w:p w:rsidR="00161B76" w:rsidRPr="004A5FF1" w:rsidRDefault="00161B76" w:rsidP="00804545">
      <w:pPr>
        <w:widowControl w:val="0"/>
        <w:numPr>
          <w:ilvl w:val="1"/>
          <w:numId w:val="19"/>
        </w:numPr>
        <w:overflowPunct w:val="0"/>
        <w:autoSpaceDE w:val="0"/>
        <w:autoSpaceDN w:val="0"/>
        <w:adjustRightInd w:val="0"/>
        <w:spacing w:after="0"/>
        <w:jc w:val="both"/>
        <w:rPr>
          <w:rFonts w:ascii="Times New Roman" w:hAnsi="Times New Roman" w:cs="Times New Roman"/>
          <w:sz w:val="24"/>
          <w:szCs w:val="24"/>
          <w:vertAlign w:val="superscript"/>
        </w:rPr>
      </w:pPr>
      <w:r w:rsidRPr="004A5FF1">
        <w:rPr>
          <w:rFonts w:ascii="Times New Roman" w:hAnsi="Times New Roman" w:cs="Times New Roman"/>
          <w:sz w:val="24"/>
          <w:szCs w:val="24"/>
        </w:rPr>
        <w:t>Photocopy of Permanent Account Number (PAN)</w:t>
      </w:r>
      <w:r w:rsidR="006D1F40">
        <w:rPr>
          <w:rFonts w:ascii="Times New Roman" w:hAnsi="Times New Roman" w:cs="Times New Roman"/>
          <w:sz w:val="24"/>
          <w:szCs w:val="24"/>
        </w:rPr>
        <w:t xml:space="preserve"> / TAN</w:t>
      </w:r>
    </w:p>
    <w:p w:rsidR="00161B76" w:rsidRPr="00782D01" w:rsidRDefault="00161B76" w:rsidP="00E1245B">
      <w:pPr>
        <w:widowControl w:val="0"/>
        <w:autoSpaceDE w:val="0"/>
        <w:autoSpaceDN w:val="0"/>
        <w:adjustRightInd w:val="0"/>
        <w:spacing w:after="0" w:line="302" w:lineRule="exact"/>
        <w:rPr>
          <w:rFonts w:ascii="Times New Roman" w:hAnsi="Times New Roman" w:cs="Times New Roman"/>
          <w:sz w:val="10"/>
          <w:szCs w:val="24"/>
        </w:rPr>
      </w:pPr>
    </w:p>
    <w:p w:rsidR="00161B76" w:rsidRPr="00DD110D" w:rsidRDefault="00161B76" w:rsidP="00E1245B">
      <w:pPr>
        <w:widowControl w:val="0"/>
        <w:overflowPunct w:val="0"/>
        <w:autoSpaceDE w:val="0"/>
        <w:autoSpaceDN w:val="0"/>
        <w:adjustRightInd w:val="0"/>
        <w:spacing w:after="0" w:line="240" w:lineRule="auto"/>
        <w:jc w:val="both"/>
        <w:rPr>
          <w:rFonts w:ascii="Times New Roman" w:hAnsi="Times New Roman" w:cs="Times New Roman"/>
          <w:b/>
          <w:bCs/>
          <w:sz w:val="24"/>
          <w:szCs w:val="24"/>
        </w:rPr>
      </w:pPr>
      <w:r w:rsidRPr="00DD110D">
        <w:rPr>
          <w:rFonts w:ascii="Times New Roman" w:hAnsi="Times New Roman" w:cs="Times New Roman"/>
          <w:b/>
          <w:bCs/>
          <w:sz w:val="24"/>
          <w:szCs w:val="24"/>
          <w:u w:val="single"/>
        </w:rPr>
        <w:t xml:space="preserve">Price Bid </w:t>
      </w:r>
    </w:p>
    <w:p w:rsidR="00161B76" w:rsidRPr="00DD110D" w:rsidRDefault="00161B76" w:rsidP="00E1245B">
      <w:pPr>
        <w:widowControl w:val="0"/>
        <w:autoSpaceDE w:val="0"/>
        <w:autoSpaceDN w:val="0"/>
        <w:adjustRightInd w:val="0"/>
        <w:spacing w:after="0" w:line="170" w:lineRule="exact"/>
        <w:rPr>
          <w:rFonts w:ascii="Times New Roman" w:hAnsi="Times New Roman" w:cs="Times New Roman"/>
          <w:sz w:val="24"/>
          <w:szCs w:val="24"/>
        </w:rPr>
      </w:pPr>
    </w:p>
    <w:p w:rsidR="00FA0D4E" w:rsidRPr="004059A6" w:rsidRDefault="00161B76" w:rsidP="00804545">
      <w:pPr>
        <w:widowControl w:val="0"/>
        <w:numPr>
          <w:ilvl w:val="0"/>
          <w:numId w:val="40"/>
        </w:numPr>
        <w:autoSpaceDE w:val="0"/>
        <w:autoSpaceDN w:val="0"/>
        <w:adjustRightInd w:val="0"/>
        <w:spacing w:after="0"/>
        <w:jc w:val="both"/>
        <w:rPr>
          <w:rFonts w:ascii="Times New Roman" w:hAnsi="Times New Roman" w:cs="Times New Roman"/>
          <w:sz w:val="24"/>
          <w:szCs w:val="24"/>
          <w:highlight w:val="yellow"/>
        </w:rPr>
      </w:pPr>
      <w:r w:rsidRPr="004059A6">
        <w:rPr>
          <w:rFonts w:ascii="Times New Roman" w:hAnsi="Times New Roman" w:cs="Times New Roman"/>
          <w:sz w:val="24"/>
          <w:szCs w:val="24"/>
          <w:highlight w:val="yellow"/>
        </w:rPr>
        <w:t xml:space="preserve">This project shall be implemented on </w:t>
      </w:r>
      <w:r w:rsidR="003A4266">
        <w:rPr>
          <w:rFonts w:ascii="Times New Roman" w:hAnsi="Times New Roman" w:cs="Times New Roman"/>
          <w:sz w:val="24"/>
          <w:szCs w:val="24"/>
          <w:highlight w:val="yellow"/>
        </w:rPr>
        <w:t>flat</w:t>
      </w:r>
      <w:r w:rsidR="00243B09">
        <w:rPr>
          <w:rFonts w:ascii="Times New Roman" w:hAnsi="Times New Roman" w:cs="Times New Roman"/>
          <w:sz w:val="24"/>
          <w:szCs w:val="24"/>
          <w:highlight w:val="yellow"/>
        </w:rPr>
        <w:t xml:space="preserve"> </w:t>
      </w:r>
      <w:r w:rsidR="00AE7D98" w:rsidRPr="00AE7D98">
        <w:rPr>
          <w:rFonts w:ascii="Times New Roman" w:hAnsi="Times New Roman" w:cs="Times New Roman"/>
          <w:b/>
          <w:sz w:val="24"/>
          <w:szCs w:val="24"/>
          <w:highlight w:val="yellow"/>
        </w:rPr>
        <w:t>percentage</w:t>
      </w:r>
      <w:r w:rsidR="00243B09">
        <w:rPr>
          <w:rFonts w:ascii="Times New Roman" w:hAnsi="Times New Roman" w:cs="Times New Roman"/>
          <w:b/>
          <w:sz w:val="24"/>
          <w:szCs w:val="24"/>
          <w:highlight w:val="yellow"/>
        </w:rPr>
        <w:t xml:space="preserve"> </w:t>
      </w:r>
      <w:r w:rsidR="009F2F6B" w:rsidRPr="004059A6">
        <w:rPr>
          <w:rFonts w:ascii="Times New Roman" w:hAnsi="Times New Roman" w:cs="Times New Roman"/>
          <w:b/>
          <w:bCs/>
          <w:sz w:val="24"/>
          <w:szCs w:val="24"/>
          <w:highlight w:val="yellow"/>
        </w:rPr>
        <w:t>discount</w:t>
      </w:r>
      <w:r w:rsidR="00243B09">
        <w:rPr>
          <w:rFonts w:ascii="Times New Roman" w:hAnsi="Times New Roman" w:cs="Times New Roman"/>
          <w:b/>
          <w:bCs/>
          <w:sz w:val="24"/>
          <w:szCs w:val="24"/>
          <w:highlight w:val="yellow"/>
        </w:rPr>
        <w:t xml:space="preserve"> </w:t>
      </w:r>
      <w:r w:rsidR="009F2F6B" w:rsidRPr="004059A6">
        <w:rPr>
          <w:rFonts w:ascii="Times New Roman" w:hAnsi="Times New Roman" w:cs="Times New Roman"/>
          <w:b/>
          <w:bCs/>
          <w:sz w:val="24"/>
          <w:szCs w:val="24"/>
          <w:highlight w:val="yellow"/>
        </w:rPr>
        <w:t xml:space="preserve">on </w:t>
      </w:r>
      <w:bookmarkStart w:id="16" w:name="_Hlk529138396"/>
      <w:r w:rsidR="009F2F6B" w:rsidRPr="004059A6">
        <w:rPr>
          <w:rFonts w:ascii="Times New Roman" w:hAnsi="Times New Roman" w:cs="Times New Roman"/>
          <w:b/>
          <w:bCs/>
          <w:sz w:val="24"/>
          <w:szCs w:val="24"/>
          <w:highlight w:val="yellow"/>
        </w:rPr>
        <w:t>CGHS Patna rate</w:t>
      </w:r>
      <w:bookmarkEnd w:id="16"/>
      <w:r w:rsidR="00D23CEB">
        <w:rPr>
          <w:rFonts w:ascii="Times New Roman" w:hAnsi="Times New Roman" w:cs="Times New Roman"/>
          <w:b/>
          <w:bCs/>
          <w:sz w:val="24"/>
          <w:szCs w:val="24"/>
          <w:highlight w:val="yellow"/>
        </w:rPr>
        <w:t xml:space="preserve"> </w:t>
      </w:r>
      <w:r w:rsidRPr="004059A6">
        <w:rPr>
          <w:rFonts w:ascii="Times New Roman" w:hAnsi="Times New Roman" w:cs="Times New Roman"/>
          <w:b/>
          <w:bCs/>
          <w:sz w:val="24"/>
          <w:szCs w:val="24"/>
          <w:highlight w:val="yellow"/>
        </w:rPr>
        <w:t>basis</w:t>
      </w:r>
      <w:r w:rsidRPr="004059A6">
        <w:rPr>
          <w:rFonts w:ascii="Times New Roman" w:hAnsi="Times New Roman" w:cs="Times New Roman"/>
          <w:sz w:val="24"/>
          <w:szCs w:val="24"/>
          <w:highlight w:val="yellow"/>
        </w:rPr>
        <w:t xml:space="preserve">. The service provider quoting </w:t>
      </w:r>
      <w:r w:rsidR="00FA0D4E" w:rsidRPr="004059A6">
        <w:rPr>
          <w:rFonts w:ascii="Times New Roman" w:hAnsi="Times New Roman" w:cs="Times New Roman"/>
          <w:b/>
          <w:bCs/>
          <w:sz w:val="24"/>
          <w:szCs w:val="24"/>
          <w:highlight w:val="yellow"/>
        </w:rPr>
        <w:t>HIGHEST</w:t>
      </w:r>
      <w:r w:rsidR="009F2F6B" w:rsidRPr="004059A6">
        <w:rPr>
          <w:rFonts w:ascii="Times New Roman" w:hAnsi="Times New Roman" w:cs="Times New Roman"/>
          <w:b/>
          <w:bCs/>
          <w:sz w:val="24"/>
          <w:szCs w:val="24"/>
          <w:highlight w:val="yellow"/>
        </w:rPr>
        <w:t xml:space="preserve"> DISCOUNT</w:t>
      </w:r>
      <w:r w:rsidR="00C1279E">
        <w:rPr>
          <w:rFonts w:ascii="Times New Roman" w:hAnsi="Times New Roman" w:cs="Times New Roman"/>
          <w:b/>
          <w:bCs/>
          <w:sz w:val="24"/>
          <w:szCs w:val="24"/>
          <w:highlight w:val="yellow"/>
        </w:rPr>
        <w:t xml:space="preserve"> %</w:t>
      </w:r>
      <w:r w:rsidRPr="004059A6">
        <w:rPr>
          <w:rFonts w:ascii="Times New Roman" w:hAnsi="Times New Roman" w:cs="Times New Roman"/>
          <w:sz w:val="24"/>
          <w:szCs w:val="24"/>
          <w:highlight w:val="yellow"/>
        </w:rPr>
        <w:t xml:space="preserve">on </w:t>
      </w:r>
      <w:r w:rsidR="009F2F6B" w:rsidRPr="004059A6">
        <w:rPr>
          <w:rFonts w:ascii="Times New Roman" w:hAnsi="Times New Roman" w:cs="Times New Roman"/>
          <w:sz w:val="24"/>
          <w:szCs w:val="24"/>
          <w:highlight w:val="yellow"/>
        </w:rPr>
        <w:t xml:space="preserve">CGHS Patna rate </w:t>
      </w:r>
      <w:r w:rsidR="00FA0D4E" w:rsidRPr="004059A6">
        <w:rPr>
          <w:rFonts w:ascii="Times New Roman" w:hAnsi="Times New Roman" w:cs="Times New Roman"/>
          <w:sz w:val="24"/>
          <w:szCs w:val="24"/>
          <w:highlight w:val="yellow"/>
        </w:rPr>
        <w:t xml:space="preserve">basis </w:t>
      </w:r>
      <w:r w:rsidRPr="004059A6">
        <w:rPr>
          <w:rFonts w:ascii="Times New Roman" w:hAnsi="Times New Roman" w:cs="Times New Roman"/>
          <w:sz w:val="24"/>
          <w:szCs w:val="24"/>
          <w:highlight w:val="yellow"/>
        </w:rPr>
        <w:t>shall be chosen as the preferred PPP partner</w:t>
      </w:r>
      <w:r w:rsidR="008329DC">
        <w:rPr>
          <w:rFonts w:ascii="Times New Roman" w:hAnsi="Times New Roman" w:cs="Times New Roman"/>
          <w:sz w:val="24"/>
          <w:szCs w:val="24"/>
          <w:highlight w:val="yellow"/>
        </w:rPr>
        <w:t>/L-1 Bidder</w:t>
      </w:r>
      <w:r w:rsidRPr="004059A6">
        <w:rPr>
          <w:rFonts w:ascii="Times New Roman" w:hAnsi="Times New Roman" w:cs="Times New Roman"/>
          <w:sz w:val="24"/>
          <w:szCs w:val="24"/>
          <w:highlight w:val="yellow"/>
        </w:rPr>
        <w:t xml:space="preserve">. </w:t>
      </w:r>
      <w:r w:rsidR="00C50779">
        <w:rPr>
          <w:rFonts w:ascii="Times New Roman" w:hAnsi="Times New Roman" w:cs="Times New Roman"/>
          <w:sz w:val="24"/>
          <w:szCs w:val="24"/>
          <w:highlight w:val="yellow"/>
        </w:rPr>
        <w:t xml:space="preserve">Discount percentage must </w:t>
      </w:r>
      <w:r w:rsidR="003C6634">
        <w:rPr>
          <w:rFonts w:ascii="Times New Roman" w:hAnsi="Times New Roman" w:cs="Times New Roman"/>
          <w:sz w:val="24"/>
          <w:szCs w:val="24"/>
          <w:highlight w:val="yellow"/>
        </w:rPr>
        <w:t>not be quoted in decimal</w:t>
      </w:r>
      <w:r w:rsidR="004521EF">
        <w:rPr>
          <w:rFonts w:ascii="Times New Roman" w:hAnsi="Times New Roman" w:cs="Times New Roman"/>
          <w:sz w:val="24"/>
          <w:szCs w:val="24"/>
          <w:highlight w:val="yellow"/>
        </w:rPr>
        <w:t>s</w:t>
      </w:r>
      <w:r w:rsidR="00C50779">
        <w:rPr>
          <w:rFonts w:ascii="Times New Roman" w:hAnsi="Times New Roman" w:cs="Times New Roman"/>
          <w:sz w:val="24"/>
          <w:szCs w:val="24"/>
          <w:highlight w:val="yellow"/>
        </w:rPr>
        <w:t>.</w:t>
      </w:r>
    </w:p>
    <w:p w:rsidR="00F845FD" w:rsidRDefault="00161B76" w:rsidP="00804545">
      <w:pPr>
        <w:widowControl w:val="0"/>
        <w:numPr>
          <w:ilvl w:val="0"/>
          <w:numId w:val="40"/>
        </w:numPr>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The service provider shall be required to quote for each </w:t>
      </w:r>
      <w:r w:rsidR="0029506E">
        <w:rPr>
          <w:rFonts w:ascii="Times New Roman" w:hAnsi="Times New Roman" w:cs="Times New Roman"/>
          <w:sz w:val="24"/>
          <w:szCs w:val="24"/>
        </w:rPr>
        <w:t>Medical Colleges &amp; Hospitals</w:t>
      </w:r>
      <w:r w:rsidR="00BF2B73">
        <w:rPr>
          <w:rFonts w:ascii="Times New Roman" w:hAnsi="Times New Roman" w:cs="Times New Roman"/>
          <w:sz w:val="24"/>
          <w:szCs w:val="24"/>
        </w:rPr>
        <w:t xml:space="preserve"> and modality (MRI</w:t>
      </w:r>
      <w:r w:rsidRPr="00DD110D">
        <w:rPr>
          <w:rFonts w:ascii="Times New Roman" w:hAnsi="Times New Roman" w:cs="Times New Roman"/>
          <w:sz w:val="24"/>
          <w:szCs w:val="24"/>
        </w:rPr>
        <w:t xml:space="preserve">) separately. </w:t>
      </w:r>
    </w:p>
    <w:p w:rsidR="00161B76" w:rsidRDefault="00161B76" w:rsidP="00804545">
      <w:pPr>
        <w:widowControl w:val="0"/>
        <w:numPr>
          <w:ilvl w:val="0"/>
          <w:numId w:val="40"/>
        </w:numPr>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The price bid has to be submitted as per the e-format in online mode</w:t>
      </w:r>
      <w:r w:rsidR="00A210DF">
        <w:rPr>
          <w:rFonts w:ascii="Times New Roman" w:hAnsi="Times New Roman" w:cs="Times New Roman"/>
          <w:sz w:val="24"/>
          <w:szCs w:val="24"/>
        </w:rPr>
        <w:t xml:space="preserve"> only</w:t>
      </w:r>
      <w:r w:rsidRPr="00DD110D">
        <w:rPr>
          <w:rFonts w:ascii="Times New Roman" w:hAnsi="Times New Roman" w:cs="Times New Roman"/>
          <w:sz w:val="24"/>
          <w:szCs w:val="24"/>
        </w:rPr>
        <w:t xml:space="preserve">. </w:t>
      </w:r>
    </w:p>
    <w:p w:rsidR="00A210DF" w:rsidRDefault="00A210DF" w:rsidP="00804545">
      <w:pPr>
        <w:widowControl w:val="0"/>
        <w:numPr>
          <w:ilvl w:val="0"/>
          <w:numId w:val="40"/>
        </w:numPr>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Bidders are requested not to submit the hard copy of Financial Bid. In case the hard copy of the financial bid is submitted the tender shall be straightaway rejected. </w:t>
      </w:r>
    </w:p>
    <w:p w:rsidR="00A210DF" w:rsidRDefault="00A210DF" w:rsidP="00804545">
      <w:pPr>
        <w:widowControl w:val="0"/>
        <w:numPr>
          <w:ilvl w:val="0"/>
          <w:numId w:val="40"/>
        </w:numPr>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Also, uploading of the price bid in pre-qualification bid or technical bid will result in rejection of the tender. </w:t>
      </w:r>
    </w:p>
    <w:p w:rsidR="00B45A4D" w:rsidRDefault="00B45A4D" w:rsidP="00E1245B">
      <w:pPr>
        <w:widowControl w:val="0"/>
        <w:autoSpaceDE w:val="0"/>
        <w:autoSpaceDN w:val="0"/>
        <w:adjustRightInd w:val="0"/>
        <w:spacing w:after="0" w:line="239" w:lineRule="auto"/>
        <w:rPr>
          <w:rFonts w:ascii="Times New Roman" w:hAnsi="Times New Roman" w:cs="Times New Roman"/>
          <w:b/>
          <w:bCs/>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NOTE:</w:t>
      </w:r>
    </w:p>
    <w:p w:rsidR="00161B76" w:rsidRPr="00DD110D" w:rsidRDefault="00161B76" w:rsidP="00E1245B">
      <w:pPr>
        <w:widowControl w:val="0"/>
        <w:autoSpaceDE w:val="0"/>
        <w:autoSpaceDN w:val="0"/>
        <w:adjustRightInd w:val="0"/>
        <w:spacing w:after="0" w:line="97" w:lineRule="exact"/>
        <w:rPr>
          <w:rFonts w:ascii="Times New Roman" w:hAnsi="Times New Roman" w:cs="Times New Roman"/>
          <w:sz w:val="24"/>
          <w:szCs w:val="24"/>
        </w:rPr>
      </w:pPr>
    </w:p>
    <w:p w:rsidR="00161B76" w:rsidRPr="00DD110D" w:rsidRDefault="00161B76" w:rsidP="00804545">
      <w:pPr>
        <w:widowControl w:val="0"/>
        <w:numPr>
          <w:ilvl w:val="0"/>
          <w:numId w:val="7"/>
        </w:numPr>
        <w:tabs>
          <w:tab w:val="clear" w:pos="720"/>
          <w:tab w:val="num" w:pos="860"/>
        </w:tabs>
        <w:overflowPunct w:val="0"/>
        <w:autoSpaceDE w:val="0"/>
        <w:autoSpaceDN w:val="0"/>
        <w:adjustRightInd w:val="0"/>
        <w:spacing w:after="0"/>
        <w:ind w:left="860" w:hanging="288"/>
        <w:jc w:val="both"/>
        <w:rPr>
          <w:rFonts w:ascii="Times New Roman" w:hAnsi="Times New Roman" w:cs="Times New Roman"/>
          <w:sz w:val="24"/>
          <w:szCs w:val="24"/>
        </w:rPr>
      </w:pPr>
      <w:r w:rsidRPr="00DD110D">
        <w:rPr>
          <w:rFonts w:ascii="Times New Roman" w:hAnsi="Times New Roman" w:cs="Times New Roman"/>
          <w:sz w:val="24"/>
          <w:szCs w:val="24"/>
        </w:rPr>
        <w:t xml:space="preserve">Bidder is required to bid for </w:t>
      </w:r>
      <w:r w:rsidR="00E43A99">
        <w:rPr>
          <w:rFonts w:ascii="Times New Roman" w:hAnsi="Times New Roman" w:cs="Times New Roman"/>
          <w:sz w:val="24"/>
          <w:szCs w:val="24"/>
        </w:rPr>
        <w:t>Medical Colleges &amp; Hospitals</w:t>
      </w:r>
      <w:r w:rsidR="000A0287">
        <w:rPr>
          <w:rFonts w:ascii="Times New Roman" w:hAnsi="Times New Roman" w:cs="Times New Roman"/>
          <w:sz w:val="24"/>
          <w:szCs w:val="24"/>
        </w:rPr>
        <w:t xml:space="preserve"> </w:t>
      </w:r>
      <w:r w:rsidRPr="00DD110D">
        <w:rPr>
          <w:rFonts w:ascii="Times New Roman" w:hAnsi="Times New Roman" w:cs="Times New Roman"/>
          <w:sz w:val="24"/>
          <w:szCs w:val="24"/>
        </w:rPr>
        <w:t xml:space="preserve">of its interest separately. </w:t>
      </w:r>
    </w:p>
    <w:p w:rsidR="00F51140" w:rsidRDefault="00161B76" w:rsidP="00804545">
      <w:pPr>
        <w:widowControl w:val="0"/>
        <w:numPr>
          <w:ilvl w:val="0"/>
          <w:numId w:val="7"/>
        </w:numPr>
        <w:tabs>
          <w:tab w:val="clear" w:pos="720"/>
          <w:tab w:val="num" w:pos="860"/>
        </w:tabs>
        <w:overflowPunct w:val="0"/>
        <w:autoSpaceDE w:val="0"/>
        <w:autoSpaceDN w:val="0"/>
        <w:adjustRightInd w:val="0"/>
        <w:spacing w:after="0"/>
        <w:ind w:left="860" w:hanging="288"/>
        <w:jc w:val="both"/>
        <w:rPr>
          <w:rFonts w:ascii="Times New Roman" w:hAnsi="Times New Roman" w:cs="Times New Roman"/>
          <w:sz w:val="24"/>
          <w:szCs w:val="24"/>
        </w:rPr>
      </w:pPr>
      <w:r w:rsidRPr="00DD110D">
        <w:rPr>
          <w:rFonts w:ascii="Times New Roman" w:hAnsi="Times New Roman" w:cs="Times New Roman"/>
          <w:sz w:val="24"/>
          <w:szCs w:val="24"/>
        </w:rPr>
        <w:t>All pages of the Tender shoul</w:t>
      </w:r>
      <w:r w:rsidR="00F51140">
        <w:rPr>
          <w:rFonts w:ascii="Times New Roman" w:hAnsi="Times New Roman" w:cs="Times New Roman"/>
          <w:sz w:val="24"/>
          <w:szCs w:val="24"/>
        </w:rPr>
        <w:t>d be page numbered and indexed.</w:t>
      </w:r>
    </w:p>
    <w:p w:rsidR="00F51140" w:rsidRPr="00F51140" w:rsidRDefault="00161B76" w:rsidP="00804545">
      <w:pPr>
        <w:widowControl w:val="0"/>
        <w:numPr>
          <w:ilvl w:val="0"/>
          <w:numId w:val="7"/>
        </w:numPr>
        <w:tabs>
          <w:tab w:val="clear" w:pos="720"/>
          <w:tab w:val="num" w:pos="860"/>
        </w:tabs>
        <w:overflowPunct w:val="0"/>
        <w:autoSpaceDE w:val="0"/>
        <w:autoSpaceDN w:val="0"/>
        <w:adjustRightInd w:val="0"/>
        <w:spacing w:after="0"/>
        <w:ind w:left="860" w:hanging="288"/>
        <w:jc w:val="both"/>
        <w:rPr>
          <w:rFonts w:ascii="Times New Roman" w:hAnsi="Times New Roman" w:cs="Times New Roman"/>
          <w:sz w:val="24"/>
          <w:szCs w:val="24"/>
        </w:rPr>
      </w:pPr>
      <w:r w:rsidRPr="00F51140">
        <w:rPr>
          <w:rFonts w:ascii="Times New Roman" w:hAnsi="Times New Roman" w:cs="Times New Roman"/>
          <w:sz w:val="24"/>
          <w:szCs w:val="24"/>
        </w:rPr>
        <w:t xml:space="preserve">It is the responsibility of bidder to go through the Tender Document to ensure furnishing </w:t>
      </w:r>
      <w:r w:rsidR="00C62E69">
        <w:rPr>
          <w:rFonts w:ascii="Times New Roman" w:hAnsi="Times New Roman" w:cs="Times New Roman"/>
          <w:sz w:val="24"/>
          <w:szCs w:val="24"/>
        </w:rPr>
        <w:t xml:space="preserve">of </w:t>
      </w:r>
      <w:r w:rsidRPr="00F51140">
        <w:rPr>
          <w:rFonts w:ascii="Times New Roman" w:hAnsi="Times New Roman" w:cs="Times New Roman"/>
          <w:sz w:val="24"/>
          <w:szCs w:val="24"/>
        </w:rPr>
        <w:t xml:space="preserve">all required documents in addition to above, if any. </w:t>
      </w:r>
      <w:bookmarkStart w:id="17" w:name="page16"/>
      <w:bookmarkEnd w:id="17"/>
    </w:p>
    <w:p w:rsidR="00F51140" w:rsidRDefault="00161B76" w:rsidP="00804545">
      <w:pPr>
        <w:widowControl w:val="0"/>
        <w:numPr>
          <w:ilvl w:val="0"/>
          <w:numId w:val="7"/>
        </w:numPr>
        <w:tabs>
          <w:tab w:val="clear" w:pos="720"/>
          <w:tab w:val="num" w:pos="860"/>
        </w:tabs>
        <w:overflowPunct w:val="0"/>
        <w:autoSpaceDE w:val="0"/>
        <w:autoSpaceDN w:val="0"/>
        <w:adjustRightInd w:val="0"/>
        <w:spacing w:after="0"/>
        <w:ind w:left="860" w:right="20" w:hanging="288"/>
        <w:jc w:val="both"/>
        <w:rPr>
          <w:rFonts w:ascii="Times New Roman" w:hAnsi="Times New Roman" w:cs="Times New Roman"/>
          <w:sz w:val="24"/>
          <w:szCs w:val="24"/>
        </w:rPr>
      </w:pPr>
      <w:r w:rsidRPr="00F51140">
        <w:rPr>
          <w:rFonts w:ascii="Times New Roman" w:hAnsi="Times New Roman" w:cs="Times New Roman"/>
          <w:sz w:val="24"/>
          <w:szCs w:val="24"/>
        </w:rPr>
        <w:t>The authori</w:t>
      </w:r>
      <w:r w:rsidR="005838A7">
        <w:rPr>
          <w:rFonts w:ascii="Times New Roman" w:hAnsi="Times New Roman" w:cs="Times New Roman"/>
          <w:sz w:val="24"/>
          <w:szCs w:val="24"/>
        </w:rPr>
        <w:t>zed signatory of the bidder should</w:t>
      </w:r>
      <w:r w:rsidRPr="00F51140">
        <w:rPr>
          <w:rFonts w:ascii="Times New Roman" w:hAnsi="Times New Roman" w:cs="Times New Roman"/>
          <w:sz w:val="24"/>
          <w:szCs w:val="24"/>
        </w:rPr>
        <w:t xml:space="preserve"> sign on the bids duly s</w:t>
      </w:r>
      <w:r w:rsidR="00F51140">
        <w:rPr>
          <w:rFonts w:ascii="Times New Roman" w:hAnsi="Times New Roman" w:cs="Times New Roman"/>
          <w:sz w:val="24"/>
          <w:szCs w:val="24"/>
        </w:rPr>
        <w:t>tamped on all pages of the bid.</w:t>
      </w:r>
    </w:p>
    <w:p w:rsidR="00161B76" w:rsidRPr="00F51140" w:rsidRDefault="00161B76" w:rsidP="00804545">
      <w:pPr>
        <w:widowControl w:val="0"/>
        <w:numPr>
          <w:ilvl w:val="0"/>
          <w:numId w:val="7"/>
        </w:numPr>
        <w:tabs>
          <w:tab w:val="clear" w:pos="720"/>
          <w:tab w:val="num" w:pos="860"/>
        </w:tabs>
        <w:overflowPunct w:val="0"/>
        <w:autoSpaceDE w:val="0"/>
        <w:autoSpaceDN w:val="0"/>
        <w:adjustRightInd w:val="0"/>
        <w:spacing w:after="0"/>
        <w:ind w:left="860" w:right="20" w:hanging="288"/>
        <w:jc w:val="both"/>
        <w:rPr>
          <w:rFonts w:ascii="Times New Roman" w:hAnsi="Times New Roman" w:cs="Times New Roman"/>
          <w:sz w:val="24"/>
          <w:szCs w:val="24"/>
        </w:rPr>
      </w:pPr>
      <w:r w:rsidRPr="00F51140">
        <w:rPr>
          <w:rFonts w:ascii="Times New Roman" w:hAnsi="Times New Roman" w:cs="Times New Roman"/>
          <w:sz w:val="24"/>
          <w:szCs w:val="24"/>
        </w:rPr>
        <w:t xml:space="preserve">Bids, which does not fulfill any of the above requirements and/or gives evasive information/reply against any such requirement, shall be liable to be ignored and rejected. </w:t>
      </w:r>
    </w:p>
    <w:p w:rsidR="00161B76" w:rsidRPr="00DD110D" w:rsidRDefault="00161B76" w:rsidP="00E1245B">
      <w:pPr>
        <w:widowControl w:val="0"/>
        <w:autoSpaceDE w:val="0"/>
        <w:autoSpaceDN w:val="0"/>
        <w:adjustRightInd w:val="0"/>
        <w:spacing w:after="0"/>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4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4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4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46" w:lineRule="exact"/>
        <w:rPr>
          <w:rFonts w:ascii="Times New Roman" w:hAnsi="Times New Roman" w:cs="Times New Roman"/>
          <w:sz w:val="24"/>
          <w:szCs w:val="24"/>
        </w:rPr>
      </w:pPr>
    </w:p>
    <w:p w:rsidR="00161B76" w:rsidRPr="00DD110D"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Alternative Tenders </w:t>
      </w:r>
    </w:p>
    <w:p w:rsidR="00161B76" w:rsidRPr="00DD110D" w:rsidRDefault="00161B76" w:rsidP="00E1245B">
      <w:pPr>
        <w:widowControl w:val="0"/>
        <w:overflowPunct w:val="0"/>
        <w:autoSpaceDE w:val="0"/>
        <w:autoSpaceDN w:val="0"/>
        <w:adjustRightInd w:val="0"/>
        <w:spacing w:after="0" w:line="239" w:lineRule="auto"/>
        <w:ind w:left="360"/>
        <w:jc w:val="both"/>
        <w:rPr>
          <w:rFonts w:ascii="Times New Roman" w:hAnsi="Times New Roman" w:cs="Times New Roman"/>
          <w:b/>
          <w:bCs/>
          <w:sz w:val="24"/>
          <w:szCs w:val="24"/>
        </w:rPr>
      </w:pPr>
    </w:p>
    <w:p w:rsidR="008C7A60" w:rsidRDefault="00161B76" w:rsidP="00804545">
      <w:pPr>
        <w:pStyle w:val="ListParagraph"/>
        <w:widowControl w:val="0"/>
        <w:numPr>
          <w:ilvl w:val="1"/>
          <w:numId w:val="41"/>
        </w:numPr>
        <w:overflowPunct w:val="0"/>
        <w:autoSpaceDE w:val="0"/>
        <w:autoSpaceDN w:val="0"/>
        <w:adjustRightInd w:val="0"/>
        <w:spacing w:after="0" w:line="276" w:lineRule="auto"/>
        <w:ind w:left="900" w:hanging="474"/>
        <w:jc w:val="both"/>
        <w:rPr>
          <w:rFonts w:ascii="Times New Roman" w:hAnsi="Times New Roman"/>
          <w:sz w:val="24"/>
          <w:szCs w:val="24"/>
        </w:rPr>
      </w:pPr>
      <w:r w:rsidRPr="00DD110D">
        <w:rPr>
          <w:rFonts w:ascii="Times New Roman" w:hAnsi="Times New Roman"/>
          <w:sz w:val="24"/>
          <w:szCs w:val="24"/>
        </w:rPr>
        <w:t>Alternative Tenders are not permitted. All those bidders shall be disqualified if any person(s) i.e. partner(s) in case of a partnership firm, member(s) in case of a company or the proprietor in case of a proprietorship firm, as the case may be holds 20% or more share (ownerships) in more than one bidding entities who h</w:t>
      </w:r>
      <w:r w:rsidR="008C7A60">
        <w:rPr>
          <w:rFonts w:ascii="Times New Roman" w:hAnsi="Times New Roman"/>
          <w:sz w:val="24"/>
          <w:szCs w:val="24"/>
        </w:rPr>
        <w:t>ave quoted for same location.</w:t>
      </w:r>
    </w:p>
    <w:p w:rsidR="008C7A60" w:rsidRDefault="00161B76" w:rsidP="00804545">
      <w:pPr>
        <w:pStyle w:val="ListParagraph"/>
        <w:widowControl w:val="0"/>
        <w:numPr>
          <w:ilvl w:val="1"/>
          <w:numId w:val="41"/>
        </w:numPr>
        <w:overflowPunct w:val="0"/>
        <w:autoSpaceDE w:val="0"/>
        <w:autoSpaceDN w:val="0"/>
        <w:adjustRightInd w:val="0"/>
        <w:spacing w:after="0" w:line="276" w:lineRule="auto"/>
        <w:ind w:left="900" w:hanging="474"/>
        <w:jc w:val="both"/>
        <w:rPr>
          <w:rFonts w:ascii="Times New Roman" w:hAnsi="Times New Roman"/>
          <w:sz w:val="24"/>
          <w:szCs w:val="24"/>
        </w:rPr>
      </w:pPr>
      <w:r w:rsidRPr="008C7A60">
        <w:rPr>
          <w:rFonts w:ascii="Times New Roman" w:hAnsi="Times New Roman"/>
          <w:sz w:val="24"/>
          <w:szCs w:val="24"/>
        </w:rPr>
        <w:t>If a bidder furnishes wrong and/or misguiding/misleading data, statement(s) etc. about technical acceptability of the goods and services offered by it, its tender will be liable to be ignored and rejected in addition to other remedies available to the Tender Inv</w:t>
      </w:r>
      <w:r w:rsidR="008C7A60">
        <w:rPr>
          <w:rFonts w:ascii="Times New Roman" w:hAnsi="Times New Roman"/>
          <w:sz w:val="24"/>
          <w:szCs w:val="24"/>
        </w:rPr>
        <w:t>iting Authority in this regard.</w:t>
      </w:r>
    </w:p>
    <w:p w:rsidR="006D5961" w:rsidRPr="00BA6C78" w:rsidRDefault="00161B76" w:rsidP="00BA6C78">
      <w:pPr>
        <w:pStyle w:val="ListParagraph"/>
        <w:widowControl w:val="0"/>
        <w:numPr>
          <w:ilvl w:val="1"/>
          <w:numId w:val="41"/>
        </w:numPr>
        <w:overflowPunct w:val="0"/>
        <w:autoSpaceDE w:val="0"/>
        <w:autoSpaceDN w:val="0"/>
        <w:adjustRightInd w:val="0"/>
        <w:spacing w:after="0" w:line="276" w:lineRule="auto"/>
        <w:ind w:left="900" w:hanging="474"/>
        <w:jc w:val="both"/>
        <w:rPr>
          <w:rFonts w:ascii="Times New Roman" w:hAnsi="Times New Roman"/>
          <w:color w:val="FF0000"/>
          <w:sz w:val="24"/>
          <w:szCs w:val="24"/>
        </w:rPr>
      </w:pPr>
      <w:r w:rsidRPr="00BA6C78">
        <w:rPr>
          <w:rFonts w:ascii="Times New Roman" w:hAnsi="Times New Roman"/>
          <w:sz w:val="24"/>
          <w:szCs w:val="24"/>
        </w:rPr>
        <w:t xml:space="preserve">Tender Inviting Authority reserves the right to call the Bidder to demonstrate </w:t>
      </w:r>
      <w:r w:rsidR="008C7A60" w:rsidRPr="00BA6C78">
        <w:rPr>
          <w:rFonts w:ascii="Times New Roman" w:hAnsi="Times New Roman"/>
          <w:sz w:val="24"/>
          <w:szCs w:val="24"/>
        </w:rPr>
        <w:t>the</w:t>
      </w:r>
      <w:r w:rsidRPr="00BA6C78">
        <w:rPr>
          <w:rFonts w:ascii="Times New Roman" w:hAnsi="Times New Roman"/>
          <w:sz w:val="24"/>
          <w:szCs w:val="24"/>
        </w:rPr>
        <w:t xml:space="preserve"> quoted model(s)</w:t>
      </w:r>
      <w:r w:rsidR="00A478E9" w:rsidRPr="00BA6C78">
        <w:rPr>
          <w:rFonts w:ascii="Times New Roman" w:hAnsi="Times New Roman"/>
          <w:sz w:val="24"/>
          <w:szCs w:val="24"/>
        </w:rPr>
        <w:t xml:space="preserve"> proposed to be installedfor rendering services</w:t>
      </w:r>
      <w:r w:rsidRPr="00BA6C78">
        <w:rPr>
          <w:rFonts w:ascii="Times New Roman" w:hAnsi="Times New Roman"/>
          <w:sz w:val="24"/>
          <w:szCs w:val="24"/>
        </w:rPr>
        <w:t xml:space="preserve"> at their location at the expense of bidders to the members of the Committee</w:t>
      </w:r>
      <w:r w:rsidR="008C7A60" w:rsidRPr="00BA6C78">
        <w:rPr>
          <w:rFonts w:ascii="Times New Roman" w:hAnsi="Times New Roman"/>
          <w:sz w:val="24"/>
          <w:szCs w:val="24"/>
        </w:rPr>
        <w:t xml:space="preserve"> identified for attending the demonstration</w:t>
      </w:r>
      <w:r w:rsidRPr="00BA6C78">
        <w:rPr>
          <w:rFonts w:ascii="Times New Roman" w:hAnsi="Times New Roman"/>
          <w:sz w:val="24"/>
          <w:szCs w:val="24"/>
        </w:rPr>
        <w:t xml:space="preserve">. </w:t>
      </w:r>
    </w:p>
    <w:p w:rsidR="00BA6C78" w:rsidRPr="00BA6C78" w:rsidRDefault="00BA6C78" w:rsidP="00BA6C78">
      <w:pPr>
        <w:pStyle w:val="ListParagraph"/>
        <w:widowControl w:val="0"/>
        <w:overflowPunct w:val="0"/>
        <w:autoSpaceDE w:val="0"/>
        <w:autoSpaceDN w:val="0"/>
        <w:adjustRightInd w:val="0"/>
        <w:spacing w:after="0" w:line="327" w:lineRule="auto"/>
        <w:ind w:left="900"/>
        <w:jc w:val="both"/>
        <w:rPr>
          <w:rFonts w:ascii="Times New Roman" w:hAnsi="Times New Roman"/>
          <w:color w:val="FF0000"/>
          <w:sz w:val="24"/>
          <w:szCs w:val="24"/>
        </w:rPr>
      </w:pPr>
    </w:p>
    <w:p w:rsidR="006B20D1" w:rsidRDefault="00161B76" w:rsidP="00804545">
      <w:pPr>
        <w:widowControl w:val="0"/>
        <w:numPr>
          <w:ilvl w:val="0"/>
          <w:numId w:val="18"/>
        </w:numPr>
        <w:overflowPunct w:val="0"/>
        <w:autoSpaceDE w:val="0"/>
        <w:autoSpaceDN w:val="0"/>
        <w:adjustRightInd w:val="0"/>
        <w:spacing w:after="0" w:line="239" w:lineRule="auto"/>
        <w:jc w:val="both"/>
        <w:rPr>
          <w:rFonts w:ascii="Times New Roman" w:hAnsi="Times New Roman" w:cs="Times New Roman"/>
          <w:b/>
          <w:bCs/>
          <w:sz w:val="24"/>
          <w:szCs w:val="24"/>
        </w:rPr>
      </w:pPr>
      <w:r w:rsidRPr="00DD110D">
        <w:rPr>
          <w:rFonts w:ascii="Times New Roman" w:hAnsi="Times New Roman" w:cs="Times New Roman"/>
          <w:b/>
          <w:bCs/>
          <w:sz w:val="24"/>
          <w:szCs w:val="24"/>
        </w:rPr>
        <w:t>Earnest Money Deposit (EMD)</w:t>
      </w:r>
    </w:p>
    <w:p w:rsidR="000A0953" w:rsidRPr="00782D01" w:rsidRDefault="000A0953" w:rsidP="000A0953">
      <w:pPr>
        <w:widowControl w:val="0"/>
        <w:overflowPunct w:val="0"/>
        <w:autoSpaceDE w:val="0"/>
        <w:autoSpaceDN w:val="0"/>
        <w:adjustRightInd w:val="0"/>
        <w:spacing w:after="0" w:line="239" w:lineRule="auto"/>
        <w:ind w:left="360"/>
        <w:jc w:val="both"/>
        <w:rPr>
          <w:rFonts w:ascii="Times New Roman" w:hAnsi="Times New Roman" w:cs="Times New Roman"/>
          <w:b/>
          <w:bCs/>
          <w:sz w:val="8"/>
          <w:szCs w:val="24"/>
        </w:rPr>
      </w:pPr>
    </w:p>
    <w:p w:rsidR="007E036B" w:rsidRDefault="00161B76" w:rsidP="000A0953">
      <w:pPr>
        <w:widowControl w:val="0"/>
        <w:overflowPunct w:val="0"/>
        <w:autoSpaceDE w:val="0"/>
        <w:autoSpaceDN w:val="0"/>
        <w:adjustRightInd w:val="0"/>
        <w:spacing w:after="0" w:line="239" w:lineRule="auto"/>
        <w:ind w:left="360"/>
        <w:jc w:val="both"/>
        <w:rPr>
          <w:rFonts w:ascii="Times New Roman" w:hAnsi="Times New Roman" w:cs="Times New Roman"/>
          <w:sz w:val="24"/>
          <w:szCs w:val="24"/>
        </w:rPr>
      </w:pPr>
      <w:r w:rsidRPr="006B20D1">
        <w:rPr>
          <w:rFonts w:ascii="Times New Roman" w:hAnsi="Times New Roman" w:cs="Times New Roman"/>
          <w:sz w:val="24"/>
          <w:szCs w:val="24"/>
        </w:rPr>
        <w:t xml:space="preserve">The bidder shall </w:t>
      </w:r>
      <w:r w:rsidR="00D373F1">
        <w:rPr>
          <w:rFonts w:ascii="Times New Roman" w:hAnsi="Times New Roman" w:cs="Times New Roman"/>
          <w:sz w:val="24"/>
          <w:szCs w:val="24"/>
        </w:rPr>
        <w:t>submit</w:t>
      </w:r>
      <w:r w:rsidR="00802741">
        <w:rPr>
          <w:rFonts w:ascii="Times New Roman" w:hAnsi="Times New Roman" w:cs="Times New Roman"/>
          <w:sz w:val="24"/>
          <w:szCs w:val="24"/>
        </w:rPr>
        <w:t xml:space="preserve"> Earnest M</w:t>
      </w:r>
      <w:r w:rsidR="000C1CE2">
        <w:rPr>
          <w:rFonts w:ascii="Times New Roman" w:hAnsi="Times New Roman" w:cs="Times New Roman"/>
          <w:sz w:val="24"/>
          <w:szCs w:val="24"/>
        </w:rPr>
        <w:t>oney of a bid security as</w:t>
      </w:r>
      <w:r w:rsidR="00FD4DDF">
        <w:rPr>
          <w:rFonts w:ascii="Times New Roman" w:hAnsi="Times New Roman" w:cs="Times New Roman"/>
          <w:sz w:val="24"/>
          <w:szCs w:val="24"/>
        </w:rPr>
        <w:t xml:space="preserve">, </w:t>
      </w:r>
      <w:r w:rsidR="00B8545D">
        <w:rPr>
          <w:rFonts w:ascii="Times New Roman" w:hAnsi="Times New Roman" w:cs="Times New Roman"/>
          <w:sz w:val="24"/>
          <w:szCs w:val="24"/>
          <w:highlight w:val="yellow"/>
        </w:rPr>
        <w:t xml:space="preserve">Ten (10) Lac for </w:t>
      </w:r>
      <w:r w:rsidR="000C1CE2">
        <w:rPr>
          <w:rFonts w:ascii="Times New Roman" w:hAnsi="Times New Roman" w:cs="Times New Roman"/>
          <w:sz w:val="24"/>
          <w:szCs w:val="24"/>
        </w:rPr>
        <w:t>(</w:t>
      </w:r>
      <w:r w:rsidR="000C1CE2">
        <w:rPr>
          <w:rFonts w:ascii="Times New Roman" w:hAnsi="Times New Roman" w:cs="Times New Roman"/>
          <w:b/>
          <w:bCs/>
          <w:sz w:val="24"/>
          <w:szCs w:val="24"/>
        </w:rPr>
        <w:t xml:space="preserve">for </w:t>
      </w:r>
      <w:r w:rsidR="00B129FC">
        <w:rPr>
          <w:rFonts w:ascii="Times New Roman" w:hAnsi="Times New Roman" w:cs="Times New Roman"/>
          <w:b/>
          <w:bCs/>
          <w:sz w:val="24"/>
          <w:szCs w:val="24"/>
        </w:rPr>
        <w:t>MRI MACHINE</w:t>
      </w:r>
      <w:r w:rsidR="000C1CE2">
        <w:rPr>
          <w:rFonts w:ascii="Times New Roman" w:hAnsi="Times New Roman" w:cs="Times New Roman"/>
          <w:b/>
          <w:bCs/>
          <w:sz w:val="24"/>
          <w:szCs w:val="24"/>
        </w:rPr>
        <w:t>)</w:t>
      </w:r>
      <w:r w:rsidR="000A0287">
        <w:rPr>
          <w:rFonts w:ascii="Times New Roman" w:hAnsi="Times New Roman" w:cs="Times New Roman"/>
          <w:b/>
          <w:bCs/>
          <w:sz w:val="24"/>
          <w:szCs w:val="24"/>
        </w:rPr>
        <w:t xml:space="preserve"> </w:t>
      </w:r>
      <w:r w:rsidR="00B8545D">
        <w:rPr>
          <w:rFonts w:ascii="Times New Roman" w:hAnsi="Times New Roman" w:cs="Times New Roman"/>
          <w:b/>
          <w:bCs/>
          <w:sz w:val="24"/>
          <w:szCs w:val="24"/>
        </w:rPr>
        <w:t xml:space="preserve">Jan Nayak Karpoori Thakur </w:t>
      </w:r>
      <w:r w:rsidR="00FA6511">
        <w:rPr>
          <w:rFonts w:ascii="Times New Roman" w:hAnsi="Times New Roman" w:cs="Times New Roman"/>
          <w:b/>
          <w:bCs/>
          <w:sz w:val="24"/>
          <w:szCs w:val="24"/>
        </w:rPr>
        <w:t>Medical Colleges &amp; Hospital</w:t>
      </w:r>
      <w:r w:rsidR="00E96A9D">
        <w:rPr>
          <w:rFonts w:ascii="Times New Roman" w:hAnsi="Times New Roman" w:cs="Times New Roman"/>
          <w:b/>
          <w:bCs/>
          <w:sz w:val="24"/>
          <w:szCs w:val="24"/>
        </w:rPr>
        <w:t xml:space="preserve"> Madhepura</w:t>
      </w:r>
      <w:r w:rsidRPr="006B20D1">
        <w:rPr>
          <w:rFonts w:ascii="Times New Roman" w:hAnsi="Times New Roman" w:cs="Times New Roman"/>
          <w:sz w:val="24"/>
          <w:szCs w:val="24"/>
        </w:rPr>
        <w:t>.</w:t>
      </w:r>
      <w:bookmarkStart w:id="18" w:name="page17"/>
      <w:bookmarkEnd w:id="18"/>
    </w:p>
    <w:p w:rsidR="00FA6511" w:rsidRPr="00782D01" w:rsidRDefault="00FA6511" w:rsidP="000A0953">
      <w:pPr>
        <w:widowControl w:val="0"/>
        <w:overflowPunct w:val="0"/>
        <w:autoSpaceDE w:val="0"/>
        <w:autoSpaceDN w:val="0"/>
        <w:adjustRightInd w:val="0"/>
        <w:spacing w:after="0" w:line="239" w:lineRule="auto"/>
        <w:ind w:left="360"/>
        <w:jc w:val="both"/>
        <w:rPr>
          <w:rFonts w:ascii="Times New Roman" w:hAnsi="Times New Roman" w:cs="Times New Roman"/>
          <w:b/>
          <w:bCs/>
          <w:sz w:val="8"/>
          <w:szCs w:val="24"/>
        </w:rPr>
      </w:pPr>
    </w:p>
    <w:p w:rsidR="007E036B" w:rsidRPr="007E036B" w:rsidRDefault="00161B76" w:rsidP="00804545">
      <w:pPr>
        <w:widowControl w:val="0"/>
        <w:numPr>
          <w:ilvl w:val="1"/>
          <w:numId w:val="42"/>
        </w:numPr>
        <w:overflowPunct w:val="0"/>
        <w:autoSpaceDE w:val="0"/>
        <w:autoSpaceDN w:val="0"/>
        <w:adjustRightInd w:val="0"/>
        <w:spacing w:after="0"/>
        <w:ind w:left="810" w:hanging="450"/>
        <w:jc w:val="both"/>
        <w:rPr>
          <w:rFonts w:ascii="Times New Roman" w:hAnsi="Times New Roman" w:cs="Times New Roman"/>
          <w:b/>
          <w:bCs/>
          <w:sz w:val="24"/>
          <w:szCs w:val="24"/>
        </w:rPr>
      </w:pPr>
      <w:r w:rsidRPr="007E036B">
        <w:rPr>
          <w:rFonts w:ascii="Times New Roman" w:hAnsi="Times New Roman"/>
          <w:sz w:val="24"/>
          <w:szCs w:val="24"/>
        </w:rPr>
        <w:t>The earnest money shall be denominated in Indian Rupees. The earnest money shall</w:t>
      </w:r>
      <w:r w:rsidR="00D373F1">
        <w:rPr>
          <w:rFonts w:ascii="Times New Roman" w:hAnsi="Times New Roman"/>
          <w:sz w:val="24"/>
          <w:szCs w:val="24"/>
        </w:rPr>
        <w:t xml:space="preserve"> be in the form of </w:t>
      </w:r>
      <w:r w:rsidRPr="007E036B">
        <w:rPr>
          <w:rFonts w:ascii="Times New Roman" w:hAnsi="Times New Roman"/>
          <w:sz w:val="24"/>
          <w:szCs w:val="24"/>
        </w:rPr>
        <w:t>Bank Guarantee</w:t>
      </w:r>
      <w:r w:rsidR="00BD69D1">
        <w:rPr>
          <w:rFonts w:ascii="Times New Roman" w:hAnsi="Times New Roman"/>
          <w:sz w:val="24"/>
          <w:szCs w:val="24"/>
        </w:rPr>
        <w:t xml:space="preserve"> only</w:t>
      </w:r>
      <w:r w:rsidR="007E036B">
        <w:rPr>
          <w:rFonts w:ascii="Times New Roman" w:hAnsi="Times New Roman"/>
          <w:sz w:val="24"/>
          <w:szCs w:val="24"/>
        </w:rPr>
        <w:t>.</w:t>
      </w:r>
    </w:p>
    <w:p w:rsidR="007E036B" w:rsidRPr="007E036B" w:rsidRDefault="00161B76" w:rsidP="00804545">
      <w:pPr>
        <w:widowControl w:val="0"/>
        <w:numPr>
          <w:ilvl w:val="1"/>
          <w:numId w:val="42"/>
        </w:numPr>
        <w:overflowPunct w:val="0"/>
        <w:autoSpaceDE w:val="0"/>
        <w:autoSpaceDN w:val="0"/>
        <w:adjustRightInd w:val="0"/>
        <w:spacing w:after="0"/>
        <w:ind w:left="810" w:hanging="450"/>
        <w:jc w:val="both"/>
        <w:rPr>
          <w:rFonts w:ascii="Times New Roman" w:hAnsi="Times New Roman" w:cs="Times New Roman"/>
          <w:b/>
          <w:bCs/>
          <w:sz w:val="24"/>
          <w:szCs w:val="24"/>
        </w:rPr>
      </w:pPr>
      <w:r w:rsidRPr="007E036B">
        <w:rPr>
          <w:rFonts w:ascii="Times New Roman" w:hAnsi="Times New Roman"/>
          <w:sz w:val="24"/>
          <w:szCs w:val="24"/>
        </w:rPr>
        <w:t>No exemption is allowed in EMD. Without valid EMD, bid shall be rejected.</w:t>
      </w:r>
    </w:p>
    <w:p w:rsidR="00AA65B7" w:rsidRPr="00AA65B7" w:rsidRDefault="00161B76" w:rsidP="00804545">
      <w:pPr>
        <w:widowControl w:val="0"/>
        <w:numPr>
          <w:ilvl w:val="1"/>
          <w:numId w:val="42"/>
        </w:numPr>
        <w:overflowPunct w:val="0"/>
        <w:autoSpaceDE w:val="0"/>
        <w:autoSpaceDN w:val="0"/>
        <w:adjustRightInd w:val="0"/>
        <w:spacing w:after="0"/>
        <w:ind w:left="810" w:hanging="450"/>
        <w:jc w:val="both"/>
        <w:rPr>
          <w:rFonts w:ascii="Times New Roman" w:hAnsi="Times New Roman" w:cs="Times New Roman"/>
          <w:b/>
          <w:bCs/>
          <w:sz w:val="24"/>
          <w:szCs w:val="24"/>
        </w:rPr>
      </w:pPr>
      <w:r w:rsidRPr="007E036B">
        <w:rPr>
          <w:rFonts w:ascii="Times New Roman" w:hAnsi="Times New Roman"/>
          <w:sz w:val="24"/>
          <w:szCs w:val="24"/>
        </w:rPr>
        <w:t>Unsuccessful bidder's earnest money will be returned to them without any interest, as promptly as possible on acceptance of the Bid of the Selected Bidder or when the Bidding process</w:t>
      </w:r>
      <w:r w:rsidR="00AA65B7">
        <w:rPr>
          <w:rFonts w:ascii="Times New Roman" w:hAnsi="Times New Roman"/>
          <w:sz w:val="24"/>
          <w:szCs w:val="24"/>
        </w:rPr>
        <w:t xml:space="preserve"> is cancelled by the Authority.</w:t>
      </w:r>
    </w:p>
    <w:p w:rsidR="00AA65B7" w:rsidRPr="00AA65B7" w:rsidRDefault="00161B76" w:rsidP="00804545">
      <w:pPr>
        <w:widowControl w:val="0"/>
        <w:numPr>
          <w:ilvl w:val="1"/>
          <w:numId w:val="42"/>
        </w:numPr>
        <w:overflowPunct w:val="0"/>
        <w:autoSpaceDE w:val="0"/>
        <w:autoSpaceDN w:val="0"/>
        <w:adjustRightInd w:val="0"/>
        <w:spacing w:after="0"/>
        <w:ind w:left="810" w:hanging="450"/>
        <w:jc w:val="both"/>
        <w:rPr>
          <w:rFonts w:ascii="Times New Roman" w:hAnsi="Times New Roman" w:cs="Times New Roman"/>
          <w:b/>
          <w:bCs/>
          <w:sz w:val="24"/>
          <w:szCs w:val="24"/>
        </w:rPr>
      </w:pPr>
      <w:r w:rsidRPr="00AA65B7">
        <w:rPr>
          <w:rFonts w:ascii="Times New Roman" w:hAnsi="Times New Roman"/>
          <w:sz w:val="24"/>
          <w:szCs w:val="24"/>
        </w:rPr>
        <w:t>Successful bidder’s earnest money will be returned without any interest, upon the signing of Agreement and furnishing the performance security in accordance with the provisions thereof.</w:t>
      </w:r>
    </w:p>
    <w:p w:rsidR="00AA65B7" w:rsidRDefault="00161B76" w:rsidP="00804545">
      <w:pPr>
        <w:widowControl w:val="0"/>
        <w:numPr>
          <w:ilvl w:val="1"/>
          <w:numId w:val="42"/>
        </w:numPr>
        <w:overflowPunct w:val="0"/>
        <w:autoSpaceDE w:val="0"/>
        <w:autoSpaceDN w:val="0"/>
        <w:adjustRightInd w:val="0"/>
        <w:spacing w:after="0"/>
        <w:ind w:left="810" w:hanging="450"/>
        <w:jc w:val="both"/>
        <w:rPr>
          <w:rFonts w:ascii="Times New Roman" w:hAnsi="Times New Roman"/>
          <w:sz w:val="24"/>
          <w:szCs w:val="24"/>
        </w:rPr>
      </w:pPr>
      <w:r w:rsidRPr="00AA65B7">
        <w:rPr>
          <w:rFonts w:ascii="Times New Roman" w:hAnsi="Times New Roman"/>
          <w:sz w:val="24"/>
          <w:szCs w:val="24"/>
        </w:rPr>
        <w:t xml:space="preserve">Earnest Money is required to protect the Tender Inviting Authority against the risk of the Bidder’s conduct, which would warrant the forfeiture of the EMD. Earnest money of a successful bidder will be forfeited, if the said bidder withdraws or amends its tender or impairs or derogates from the tender in any respect before signing of the agreement/ or within the period of validity of its tender or if it comes to notice that the information/ documents furnished in its tender is incorrect, false, misleading or forged without prejudice to other rights of the Tender Inviting Authority. The successful bidder’s earnest money will also be forfeited without prejudice to other rights of Tender </w:t>
      </w:r>
      <w:r w:rsidRPr="00D63AF2">
        <w:rPr>
          <w:rFonts w:ascii="Times New Roman" w:hAnsi="Times New Roman"/>
          <w:sz w:val="24"/>
          <w:szCs w:val="24"/>
        </w:rPr>
        <w:t>Inviting Authority if it fails to furnish the required performance security within the specified period/ before signing of the agreement or even thereafter, if it fails to carry out the work so allotted in terms of the contract.</w:t>
      </w:r>
    </w:p>
    <w:p w:rsidR="00161B76" w:rsidRPr="00DD110D" w:rsidRDefault="00161B76" w:rsidP="00804545">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b/>
          <w:bCs/>
          <w:sz w:val="24"/>
          <w:szCs w:val="24"/>
        </w:rPr>
      </w:pPr>
      <w:bookmarkStart w:id="19" w:name="page18"/>
      <w:bookmarkEnd w:id="19"/>
      <w:r w:rsidRPr="00DD110D">
        <w:rPr>
          <w:rFonts w:ascii="Times New Roman" w:hAnsi="Times New Roman"/>
          <w:b/>
          <w:bCs/>
          <w:sz w:val="24"/>
          <w:szCs w:val="24"/>
        </w:rPr>
        <w:t xml:space="preserve">Tender Validity </w:t>
      </w:r>
    </w:p>
    <w:p w:rsidR="009646B6" w:rsidRDefault="00F014E8" w:rsidP="00804545">
      <w:pPr>
        <w:pStyle w:val="ListParagraph"/>
        <w:widowControl w:val="0"/>
        <w:numPr>
          <w:ilvl w:val="1"/>
          <w:numId w:val="43"/>
        </w:numPr>
        <w:overflowPunct w:val="0"/>
        <w:autoSpaceDE w:val="0"/>
        <w:autoSpaceDN w:val="0"/>
        <w:adjustRightInd w:val="0"/>
        <w:spacing w:after="0" w:line="276" w:lineRule="auto"/>
        <w:ind w:left="1080" w:right="20" w:hanging="510"/>
        <w:jc w:val="both"/>
        <w:rPr>
          <w:rFonts w:ascii="Times New Roman" w:hAnsi="Times New Roman"/>
          <w:sz w:val="24"/>
          <w:szCs w:val="24"/>
        </w:rPr>
      </w:pPr>
      <w:r>
        <w:rPr>
          <w:rFonts w:ascii="Times New Roman" w:hAnsi="Times New Roman"/>
          <w:sz w:val="24"/>
          <w:szCs w:val="24"/>
        </w:rPr>
        <w:t>T</w:t>
      </w:r>
      <w:r w:rsidR="00161B76" w:rsidRPr="00DD110D">
        <w:rPr>
          <w:rFonts w:ascii="Times New Roman" w:hAnsi="Times New Roman"/>
          <w:sz w:val="24"/>
          <w:szCs w:val="24"/>
        </w:rPr>
        <w:t>he tenders shall remain valid for acceptance for a period of 180 days (One hundred and eighty days) after the date of tender opening prescribed in the TE document. Any tender valid for a shorter period shall be treate</w:t>
      </w:r>
      <w:r w:rsidR="009646B6">
        <w:rPr>
          <w:rFonts w:ascii="Times New Roman" w:hAnsi="Times New Roman"/>
          <w:sz w:val="24"/>
          <w:szCs w:val="24"/>
        </w:rPr>
        <w:t>d as unresponsive and rejected.</w:t>
      </w:r>
    </w:p>
    <w:p w:rsidR="009646B6" w:rsidRDefault="00161B76" w:rsidP="00804545">
      <w:pPr>
        <w:pStyle w:val="ListParagraph"/>
        <w:widowControl w:val="0"/>
        <w:numPr>
          <w:ilvl w:val="1"/>
          <w:numId w:val="43"/>
        </w:numPr>
        <w:overflowPunct w:val="0"/>
        <w:autoSpaceDE w:val="0"/>
        <w:autoSpaceDN w:val="0"/>
        <w:adjustRightInd w:val="0"/>
        <w:spacing w:after="0" w:line="276" w:lineRule="auto"/>
        <w:ind w:left="1080" w:right="20" w:hanging="510"/>
        <w:jc w:val="both"/>
        <w:rPr>
          <w:rFonts w:ascii="Times New Roman" w:hAnsi="Times New Roman"/>
          <w:sz w:val="24"/>
          <w:szCs w:val="24"/>
        </w:rPr>
      </w:pPr>
      <w:r w:rsidRPr="009646B6">
        <w:rPr>
          <w:rFonts w:ascii="Times New Roman" w:hAnsi="Times New Roman"/>
          <w:sz w:val="24"/>
          <w:szCs w:val="24"/>
        </w:rPr>
        <w:t>In exceptional cases, the bidders may be requested by the Tender Inviting Authority to extend the validity of their tenders up to a specified period. Such request(s) and responses thereto shall be conveyed in writing. The bidders, who agree to extend the tender validity, are to extend the same without any change or modification of their original tender and they are also to extend the validity period of the EMD accordingly. A bidder, however, may not agree to extend its tender valid</w:t>
      </w:r>
      <w:r w:rsidR="009646B6">
        <w:rPr>
          <w:rFonts w:ascii="Times New Roman" w:hAnsi="Times New Roman"/>
          <w:sz w:val="24"/>
          <w:szCs w:val="24"/>
        </w:rPr>
        <w:t>ity without forfeiting its EMD.</w:t>
      </w:r>
    </w:p>
    <w:p w:rsidR="00161B76" w:rsidRDefault="00161B76" w:rsidP="00804545">
      <w:pPr>
        <w:pStyle w:val="ListParagraph"/>
        <w:widowControl w:val="0"/>
        <w:numPr>
          <w:ilvl w:val="1"/>
          <w:numId w:val="43"/>
        </w:numPr>
        <w:overflowPunct w:val="0"/>
        <w:autoSpaceDE w:val="0"/>
        <w:autoSpaceDN w:val="0"/>
        <w:adjustRightInd w:val="0"/>
        <w:spacing w:after="0" w:line="276" w:lineRule="auto"/>
        <w:ind w:left="1080" w:right="20" w:hanging="510"/>
        <w:jc w:val="both"/>
        <w:rPr>
          <w:rFonts w:ascii="Times New Roman" w:hAnsi="Times New Roman"/>
          <w:sz w:val="24"/>
          <w:szCs w:val="24"/>
        </w:rPr>
      </w:pPr>
      <w:r w:rsidRPr="009646B6">
        <w:rPr>
          <w:rFonts w:ascii="Times New Roman" w:hAnsi="Times New Roman"/>
          <w:sz w:val="24"/>
          <w:szCs w:val="24"/>
        </w:rPr>
        <w:t xml:space="preserve">In case the day up to which the tenders are to remain valid falls on/ subsequently declared a holiday or closed day for the Tender Inviting Authority, the tender validity shall automatically be extended up to the next working day. </w:t>
      </w:r>
    </w:p>
    <w:p w:rsidR="00A467CA" w:rsidRPr="00782D01" w:rsidRDefault="00A467CA" w:rsidP="00E1245B">
      <w:pPr>
        <w:pStyle w:val="ListParagraph"/>
        <w:widowControl w:val="0"/>
        <w:overflowPunct w:val="0"/>
        <w:autoSpaceDE w:val="0"/>
        <w:autoSpaceDN w:val="0"/>
        <w:adjustRightInd w:val="0"/>
        <w:spacing w:after="0" w:line="276" w:lineRule="auto"/>
        <w:ind w:left="1080" w:right="20"/>
        <w:jc w:val="both"/>
        <w:rPr>
          <w:rFonts w:ascii="Times New Roman" w:hAnsi="Times New Roman"/>
          <w:sz w:val="8"/>
          <w:szCs w:val="24"/>
        </w:rPr>
      </w:pPr>
    </w:p>
    <w:p w:rsidR="00161B76" w:rsidRPr="004C3CB3" w:rsidRDefault="00161B76" w:rsidP="00804545">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b/>
          <w:bCs/>
          <w:sz w:val="24"/>
          <w:szCs w:val="24"/>
        </w:rPr>
      </w:pPr>
      <w:r w:rsidRPr="004C3CB3">
        <w:rPr>
          <w:rFonts w:ascii="Times New Roman" w:hAnsi="Times New Roman"/>
          <w:b/>
          <w:bCs/>
          <w:sz w:val="24"/>
          <w:szCs w:val="24"/>
        </w:rPr>
        <w:t>Method of Bids submission</w:t>
      </w:r>
    </w:p>
    <w:p w:rsidR="00C73931" w:rsidRDefault="00161B76" w:rsidP="004C3CB3">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color w:val="FF0000"/>
          <w:sz w:val="24"/>
          <w:szCs w:val="24"/>
        </w:rPr>
      </w:pPr>
      <w:r w:rsidRPr="004C3CB3">
        <w:rPr>
          <w:rFonts w:ascii="Times New Roman" w:hAnsi="Times New Roman" w:cs="Times New Roman"/>
          <w:sz w:val="24"/>
          <w:szCs w:val="24"/>
        </w:rPr>
        <w:t>The tender shall be submitted in online and in physical form as mentioned in GIT</w:t>
      </w:r>
      <w:r w:rsidR="00C73931" w:rsidRPr="004C3CB3">
        <w:rPr>
          <w:rFonts w:ascii="Times New Roman" w:hAnsi="Times New Roman" w:cs="Times New Roman"/>
          <w:color w:val="FF0000"/>
          <w:sz w:val="24"/>
          <w:szCs w:val="24"/>
        </w:rPr>
        <w:t>.</w:t>
      </w:r>
    </w:p>
    <w:p w:rsidR="009C5B9F" w:rsidRPr="008C52CB" w:rsidRDefault="009C5B9F" w:rsidP="009C5B9F">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color w:val="FF0000"/>
          <w:sz w:val="24"/>
          <w:szCs w:val="24"/>
        </w:rPr>
      </w:pPr>
      <w:r w:rsidRPr="008C52CB">
        <w:rPr>
          <w:rFonts w:ascii="Times New Roman" w:hAnsi="Times New Roman" w:cs="Times New Roman"/>
          <w:sz w:val="24"/>
          <w:szCs w:val="24"/>
        </w:rPr>
        <w:t xml:space="preserve">The </w:t>
      </w:r>
      <w:r>
        <w:rPr>
          <w:rFonts w:ascii="Times New Roman" w:hAnsi="Times New Roman" w:cs="Times New Roman"/>
          <w:sz w:val="24"/>
          <w:szCs w:val="24"/>
        </w:rPr>
        <w:t>submission in physical form to be made in and envelope</w:t>
      </w:r>
      <w:r w:rsidRPr="008C52CB">
        <w:rPr>
          <w:rFonts w:ascii="Times New Roman" w:hAnsi="Times New Roman" w:cs="Times New Roman"/>
          <w:sz w:val="24"/>
          <w:szCs w:val="24"/>
        </w:rPr>
        <w:t xml:space="preserve"> addressed to the </w:t>
      </w:r>
      <w:r w:rsidR="00922871">
        <w:rPr>
          <w:rFonts w:ascii="Times New Roman" w:hAnsi="Times New Roman" w:cs="Times New Roman"/>
          <w:sz w:val="24"/>
          <w:szCs w:val="24"/>
        </w:rPr>
        <w:t>Tender Inviting Authority</w:t>
      </w:r>
      <w:r w:rsidRPr="008C52CB">
        <w:rPr>
          <w:rFonts w:ascii="Times New Roman" w:hAnsi="Times New Roman" w:cs="Times New Roman"/>
          <w:sz w:val="24"/>
          <w:szCs w:val="24"/>
        </w:rPr>
        <w:t xml:space="preserve"> at the following address: </w:t>
      </w:r>
    </w:p>
    <w:p w:rsidR="00B83BE6" w:rsidRPr="00B83BE6" w:rsidRDefault="00B83BE6" w:rsidP="00B83BE6">
      <w:pPr>
        <w:pStyle w:val="ListParagraph"/>
        <w:tabs>
          <w:tab w:val="left" w:pos="-720"/>
        </w:tabs>
        <w:suppressAutoHyphens/>
        <w:spacing w:after="0" w:line="240" w:lineRule="auto"/>
        <w:ind w:left="1134" w:hanging="714"/>
        <w:rPr>
          <w:rFonts w:ascii="Times New Roman" w:hAnsi="Times New Roman"/>
          <w:b/>
        </w:rPr>
      </w:pPr>
      <w:r>
        <w:rPr>
          <w:rFonts w:ascii="Times New Roman" w:hAnsi="Times New Roman"/>
          <w:b/>
        </w:rPr>
        <w:t xml:space="preserve">             </w:t>
      </w:r>
      <w:r w:rsidRPr="00B83BE6">
        <w:rPr>
          <w:rFonts w:ascii="Times New Roman" w:hAnsi="Times New Roman"/>
          <w:b/>
        </w:rPr>
        <w:t>2</w:t>
      </w:r>
      <w:r w:rsidRPr="00B83BE6">
        <w:rPr>
          <w:rFonts w:ascii="Times New Roman" w:hAnsi="Times New Roman"/>
          <w:b/>
          <w:vertAlign w:val="superscript"/>
        </w:rPr>
        <w:t xml:space="preserve">nd </w:t>
      </w:r>
      <w:r w:rsidRPr="00B83BE6">
        <w:rPr>
          <w:rFonts w:ascii="Times New Roman" w:hAnsi="Times New Roman"/>
          <w:b/>
        </w:rPr>
        <w:t>&amp; 3</w:t>
      </w:r>
      <w:r w:rsidRPr="00B83BE6">
        <w:rPr>
          <w:rFonts w:ascii="Times New Roman" w:hAnsi="Times New Roman"/>
          <w:b/>
          <w:vertAlign w:val="superscript"/>
        </w:rPr>
        <w:t>rd</w:t>
      </w:r>
      <w:r w:rsidRPr="00B83BE6">
        <w:rPr>
          <w:rFonts w:ascii="Times New Roman" w:hAnsi="Times New Roman"/>
          <w:b/>
        </w:rPr>
        <w:t xml:space="preserve">Floor,SwasthyaBhawan, Behind IGIMS, Sheikhpura, </w:t>
      </w:r>
      <w:r>
        <w:rPr>
          <w:rFonts w:ascii="Times New Roman" w:hAnsi="Times New Roman"/>
          <w:b/>
        </w:rPr>
        <w:t xml:space="preserve">                                                                              </w:t>
      </w:r>
      <w:r w:rsidRPr="00B83BE6">
        <w:rPr>
          <w:rFonts w:ascii="Times New Roman" w:hAnsi="Times New Roman"/>
          <w:b/>
        </w:rPr>
        <w:t>Adjacent to State Health Society, Patna -800014(Bihar) India</w:t>
      </w:r>
    </w:p>
    <w:p w:rsidR="00F84C7A" w:rsidRPr="00DD110D" w:rsidRDefault="00F84C7A" w:rsidP="00422526">
      <w:pPr>
        <w:widowControl w:val="0"/>
        <w:overflowPunct w:val="0"/>
        <w:autoSpaceDE w:val="0"/>
        <w:autoSpaceDN w:val="0"/>
        <w:adjustRightInd w:val="0"/>
        <w:spacing w:after="0" w:line="240" w:lineRule="auto"/>
        <w:jc w:val="center"/>
        <w:rPr>
          <w:rFonts w:ascii="Times New Roman" w:hAnsi="Times New Roman" w:cs="Times New Roman"/>
          <w:sz w:val="24"/>
          <w:szCs w:val="24"/>
        </w:rPr>
      </w:pPr>
    </w:p>
    <w:p w:rsidR="009C5B9F" w:rsidRDefault="009C5B9F" w:rsidP="00645477">
      <w:pPr>
        <w:widowControl w:val="0"/>
        <w:overflowPunct w:val="0"/>
        <w:autoSpaceDE w:val="0"/>
        <w:autoSpaceDN w:val="0"/>
        <w:adjustRightInd w:val="0"/>
        <w:spacing w:after="0"/>
        <w:ind w:left="360"/>
        <w:jc w:val="both"/>
        <w:rPr>
          <w:rFonts w:ascii="Times New Roman" w:hAnsi="Times New Roman" w:cs="Times New Roman"/>
          <w:sz w:val="24"/>
          <w:szCs w:val="24"/>
        </w:rPr>
      </w:pPr>
      <w:r w:rsidRPr="00DD110D">
        <w:rPr>
          <w:rFonts w:ascii="Times New Roman" w:hAnsi="Times New Roman" w:cs="Times New Roman"/>
          <w:sz w:val="24"/>
          <w:szCs w:val="24"/>
        </w:rPr>
        <w:t xml:space="preserve">The envelope shall bear (the name and address of the </w:t>
      </w:r>
      <w:r w:rsidR="00922871">
        <w:rPr>
          <w:rFonts w:ascii="Times New Roman" w:hAnsi="Times New Roman" w:cs="Times New Roman"/>
          <w:sz w:val="24"/>
          <w:szCs w:val="24"/>
        </w:rPr>
        <w:t>Tender Inviting Authority</w:t>
      </w:r>
      <w:r w:rsidRPr="00DD110D">
        <w:rPr>
          <w:rFonts w:ascii="Times New Roman" w:hAnsi="Times New Roman" w:cs="Times New Roman"/>
          <w:sz w:val="24"/>
          <w:szCs w:val="24"/>
        </w:rPr>
        <w:t xml:space="preserve">), the tender number and the words ‘DO NOT OPEN BEFORE’ (due date &amp; time) &amp; may be sent by registered post or delivered in person on above mentioned address. </w:t>
      </w:r>
    </w:p>
    <w:p w:rsidR="009C5B9F" w:rsidRDefault="009C5B9F" w:rsidP="009C5B9F">
      <w:pPr>
        <w:widowControl w:val="0"/>
        <w:overflowPunct w:val="0"/>
        <w:autoSpaceDE w:val="0"/>
        <w:autoSpaceDN w:val="0"/>
        <w:adjustRightInd w:val="0"/>
        <w:spacing w:after="0"/>
        <w:ind w:left="990"/>
        <w:jc w:val="both"/>
        <w:rPr>
          <w:rFonts w:ascii="Times New Roman" w:hAnsi="Times New Roman" w:cs="Times New Roman"/>
          <w:sz w:val="24"/>
          <w:szCs w:val="24"/>
        </w:rPr>
      </w:pPr>
      <w:r w:rsidRPr="00DD110D">
        <w:rPr>
          <w:rFonts w:ascii="Times New Roman" w:hAnsi="Times New Roman" w:cs="Times New Roman"/>
          <w:sz w:val="24"/>
          <w:szCs w:val="24"/>
        </w:rPr>
        <w:t xml:space="preserve">The responsibility for ensuring that the </w:t>
      </w:r>
      <w:r w:rsidR="00B01983" w:rsidRPr="00DD110D">
        <w:rPr>
          <w:rFonts w:ascii="Times New Roman" w:hAnsi="Times New Roman" w:cs="Times New Roman"/>
          <w:sz w:val="24"/>
          <w:szCs w:val="24"/>
        </w:rPr>
        <w:t>sealed</w:t>
      </w:r>
      <w:r w:rsidRPr="00DD110D">
        <w:rPr>
          <w:rFonts w:ascii="Times New Roman" w:hAnsi="Times New Roman" w:cs="Times New Roman"/>
          <w:sz w:val="24"/>
          <w:szCs w:val="24"/>
        </w:rPr>
        <w:t xml:space="preserve"> envelope containing documentary evidence of Tender Fee, EMD are delivered in time would vest with the bidder and the </w:t>
      </w:r>
      <w:r w:rsidR="00922871">
        <w:rPr>
          <w:rFonts w:ascii="Times New Roman" w:hAnsi="Times New Roman" w:cs="Times New Roman"/>
          <w:sz w:val="24"/>
          <w:szCs w:val="24"/>
        </w:rPr>
        <w:t>Tender Inviting Authority</w:t>
      </w:r>
      <w:r w:rsidRPr="00DD110D">
        <w:rPr>
          <w:rFonts w:ascii="Times New Roman" w:hAnsi="Times New Roman" w:cs="Times New Roman"/>
          <w:sz w:val="24"/>
          <w:szCs w:val="24"/>
        </w:rPr>
        <w:t xml:space="preserve"> shall not be responsible for any delay. In the event of the specified date for physical submission of tender falls on /is subsequently declared a holiday or closed day for the </w:t>
      </w:r>
      <w:r w:rsidR="00922871">
        <w:rPr>
          <w:rFonts w:ascii="Times New Roman" w:hAnsi="Times New Roman" w:cs="Times New Roman"/>
          <w:sz w:val="24"/>
          <w:szCs w:val="24"/>
        </w:rPr>
        <w:t>Tender Inviting Authority</w:t>
      </w:r>
      <w:r w:rsidRPr="00DD110D">
        <w:rPr>
          <w:rFonts w:ascii="Times New Roman" w:hAnsi="Times New Roman" w:cs="Times New Roman"/>
          <w:sz w:val="24"/>
          <w:szCs w:val="24"/>
        </w:rPr>
        <w:t xml:space="preserve">, the tenders will be received up to the appointed time on </w:t>
      </w:r>
      <w:r w:rsidR="0059772A">
        <w:rPr>
          <w:rFonts w:ascii="Times New Roman" w:hAnsi="Times New Roman" w:cs="Times New Roman"/>
          <w:sz w:val="24"/>
          <w:szCs w:val="24"/>
        </w:rPr>
        <w:t xml:space="preserve">    </w:t>
      </w:r>
      <w:r w:rsidRPr="00DD110D">
        <w:rPr>
          <w:rFonts w:ascii="Times New Roman" w:hAnsi="Times New Roman" w:cs="Times New Roman"/>
          <w:sz w:val="24"/>
          <w:szCs w:val="24"/>
        </w:rPr>
        <w:t>the next working day.</w:t>
      </w:r>
    </w:p>
    <w:p w:rsidR="009C5B9F" w:rsidRDefault="0059772A" w:rsidP="009C5B9F">
      <w:pPr>
        <w:widowControl w:val="0"/>
        <w:overflowPunct w:val="0"/>
        <w:autoSpaceDE w:val="0"/>
        <w:autoSpaceDN w:val="0"/>
        <w:adjustRightInd w:val="0"/>
        <w:spacing w:after="0" w:line="240" w:lineRule="auto"/>
        <w:ind w:left="27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9C5B9F">
        <w:rPr>
          <w:rFonts w:ascii="Times New Roman" w:hAnsi="Times New Roman" w:cs="Times New Roman"/>
          <w:sz w:val="24"/>
          <w:szCs w:val="24"/>
        </w:rPr>
        <w:t>Note-</w:t>
      </w:r>
      <w:r w:rsidR="009C5B9F" w:rsidRPr="00DD110D">
        <w:rPr>
          <w:rFonts w:ascii="Times New Roman" w:hAnsi="Times New Roman" w:cs="Times New Roman"/>
          <w:sz w:val="24"/>
          <w:szCs w:val="24"/>
        </w:rPr>
        <w:t>If the envelopes is not sealed and marked the bid will be rejected.</w:t>
      </w:r>
    </w:p>
    <w:p w:rsidR="009C5B9F" w:rsidRDefault="0059772A" w:rsidP="009C5B9F">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sz w:val="24"/>
          <w:szCs w:val="24"/>
        </w:rPr>
      </w:pPr>
      <w:r>
        <w:rPr>
          <w:rFonts w:ascii="Times New Roman" w:hAnsi="Times New Roman" w:cs="Times New Roman"/>
          <w:sz w:val="24"/>
          <w:szCs w:val="24"/>
        </w:rPr>
        <w:t xml:space="preserve"> </w:t>
      </w:r>
      <w:r w:rsidR="009C5B9F" w:rsidRPr="00DD110D">
        <w:rPr>
          <w:rFonts w:ascii="Times New Roman" w:hAnsi="Times New Roman" w:cs="Times New Roman"/>
          <w:sz w:val="24"/>
          <w:szCs w:val="24"/>
        </w:rPr>
        <w:t>The sentence “NOT</w:t>
      </w:r>
      <w:r w:rsidR="009C525A">
        <w:rPr>
          <w:rFonts w:ascii="Times New Roman" w:hAnsi="Times New Roman" w:cs="Times New Roman"/>
          <w:sz w:val="24"/>
          <w:szCs w:val="24"/>
        </w:rPr>
        <w:t xml:space="preserve"> TO BE OPENED” </w:t>
      </w:r>
      <w:r w:rsidR="009C525A" w:rsidRPr="005269BF">
        <w:rPr>
          <w:rFonts w:ascii="Times New Roman" w:hAnsi="Times New Roman" w:cs="Times New Roman"/>
          <w:sz w:val="24"/>
          <w:szCs w:val="24"/>
          <w:highlight w:val="yellow"/>
        </w:rPr>
        <w:t>before</w:t>
      </w:r>
      <w:r w:rsidRPr="005269BF">
        <w:rPr>
          <w:rFonts w:ascii="Times New Roman" w:hAnsi="Times New Roman" w:cs="Times New Roman"/>
          <w:sz w:val="24"/>
          <w:szCs w:val="24"/>
          <w:highlight w:val="yellow"/>
        </w:rPr>
        <w:t xml:space="preserve"> </w:t>
      </w:r>
      <w:r w:rsidR="00DE43DD" w:rsidRPr="00DE43DD">
        <w:rPr>
          <w:rFonts w:ascii="Times New Roman" w:hAnsi="Times New Roman" w:cs="Times New Roman"/>
          <w:b/>
          <w:highlight w:val="yellow"/>
        </w:rPr>
        <w:t>29</w:t>
      </w:r>
      <w:r w:rsidR="00DE43DD" w:rsidRPr="00DE43DD">
        <w:rPr>
          <w:rFonts w:ascii="Times New Roman" w:hAnsi="Times New Roman" w:cs="Times New Roman"/>
          <w:b/>
          <w:highlight w:val="yellow"/>
          <w:vertAlign w:val="superscript"/>
        </w:rPr>
        <w:t>th</w:t>
      </w:r>
      <w:r w:rsidR="00DE43DD" w:rsidRPr="00DE43DD">
        <w:rPr>
          <w:rFonts w:ascii="Times New Roman" w:hAnsi="Times New Roman" w:cs="Times New Roman"/>
          <w:b/>
          <w:highlight w:val="yellow"/>
        </w:rPr>
        <w:t xml:space="preserve"> November </w:t>
      </w:r>
      <w:r w:rsidR="005269BF" w:rsidRPr="00DE43DD">
        <w:rPr>
          <w:rFonts w:ascii="Times New Roman" w:hAnsi="Times New Roman" w:cs="Times New Roman"/>
          <w:b/>
          <w:highlight w:val="yellow"/>
        </w:rPr>
        <w:t xml:space="preserve">2024 </w:t>
      </w:r>
      <w:r w:rsidR="0027317C" w:rsidRPr="00DE43DD">
        <w:rPr>
          <w:rFonts w:ascii="Times New Roman" w:hAnsi="Times New Roman" w:cs="Times New Roman"/>
          <w:sz w:val="24"/>
          <w:szCs w:val="24"/>
          <w:highlight w:val="yellow"/>
        </w:rPr>
        <w:t>by</w:t>
      </w:r>
      <w:r w:rsidR="00594804" w:rsidRPr="00DE43DD">
        <w:rPr>
          <w:rFonts w:ascii="Times New Roman" w:hAnsi="Times New Roman" w:cs="Times New Roman"/>
          <w:sz w:val="24"/>
          <w:szCs w:val="24"/>
          <w:highlight w:val="yellow"/>
        </w:rPr>
        <w:t xml:space="preserve"> </w:t>
      </w:r>
      <w:r w:rsidR="00594804" w:rsidRPr="00926619">
        <w:rPr>
          <w:rFonts w:ascii="Times New Roman" w:hAnsi="Times New Roman" w:cs="Times New Roman"/>
          <w:sz w:val="24"/>
          <w:szCs w:val="24"/>
          <w:highlight w:val="yellow"/>
        </w:rPr>
        <w:t>15</w:t>
      </w:r>
      <w:r w:rsidR="001D0478" w:rsidRPr="00926619">
        <w:rPr>
          <w:rFonts w:ascii="Times New Roman" w:hAnsi="Times New Roman" w:cs="Times New Roman"/>
          <w:sz w:val="24"/>
          <w:szCs w:val="24"/>
          <w:highlight w:val="yellow"/>
        </w:rPr>
        <w:t>:00Hrs</w:t>
      </w:r>
      <w:r w:rsidR="009C5B9F" w:rsidRPr="00DD110D">
        <w:rPr>
          <w:rFonts w:ascii="Times New Roman" w:hAnsi="Times New Roman" w:cs="Times New Roman"/>
          <w:sz w:val="24"/>
          <w:szCs w:val="24"/>
        </w:rPr>
        <w:t xml:space="preserve"> (The bidder is to put the date &amp; time of tender opening) are to be written on these envelopes. The inner envelopes are then to be put in a bigger outer envelope, which will also be duly sealed, marked etc. as above. If the outer envelope is not sealed and marked properly as</w:t>
      </w:r>
      <w:bookmarkStart w:id="20" w:name="page19"/>
      <w:bookmarkEnd w:id="20"/>
      <w:r w:rsidR="009C5B9F" w:rsidRPr="00DD110D">
        <w:rPr>
          <w:rFonts w:ascii="Times New Roman" w:hAnsi="Times New Roman" w:cs="Times New Roman"/>
          <w:sz w:val="24"/>
          <w:szCs w:val="24"/>
        </w:rPr>
        <w:t xml:space="preserve"> above, the Tender Inviting Authority will not assume any responsibility for its misplacement, prema</w:t>
      </w:r>
      <w:r w:rsidR="009C5B9F">
        <w:rPr>
          <w:rFonts w:ascii="Times New Roman" w:hAnsi="Times New Roman" w:cs="Times New Roman"/>
          <w:sz w:val="24"/>
          <w:szCs w:val="24"/>
        </w:rPr>
        <w:t>ture opening, late opening etc.</w:t>
      </w:r>
    </w:p>
    <w:p w:rsidR="009C5B9F" w:rsidRPr="0059772A" w:rsidRDefault="0059772A" w:rsidP="0059772A">
      <w:pPr>
        <w:widowControl w:val="0"/>
        <w:numPr>
          <w:ilvl w:val="1"/>
          <w:numId w:val="44"/>
        </w:numPr>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The Physical form of Earnest Money Deposit (offline Bank Gaurantee)</w:t>
      </w:r>
      <w:r w:rsidR="009C5B9F" w:rsidRPr="00D5796C">
        <w:rPr>
          <w:rFonts w:ascii="Times New Roman" w:hAnsi="Times New Roman" w:cs="Times New Roman"/>
          <w:sz w:val="24"/>
          <w:szCs w:val="24"/>
        </w:rPr>
        <w:t xml:space="preserve"> shall be delivered </w:t>
      </w:r>
      <w:r w:rsidR="009C5B9F" w:rsidRPr="00F94D04">
        <w:rPr>
          <w:rFonts w:ascii="Times New Roman" w:hAnsi="Times New Roman" w:cs="Times New Roman"/>
          <w:sz w:val="24"/>
          <w:szCs w:val="24"/>
          <w:highlight w:val="yellow"/>
        </w:rPr>
        <w:t>by</w:t>
      </w:r>
      <w:r w:rsidRPr="00F94D04">
        <w:rPr>
          <w:rFonts w:ascii="Times New Roman" w:hAnsi="Times New Roman" w:cs="Times New Roman"/>
          <w:sz w:val="24"/>
          <w:szCs w:val="24"/>
          <w:highlight w:val="yellow"/>
        </w:rPr>
        <w:t xml:space="preserve"> </w:t>
      </w:r>
      <w:r w:rsidR="00DE43DD" w:rsidRPr="00DE43DD">
        <w:rPr>
          <w:rFonts w:ascii="Times New Roman" w:hAnsi="Times New Roman" w:cs="Times New Roman"/>
          <w:b/>
          <w:highlight w:val="yellow"/>
        </w:rPr>
        <w:t>29</w:t>
      </w:r>
      <w:r w:rsidR="00DE43DD" w:rsidRPr="00DE43DD">
        <w:rPr>
          <w:rFonts w:ascii="Times New Roman" w:hAnsi="Times New Roman" w:cs="Times New Roman"/>
          <w:b/>
          <w:highlight w:val="yellow"/>
          <w:vertAlign w:val="superscript"/>
        </w:rPr>
        <w:t>th</w:t>
      </w:r>
      <w:r w:rsidR="00DE43DD" w:rsidRPr="00DE43DD">
        <w:rPr>
          <w:rFonts w:ascii="Times New Roman" w:hAnsi="Times New Roman" w:cs="Times New Roman"/>
          <w:b/>
          <w:highlight w:val="yellow"/>
        </w:rPr>
        <w:t xml:space="preserve"> November </w:t>
      </w:r>
      <w:r w:rsidR="005269BF" w:rsidRPr="00F94D04">
        <w:rPr>
          <w:rFonts w:ascii="Times New Roman" w:hAnsi="Times New Roman" w:cs="Times New Roman"/>
          <w:b/>
          <w:highlight w:val="yellow"/>
        </w:rPr>
        <w:t>2024</w:t>
      </w:r>
      <w:r w:rsidR="005269BF" w:rsidRPr="00D00835">
        <w:rPr>
          <w:rFonts w:ascii="Times New Roman" w:hAnsi="Times New Roman" w:cs="Times New Roman"/>
          <w:b/>
        </w:rPr>
        <w:t xml:space="preserve"> </w:t>
      </w:r>
      <w:r w:rsidR="009C5B9F" w:rsidRPr="00926619">
        <w:rPr>
          <w:rFonts w:ascii="Times New Roman" w:hAnsi="Times New Roman" w:cs="Times New Roman"/>
          <w:color w:val="000000"/>
          <w:sz w:val="24"/>
          <w:szCs w:val="24"/>
          <w:highlight w:val="yellow"/>
        </w:rPr>
        <w:t xml:space="preserve">by </w:t>
      </w:r>
      <w:r w:rsidR="009C5B9F" w:rsidRPr="006C7754">
        <w:rPr>
          <w:rFonts w:ascii="Times New Roman" w:hAnsi="Times New Roman" w:cs="Times New Roman"/>
          <w:color w:val="000000"/>
          <w:sz w:val="24"/>
          <w:szCs w:val="24"/>
          <w:highlight w:val="yellow"/>
        </w:rPr>
        <w:t>1</w:t>
      </w:r>
      <w:r w:rsidR="00AE52A6" w:rsidRPr="006C7754">
        <w:rPr>
          <w:rFonts w:ascii="Times New Roman" w:hAnsi="Times New Roman" w:cs="Times New Roman"/>
          <w:color w:val="000000"/>
          <w:sz w:val="24"/>
          <w:szCs w:val="24"/>
          <w:highlight w:val="yellow"/>
        </w:rPr>
        <w:t>4</w:t>
      </w:r>
      <w:r w:rsidR="00AE56DD" w:rsidRPr="006C7754">
        <w:rPr>
          <w:rFonts w:ascii="Times New Roman" w:hAnsi="Times New Roman" w:cs="Times New Roman"/>
          <w:color w:val="000000"/>
          <w:sz w:val="24"/>
          <w:szCs w:val="24"/>
          <w:highlight w:val="yellow"/>
        </w:rPr>
        <w:t>:</w:t>
      </w:r>
      <w:r w:rsidR="009C5B9F" w:rsidRPr="006C7754">
        <w:rPr>
          <w:rFonts w:ascii="Times New Roman" w:hAnsi="Times New Roman" w:cs="Times New Roman"/>
          <w:color w:val="000000"/>
          <w:sz w:val="24"/>
          <w:szCs w:val="24"/>
          <w:highlight w:val="yellow"/>
        </w:rPr>
        <w:t>00</w:t>
      </w:r>
      <w:r w:rsidR="00365F1F">
        <w:rPr>
          <w:rFonts w:ascii="Times New Roman" w:hAnsi="Times New Roman" w:cs="Times New Roman"/>
          <w:color w:val="000000"/>
          <w:sz w:val="24"/>
          <w:szCs w:val="24"/>
        </w:rPr>
        <w:t xml:space="preserve"> </w:t>
      </w:r>
      <w:r w:rsidR="00227CBD">
        <w:rPr>
          <w:rFonts w:ascii="Times New Roman" w:hAnsi="Times New Roman" w:cs="Times New Roman"/>
          <w:sz w:val="24"/>
          <w:szCs w:val="24"/>
        </w:rPr>
        <w:t xml:space="preserve">hrs. </w:t>
      </w:r>
      <w:r w:rsidR="009C5B9F" w:rsidRPr="00D5796C">
        <w:rPr>
          <w:rFonts w:ascii="Times New Roman" w:hAnsi="Times New Roman" w:cs="Times New Roman"/>
          <w:sz w:val="24"/>
          <w:szCs w:val="24"/>
        </w:rPr>
        <w:t>at</w:t>
      </w:r>
      <w:r>
        <w:rPr>
          <w:rFonts w:ascii="Times New Roman" w:hAnsi="Times New Roman" w:cs="Times New Roman"/>
          <w:sz w:val="24"/>
          <w:szCs w:val="24"/>
        </w:rPr>
        <w:t xml:space="preserve"> </w:t>
      </w:r>
      <w:r w:rsidR="009C5B9F" w:rsidRPr="0059772A">
        <w:rPr>
          <w:rFonts w:ascii="Times New Roman" w:hAnsi="Times New Roman" w:cs="Times New Roman"/>
          <w:sz w:val="24"/>
          <w:szCs w:val="24"/>
        </w:rPr>
        <w:t xml:space="preserve">Bihar Medical Services &amp; Infrastructure Corporation Ltd., </w:t>
      </w:r>
      <w:r w:rsidR="00D234CE" w:rsidRPr="0059772A">
        <w:rPr>
          <w:rFonts w:ascii="Times New Roman" w:hAnsi="Times New Roman" w:cs="Times New Roman"/>
          <w:sz w:val="24"/>
          <w:szCs w:val="24"/>
        </w:rPr>
        <w:t>4th Floor, Bihar State Building Construction Co. Ltd, Hospital Road, Shastri Nagar, Patna (Bihar)-800023, India</w:t>
      </w:r>
      <w:r w:rsidR="009C5B9F" w:rsidRPr="0059772A">
        <w:rPr>
          <w:rFonts w:ascii="Times New Roman" w:hAnsi="Times New Roman" w:cs="Times New Roman"/>
          <w:sz w:val="24"/>
          <w:szCs w:val="24"/>
        </w:rPr>
        <w:t>. If delivered elsewhere will be rejected.</w:t>
      </w:r>
    </w:p>
    <w:p w:rsidR="00692B93" w:rsidRPr="004C3CB3" w:rsidRDefault="0059772A" w:rsidP="004C3CB3">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161B76" w:rsidRPr="004C3CB3">
        <w:rPr>
          <w:rFonts w:ascii="Times New Roman" w:hAnsi="Times New Roman" w:cs="Times New Roman"/>
          <w:sz w:val="24"/>
          <w:szCs w:val="24"/>
        </w:rPr>
        <w:t xml:space="preserve">In case there is any variation and/or deviation between the goods &amp; services prescribed by the </w:t>
      </w:r>
      <w:r w:rsidR="00922871">
        <w:rPr>
          <w:rFonts w:ascii="Times New Roman" w:hAnsi="Times New Roman" w:cs="Times New Roman"/>
          <w:sz w:val="24"/>
          <w:szCs w:val="24"/>
        </w:rPr>
        <w:t>Tender Inviting Authority</w:t>
      </w:r>
      <w:r w:rsidR="00161B76" w:rsidRPr="004C3CB3">
        <w:rPr>
          <w:rFonts w:ascii="Times New Roman" w:hAnsi="Times New Roman" w:cs="Times New Roman"/>
          <w:sz w:val="24"/>
          <w:szCs w:val="24"/>
        </w:rPr>
        <w:t xml:space="preserve"> and that offered by the tenderer, the tenderer shall list out the same in a chart form without ambiguity and provide </w:t>
      </w:r>
      <w:r w:rsidR="00692B93" w:rsidRPr="004C3CB3">
        <w:rPr>
          <w:rFonts w:ascii="Times New Roman" w:hAnsi="Times New Roman" w:cs="Times New Roman"/>
          <w:sz w:val="24"/>
          <w:szCs w:val="24"/>
        </w:rPr>
        <w:t>the same along with its tender.</w:t>
      </w:r>
    </w:p>
    <w:p w:rsidR="00692B93" w:rsidRPr="004C3CB3" w:rsidRDefault="0059772A" w:rsidP="004C3CB3">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161B76" w:rsidRPr="004C3CB3">
        <w:rPr>
          <w:rFonts w:ascii="Times New Roman" w:hAnsi="Times New Roman" w:cs="Times New Roman"/>
          <w:sz w:val="24"/>
          <w:szCs w:val="24"/>
        </w:rPr>
        <w:t xml:space="preserve">If a tenderer furnishes wrong and/or misguiding data, statement(s) etc. about technical acceptability of the goods and services offered by it, its tender will be liable to be ignored and rejected in addition to other remedies available to the </w:t>
      </w:r>
      <w:r w:rsidR="00922871">
        <w:rPr>
          <w:rFonts w:ascii="Times New Roman" w:hAnsi="Times New Roman" w:cs="Times New Roman"/>
          <w:sz w:val="24"/>
          <w:szCs w:val="24"/>
        </w:rPr>
        <w:t>Tender Inviting Authority</w:t>
      </w:r>
      <w:r w:rsidR="00161B76" w:rsidRPr="004C3CB3">
        <w:rPr>
          <w:rFonts w:ascii="Times New Roman" w:hAnsi="Times New Roman" w:cs="Times New Roman"/>
          <w:sz w:val="24"/>
          <w:szCs w:val="24"/>
        </w:rPr>
        <w:t xml:space="preserve"> in this regard. Failure in complying</w:t>
      </w:r>
      <w:r w:rsidR="00E133B8">
        <w:rPr>
          <w:rFonts w:ascii="Times New Roman" w:hAnsi="Times New Roman" w:cs="Times New Roman"/>
          <w:sz w:val="24"/>
          <w:szCs w:val="24"/>
        </w:rPr>
        <w:t xml:space="preserve"> with</w:t>
      </w:r>
      <w:r w:rsidR="000D7DF9">
        <w:rPr>
          <w:rFonts w:ascii="Times New Roman" w:hAnsi="Times New Roman" w:cs="Times New Roman"/>
          <w:sz w:val="24"/>
          <w:szCs w:val="24"/>
        </w:rPr>
        <w:t xml:space="preserve"> above mentioned clauses</w:t>
      </w:r>
      <w:r w:rsidR="00161B76" w:rsidRPr="004C3CB3">
        <w:rPr>
          <w:rFonts w:ascii="Times New Roman" w:hAnsi="Times New Roman" w:cs="Times New Roman"/>
          <w:sz w:val="24"/>
          <w:szCs w:val="24"/>
        </w:rPr>
        <w:t>, may lead to rejection of tender.</w:t>
      </w:r>
    </w:p>
    <w:p w:rsidR="00692B93" w:rsidRPr="004C3CB3" w:rsidRDefault="0059772A" w:rsidP="004C3CB3">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161B76" w:rsidRPr="004C3CB3">
        <w:rPr>
          <w:rFonts w:ascii="Times New Roman" w:hAnsi="Times New Roman" w:cs="Times New Roman"/>
          <w:sz w:val="24"/>
          <w:szCs w:val="24"/>
        </w:rPr>
        <w:t>Bidders are requested not to submit the hard copy of Financial Bid, along with the physical documentary evidence of submission of EMD</w:t>
      </w:r>
      <w:r w:rsidR="007639BE">
        <w:rPr>
          <w:rFonts w:ascii="Times New Roman" w:hAnsi="Times New Roman" w:cs="Times New Roman"/>
          <w:sz w:val="24"/>
          <w:szCs w:val="24"/>
        </w:rPr>
        <w:t xml:space="preserve"> FEE of tender</w:t>
      </w:r>
      <w:r w:rsidR="00161B76" w:rsidRPr="004C3CB3">
        <w:rPr>
          <w:rFonts w:ascii="Times New Roman" w:hAnsi="Times New Roman" w:cs="Times New Roman"/>
          <w:sz w:val="24"/>
          <w:szCs w:val="24"/>
        </w:rPr>
        <w:t>. In case the hard copy of financial bid is submitted in physical form, the tender shall be straightway rejected.</w:t>
      </w:r>
    </w:p>
    <w:p w:rsidR="00692B93" w:rsidRPr="004C3CB3" w:rsidRDefault="0059772A" w:rsidP="004C3CB3">
      <w:pPr>
        <w:widowControl w:val="0"/>
        <w:numPr>
          <w:ilvl w:val="1"/>
          <w:numId w:val="44"/>
        </w:numPr>
        <w:overflowPunct w:val="0"/>
        <w:autoSpaceDE w:val="0"/>
        <w:autoSpaceDN w:val="0"/>
        <w:adjustRightInd w:val="0"/>
        <w:spacing w:after="0"/>
        <w:ind w:left="990" w:hanging="450"/>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161B76" w:rsidRPr="004C3CB3">
        <w:rPr>
          <w:rFonts w:ascii="Times New Roman" w:hAnsi="Times New Roman" w:cs="Times New Roman"/>
          <w:sz w:val="24"/>
          <w:szCs w:val="24"/>
        </w:rPr>
        <w:t>Also, uploading of the price bid in prequalification bid or technical bid will result in rejection of the tender.</w:t>
      </w:r>
    </w:p>
    <w:p w:rsidR="00161B76" w:rsidRDefault="009358EE" w:rsidP="009358EE">
      <w:pPr>
        <w:widowControl w:val="0"/>
        <w:overflowPunct w:val="0"/>
        <w:autoSpaceDE w:val="0"/>
        <w:autoSpaceDN w:val="0"/>
        <w:adjustRightInd w:val="0"/>
        <w:spacing w:after="0"/>
        <w:ind w:left="990" w:hanging="450"/>
        <w:jc w:val="both"/>
        <w:rPr>
          <w:rFonts w:ascii="Times New Roman" w:hAnsi="Times New Roman" w:cs="Times New Roman"/>
          <w:color w:val="FF0000"/>
          <w:sz w:val="24"/>
          <w:szCs w:val="24"/>
        </w:rPr>
      </w:pPr>
      <w:r>
        <w:rPr>
          <w:rFonts w:ascii="Times New Roman" w:hAnsi="Times New Roman" w:cs="Times New Roman"/>
          <w:sz w:val="24"/>
          <w:szCs w:val="24"/>
        </w:rPr>
        <w:t>16.</w:t>
      </w:r>
      <w:r w:rsidRPr="009358EE">
        <w:rPr>
          <w:rFonts w:ascii="Times New Roman" w:hAnsi="Times New Roman" w:cs="Times New Roman"/>
          <w:sz w:val="24"/>
          <w:szCs w:val="24"/>
        </w:rPr>
        <w:t>9</w:t>
      </w:r>
      <w:r w:rsidR="0059772A">
        <w:rPr>
          <w:rFonts w:ascii="Times New Roman" w:hAnsi="Times New Roman" w:cs="Times New Roman"/>
          <w:sz w:val="24"/>
          <w:szCs w:val="24"/>
        </w:rPr>
        <w:t xml:space="preserve"> </w:t>
      </w:r>
      <w:r w:rsidR="00161B76" w:rsidRPr="009358EE">
        <w:rPr>
          <w:rFonts w:ascii="Times New Roman" w:hAnsi="Times New Roman" w:cs="Times New Roman"/>
          <w:sz w:val="24"/>
          <w:szCs w:val="24"/>
        </w:rPr>
        <w:t xml:space="preserve">Venue of bid opening: </w:t>
      </w:r>
      <w:r w:rsidR="00DE43DD" w:rsidRPr="00DE43DD">
        <w:rPr>
          <w:rFonts w:ascii="Times New Roman" w:hAnsi="Times New Roman" w:cs="Times New Roman"/>
          <w:b/>
          <w:highlight w:val="yellow"/>
        </w:rPr>
        <w:t>29</w:t>
      </w:r>
      <w:r w:rsidR="00DE43DD" w:rsidRPr="00DE43DD">
        <w:rPr>
          <w:rFonts w:ascii="Times New Roman" w:hAnsi="Times New Roman" w:cs="Times New Roman"/>
          <w:b/>
          <w:highlight w:val="yellow"/>
          <w:vertAlign w:val="superscript"/>
        </w:rPr>
        <w:t>th</w:t>
      </w:r>
      <w:r w:rsidR="00DE43DD" w:rsidRPr="00DE43DD">
        <w:rPr>
          <w:rFonts w:ascii="Times New Roman" w:hAnsi="Times New Roman" w:cs="Times New Roman"/>
          <w:b/>
          <w:highlight w:val="yellow"/>
        </w:rPr>
        <w:t xml:space="preserve"> November </w:t>
      </w:r>
      <w:r w:rsidR="005269BF" w:rsidRPr="00F94D04">
        <w:rPr>
          <w:rFonts w:ascii="Times New Roman" w:hAnsi="Times New Roman" w:cs="Times New Roman"/>
          <w:b/>
          <w:highlight w:val="yellow"/>
        </w:rPr>
        <w:t xml:space="preserve">2024 </w:t>
      </w:r>
      <w:r w:rsidR="00161B76" w:rsidRPr="005269BF">
        <w:rPr>
          <w:rFonts w:ascii="Times New Roman" w:hAnsi="Times New Roman" w:cs="Times New Roman"/>
          <w:b/>
          <w:sz w:val="24"/>
          <w:szCs w:val="24"/>
          <w:highlight w:val="yellow"/>
        </w:rPr>
        <w:t>at 15</w:t>
      </w:r>
      <w:r w:rsidR="00161B76" w:rsidRPr="00926619">
        <w:rPr>
          <w:rFonts w:ascii="Times New Roman" w:hAnsi="Times New Roman" w:cs="Times New Roman"/>
          <w:b/>
          <w:sz w:val="24"/>
          <w:szCs w:val="24"/>
          <w:highlight w:val="yellow"/>
        </w:rPr>
        <w:t>.00</w:t>
      </w:r>
      <w:r w:rsidR="00161B76" w:rsidRPr="009358EE">
        <w:rPr>
          <w:rFonts w:ascii="Times New Roman" w:hAnsi="Times New Roman" w:cs="Times New Roman"/>
          <w:sz w:val="24"/>
          <w:szCs w:val="24"/>
        </w:rPr>
        <w:t xml:space="preserve"> hrs on the website of </w:t>
      </w:r>
      <w:hyperlink r:id="rId18" w:history="1">
        <w:r w:rsidR="00F94D04" w:rsidRPr="00D00835">
          <w:rPr>
            <w:rStyle w:val="Hyperlink"/>
            <w:rFonts w:ascii="Times New Roman" w:hAnsi="Times New Roman"/>
          </w:rPr>
          <w:t>https://eproc2.bihar.gov.in</w:t>
        </w:r>
      </w:hyperlink>
      <w:r w:rsidR="00F94D04">
        <w:t xml:space="preserve"> </w:t>
      </w:r>
      <w:r w:rsidR="00DF0DF5" w:rsidRPr="00DF0DF5">
        <w:rPr>
          <w:rFonts w:ascii="Times New Roman" w:hAnsi="Times New Roman" w:cs="Times New Roman"/>
          <w:color w:val="000000"/>
          <w:sz w:val="24"/>
          <w:szCs w:val="24"/>
        </w:rPr>
        <w:t>at BMSICL office</w:t>
      </w:r>
      <w:r w:rsidR="00655A74">
        <w:rPr>
          <w:rFonts w:ascii="Times New Roman" w:hAnsi="Times New Roman" w:cs="Times New Roman"/>
          <w:color w:val="FF0000"/>
          <w:sz w:val="24"/>
          <w:szCs w:val="24"/>
        </w:rPr>
        <w:t xml:space="preserve">. </w:t>
      </w:r>
      <w:r>
        <w:rPr>
          <w:rFonts w:ascii="Times New Roman" w:hAnsi="Times New Roman" w:cs="Times New Roman"/>
          <w:sz w:val="24"/>
          <w:szCs w:val="24"/>
        </w:rPr>
        <w:t xml:space="preserve">Any changes to date and time of tender submission / opening of tender shall be duly informed through website of EPROC Bihar and / or website BMSICL. </w:t>
      </w:r>
    </w:p>
    <w:p w:rsidR="00161B76" w:rsidRPr="00DD110D" w:rsidRDefault="00161B76" w:rsidP="00E1245B">
      <w:pPr>
        <w:widowControl w:val="0"/>
        <w:autoSpaceDE w:val="0"/>
        <w:autoSpaceDN w:val="0"/>
        <w:adjustRightInd w:val="0"/>
        <w:spacing w:after="0" w:line="360" w:lineRule="auto"/>
        <w:jc w:val="center"/>
        <w:rPr>
          <w:rFonts w:ascii="Times New Roman" w:hAnsi="Times New Roman" w:cs="Times New Roman"/>
          <w:sz w:val="24"/>
          <w:szCs w:val="24"/>
        </w:rPr>
      </w:pPr>
      <w:r w:rsidRPr="00804545">
        <w:rPr>
          <w:rFonts w:ascii="Times New Roman" w:hAnsi="Times New Roman" w:cs="Times New Roman"/>
          <w:b/>
          <w:bCs/>
          <w:sz w:val="24"/>
          <w:szCs w:val="24"/>
          <w:shd w:val="clear" w:color="auto" w:fill="C5E0B3"/>
        </w:rPr>
        <w:t>D. SUBMISSION OF TENDERS</w:t>
      </w:r>
    </w:p>
    <w:p w:rsidR="00E304A3" w:rsidRPr="00E304A3" w:rsidRDefault="00655A74" w:rsidP="00655A74">
      <w:pPr>
        <w:widowControl w:val="0"/>
        <w:overflowPunct w:val="0"/>
        <w:autoSpaceDE w:val="0"/>
        <w:autoSpaceDN w:val="0"/>
        <w:adjustRightInd w:val="0"/>
        <w:spacing w:after="0"/>
        <w:ind w:left="360"/>
        <w:jc w:val="both"/>
        <w:rPr>
          <w:rFonts w:ascii="Times New Roman" w:hAnsi="Times New Roman" w:cs="Times New Roman"/>
          <w:b/>
          <w:bCs/>
          <w:sz w:val="24"/>
          <w:szCs w:val="24"/>
        </w:rPr>
      </w:pPr>
      <w:r>
        <w:rPr>
          <w:rFonts w:ascii="Times New Roman" w:hAnsi="Times New Roman" w:cs="Times New Roman"/>
          <w:b/>
          <w:bCs/>
          <w:sz w:val="24"/>
          <w:szCs w:val="24"/>
        </w:rPr>
        <w:t>17.</w:t>
      </w:r>
      <w:r w:rsidR="00923884">
        <w:rPr>
          <w:rFonts w:ascii="Times New Roman" w:hAnsi="Times New Roman" w:cs="Times New Roman"/>
          <w:b/>
          <w:bCs/>
          <w:sz w:val="24"/>
          <w:szCs w:val="24"/>
        </w:rPr>
        <w:t>Late Tender-</w:t>
      </w:r>
      <w:r w:rsidR="00161B76" w:rsidRPr="00923884">
        <w:rPr>
          <w:rFonts w:ascii="Times New Roman" w:hAnsi="Times New Roman" w:cs="Times New Roman"/>
          <w:sz w:val="24"/>
          <w:szCs w:val="24"/>
        </w:rPr>
        <w:t>Techno-Commercial bid is required to be submitted on or before the time as mentioned in TE but not beyond that.</w:t>
      </w:r>
      <w:r w:rsidR="0047183D">
        <w:rPr>
          <w:rFonts w:ascii="Times New Roman" w:hAnsi="Times New Roman" w:cs="Times New Roman"/>
          <w:sz w:val="24"/>
          <w:szCs w:val="24"/>
        </w:rPr>
        <w:t xml:space="preserve"> Late tenders will not be accepted. </w:t>
      </w:r>
    </w:p>
    <w:p w:rsidR="00E304A3" w:rsidRDefault="00E304A3" w:rsidP="00E1245B">
      <w:pPr>
        <w:widowControl w:val="0"/>
        <w:overflowPunct w:val="0"/>
        <w:autoSpaceDE w:val="0"/>
        <w:autoSpaceDN w:val="0"/>
        <w:adjustRightInd w:val="0"/>
        <w:spacing w:after="0"/>
        <w:ind w:left="360"/>
        <w:jc w:val="both"/>
        <w:rPr>
          <w:rFonts w:ascii="Times New Roman" w:hAnsi="Times New Roman" w:cs="Times New Roman"/>
          <w:b/>
          <w:bCs/>
          <w:sz w:val="24"/>
          <w:szCs w:val="24"/>
        </w:rPr>
      </w:pPr>
    </w:p>
    <w:p w:rsidR="00161B76" w:rsidRPr="00782D01" w:rsidRDefault="00161B76" w:rsidP="00597209">
      <w:pPr>
        <w:widowControl w:val="0"/>
        <w:numPr>
          <w:ilvl w:val="0"/>
          <w:numId w:val="63"/>
        </w:numPr>
        <w:overflowPunct w:val="0"/>
        <w:autoSpaceDE w:val="0"/>
        <w:autoSpaceDN w:val="0"/>
        <w:adjustRightInd w:val="0"/>
        <w:spacing w:after="0"/>
        <w:jc w:val="both"/>
        <w:rPr>
          <w:rFonts w:ascii="Times New Roman" w:hAnsi="Times New Roman" w:cs="Times New Roman"/>
          <w:b/>
          <w:bCs/>
          <w:sz w:val="24"/>
          <w:szCs w:val="24"/>
        </w:rPr>
      </w:pPr>
      <w:r w:rsidRPr="00E304A3">
        <w:rPr>
          <w:rFonts w:ascii="Times New Roman" w:hAnsi="Times New Roman" w:cs="Times New Roman"/>
          <w:b/>
          <w:bCs/>
          <w:sz w:val="24"/>
          <w:szCs w:val="24"/>
        </w:rPr>
        <w:t>Alte</w:t>
      </w:r>
      <w:r w:rsidR="00E304A3">
        <w:rPr>
          <w:rFonts w:ascii="Times New Roman" w:hAnsi="Times New Roman" w:cs="Times New Roman"/>
          <w:b/>
          <w:bCs/>
          <w:sz w:val="24"/>
          <w:szCs w:val="24"/>
        </w:rPr>
        <w:t>ration and Withdrawal of Tender-</w:t>
      </w:r>
      <w:r w:rsidRPr="00E304A3">
        <w:rPr>
          <w:rFonts w:ascii="Times New Roman" w:hAnsi="Times New Roman" w:cs="Times New Roman"/>
          <w:sz w:val="24"/>
          <w:szCs w:val="24"/>
        </w:rPr>
        <w:t>The bidder, after submitting its tender, is not permitt</w:t>
      </w:r>
      <w:r w:rsidR="00E304A3">
        <w:rPr>
          <w:rFonts w:ascii="Times New Roman" w:hAnsi="Times New Roman" w:cs="Times New Roman"/>
          <w:sz w:val="24"/>
          <w:szCs w:val="24"/>
        </w:rPr>
        <w:t xml:space="preserve">ed to alter/ modify its tender. </w:t>
      </w:r>
      <w:r w:rsidRPr="00E304A3">
        <w:rPr>
          <w:rFonts w:ascii="Times New Roman" w:hAnsi="Times New Roman" w:cs="Times New Roman"/>
          <w:sz w:val="24"/>
          <w:szCs w:val="24"/>
        </w:rPr>
        <w:t xml:space="preserve">No tender shall be allowed to withdraw after its submission and before expiry of the tender validity period. If a bidder withdraws the tender during this period, it will result in forfeiture of the earnest money furnished by the bidder in its tender. </w:t>
      </w:r>
    </w:p>
    <w:p w:rsidR="00782D01" w:rsidRDefault="00782D01" w:rsidP="00782D01">
      <w:pPr>
        <w:widowControl w:val="0"/>
        <w:overflowPunct w:val="0"/>
        <w:autoSpaceDE w:val="0"/>
        <w:autoSpaceDN w:val="0"/>
        <w:adjustRightInd w:val="0"/>
        <w:spacing w:after="0"/>
        <w:jc w:val="both"/>
        <w:rPr>
          <w:rFonts w:ascii="Times New Roman" w:hAnsi="Times New Roman" w:cs="Times New Roman"/>
          <w:b/>
          <w:bCs/>
          <w:sz w:val="24"/>
          <w:szCs w:val="24"/>
        </w:rPr>
      </w:pPr>
    </w:p>
    <w:p w:rsidR="00782D01" w:rsidRDefault="00782D01" w:rsidP="00782D01">
      <w:pPr>
        <w:widowControl w:val="0"/>
        <w:overflowPunct w:val="0"/>
        <w:autoSpaceDE w:val="0"/>
        <w:autoSpaceDN w:val="0"/>
        <w:adjustRightInd w:val="0"/>
        <w:spacing w:after="0"/>
        <w:jc w:val="both"/>
        <w:rPr>
          <w:rFonts w:ascii="Times New Roman" w:hAnsi="Times New Roman" w:cs="Times New Roman"/>
          <w:b/>
          <w:bCs/>
          <w:sz w:val="24"/>
          <w:szCs w:val="24"/>
        </w:rPr>
      </w:pPr>
    </w:p>
    <w:p w:rsidR="00F06D59" w:rsidRDefault="00F06D59" w:rsidP="00782D01">
      <w:pPr>
        <w:widowControl w:val="0"/>
        <w:overflowPunct w:val="0"/>
        <w:autoSpaceDE w:val="0"/>
        <w:autoSpaceDN w:val="0"/>
        <w:adjustRightInd w:val="0"/>
        <w:spacing w:after="0"/>
        <w:jc w:val="both"/>
        <w:rPr>
          <w:rFonts w:ascii="Times New Roman" w:hAnsi="Times New Roman" w:cs="Times New Roman"/>
          <w:b/>
          <w:bCs/>
          <w:sz w:val="24"/>
          <w:szCs w:val="24"/>
        </w:rPr>
      </w:pPr>
    </w:p>
    <w:p w:rsidR="00F06D59" w:rsidRDefault="00F06D59" w:rsidP="00782D01">
      <w:pPr>
        <w:widowControl w:val="0"/>
        <w:overflowPunct w:val="0"/>
        <w:autoSpaceDE w:val="0"/>
        <w:autoSpaceDN w:val="0"/>
        <w:adjustRightInd w:val="0"/>
        <w:spacing w:after="0"/>
        <w:jc w:val="both"/>
        <w:rPr>
          <w:rFonts w:ascii="Times New Roman" w:hAnsi="Times New Roman" w:cs="Times New Roman"/>
          <w:b/>
          <w:bCs/>
          <w:sz w:val="24"/>
          <w:szCs w:val="24"/>
        </w:rPr>
      </w:pPr>
    </w:p>
    <w:p w:rsidR="00F06D59" w:rsidRDefault="00F06D59" w:rsidP="00782D01">
      <w:pPr>
        <w:widowControl w:val="0"/>
        <w:overflowPunct w:val="0"/>
        <w:autoSpaceDE w:val="0"/>
        <w:autoSpaceDN w:val="0"/>
        <w:adjustRightInd w:val="0"/>
        <w:spacing w:after="0"/>
        <w:jc w:val="both"/>
        <w:rPr>
          <w:rFonts w:ascii="Times New Roman" w:hAnsi="Times New Roman" w:cs="Times New Roman"/>
          <w:b/>
          <w:bCs/>
          <w:sz w:val="24"/>
          <w:szCs w:val="24"/>
        </w:rPr>
      </w:pPr>
    </w:p>
    <w:p w:rsidR="00161B76" w:rsidRPr="00DD110D" w:rsidRDefault="00161B76" w:rsidP="00CE28BC">
      <w:pPr>
        <w:widowControl w:val="0"/>
        <w:autoSpaceDE w:val="0"/>
        <w:autoSpaceDN w:val="0"/>
        <w:adjustRightInd w:val="0"/>
        <w:spacing w:after="0" w:line="360" w:lineRule="auto"/>
        <w:ind w:left="2880" w:firstLine="720"/>
        <w:rPr>
          <w:rFonts w:ascii="Times New Roman" w:hAnsi="Times New Roman" w:cs="Times New Roman"/>
          <w:sz w:val="24"/>
          <w:szCs w:val="24"/>
        </w:rPr>
      </w:pPr>
      <w:r w:rsidRPr="00804545">
        <w:rPr>
          <w:rFonts w:ascii="Times New Roman" w:hAnsi="Times New Roman" w:cs="Times New Roman"/>
          <w:b/>
          <w:bCs/>
          <w:sz w:val="24"/>
          <w:szCs w:val="24"/>
          <w:shd w:val="clear" w:color="auto" w:fill="C5E0B3"/>
        </w:rPr>
        <w:t>E. TENDER OPENING</w:t>
      </w:r>
    </w:p>
    <w:p w:rsidR="00161B76" w:rsidRPr="00DD110D" w:rsidRDefault="00161B76" w:rsidP="00597209">
      <w:pPr>
        <w:widowControl w:val="0"/>
        <w:numPr>
          <w:ilvl w:val="0"/>
          <w:numId w:val="63"/>
        </w:numPr>
        <w:overflowPunct w:val="0"/>
        <w:autoSpaceDE w:val="0"/>
        <w:autoSpaceDN w:val="0"/>
        <w:adjustRightInd w:val="0"/>
        <w:spacing w:after="0" w:line="360" w:lineRule="auto"/>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Opening of Tenders </w:t>
      </w:r>
    </w:p>
    <w:p w:rsidR="00137952" w:rsidRDefault="00161B76" w:rsidP="00804545">
      <w:pPr>
        <w:widowControl w:val="0"/>
        <w:numPr>
          <w:ilvl w:val="1"/>
          <w:numId w:val="45"/>
        </w:numPr>
        <w:overflowPunct w:val="0"/>
        <w:autoSpaceDE w:val="0"/>
        <w:autoSpaceDN w:val="0"/>
        <w:adjustRightInd w:val="0"/>
        <w:spacing w:after="0"/>
        <w:ind w:left="1080" w:hanging="51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00852120" w:rsidRPr="00852120">
        <w:rPr>
          <w:rFonts w:ascii="Times New Roman" w:hAnsi="Times New Roman" w:cs="Times New Roman"/>
          <w:sz w:val="24"/>
          <w:szCs w:val="24"/>
        </w:rPr>
        <w:t>Tender Inviting Authority</w:t>
      </w:r>
      <w:r w:rsidR="00F06D59">
        <w:rPr>
          <w:rFonts w:ascii="Times New Roman" w:hAnsi="Times New Roman" w:cs="Times New Roman"/>
          <w:sz w:val="24"/>
          <w:szCs w:val="24"/>
        </w:rPr>
        <w:t xml:space="preserve"> </w:t>
      </w:r>
      <w:r w:rsidRPr="00DD110D">
        <w:rPr>
          <w:rFonts w:ascii="Times New Roman" w:hAnsi="Times New Roman" w:cs="Times New Roman"/>
          <w:sz w:val="24"/>
          <w:szCs w:val="24"/>
        </w:rPr>
        <w:t>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w:t>
      </w:r>
      <w:r w:rsidR="00137952">
        <w:rPr>
          <w:rFonts w:ascii="Times New Roman" w:hAnsi="Times New Roman" w:cs="Times New Roman"/>
          <w:sz w:val="24"/>
          <w:szCs w:val="24"/>
        </w:rPr>
        <w:t xml:space="preserve"> to participate in bid opening.</w:t>
      </w:r>
    </w:p>
    <w:p w:rsidR="00011430" w:rsidRDefault="00161B76" w:rsidP="00804545">
      <w:pPr>
        <w:widowControl w:val="0"/>
        <w:numPr>
          <w:ilvl w:val="1"/>
          <w:numId w:val="45"/>
        </w:numPr>
        <w:overflowPunct w:val="0"/>
        <w:autoSpaceDE w:val="0"/>
        <w:autoSpaceDN w:val="0"/>
        <w:adjustRightInd w:val="0"/>
        <w:spacing w:after="0"/>
        <w:ind w:left="1080" w:hanging="510"/>
        <w:jc w:val="both"/>
        <w:rPr>
          <w:rFonts w:ascii="Times New Roman" w:hAnsi="Times New Roman" w:cs="Times New Roman"/>
          <w:sz w:val="24"/>
          <w:szCs w:val="24"/>
        </w:rPr>
      </w:pPr>
      <w:r w:rsidRPr="00137952">
        <w:rPr>
          <w:rFonts w:ascii="Times New Roman" w:hAnsi="Times New Roman" w:cs="Times New Roman"/>
          <w:sz w:val="24"/>
          <w:szCs w:val="24"/>
        </w:rPr>
        <w:t>A maximum of two representatives of any bidder shall be authorized and permi</w:t>
      </w:r>
      <w:r w:rsidR="00011430">
        <w:rPr>
          <w:rFonts w:ascii="Times New Roman" w:hAnsi="Times New Roman" w:cs="Times New Roman"/>
          <w:sz w:val="24"/>
          <w:szCs w:val="24"/>
        </w:rPr>
        <w:t xml:space="preserve">tted to attend the </w:t>
      </w:r>
      <w:r w:rsidR="00852120">
        <w:rPr>
          <w:rFonts w:ascii="Times New Roman" w:hAnsi="Times New Roman" w:cs="Times New Roman"/>
          <w:sz w:val="24"/>
          <w:szCs w:val="24"/>
        </w:rPr>
        <w:t xml:space="preserve">technical </w:t>
      </w:r>
      <w:r w:rsidR="00011430">
        <w:rPr>
          <w:rFonts w:ascii="Times New Roman" w:hAnsi="Times New Roman" w:cs="Times New Roman"/>
          <w:sz w:val="24"/>
          <w:szCs w:val="24"/>
        </w:rPr>
        <w:t>bid opening</w:t>
      </w:r>
      <w:r w:rsidR="00852120">
        <w:rPr>
          <w:rFonts w:ascii="Times New Roman" w:hAnsi="Times New Roman" w:cs="Times New Roman"/>
          <w:sz w:val="24"/>
          <w:szCs w:val="24"/>
        </w:rPr>
        <w:t xml:space="preserve"> and Price bid opening</w:t>
      </w:r>
      <w:r w:rsidR="00011430">
        <w:rPr>
          <w:rFonts w:ascii="Times New Roman" w:hAnsi="Times New Roman" w:cs="Times New Roman"/>
          <w:sz w:val="24"/>
          <w:szCs w:val="24"/>
        </w:rPr>
        <w:t>.</w:t>
      </w:r>
    </w:p>
    <w:p w:rsidR="003918A1" w:rsidRDefault="00161B76" w:rsidP="00804545">
      <w:pPr>
        <w:widowControl w:val="0"/>
        <w:numPr>
          <w:ilvl w:val="1"/>
          <w:numId w:val="45"/>
        </w:numPr>
        <w:overflowPunct w:val="0"/>
        <w:autoSpaceDE w:val="0"/>
        <w:autoSpaceDN w:val="0"/>
        <w:adjustRightInd w:val="0"/>
        <w:spacing w:after="0"/>
        <w:ind w:left="1080" w:hanging="510"/>
        <w:jc w:val="both"/>
        <w:rPr>
          <w:rFonts w:ascii="Times New Roman" w:hAnsi="Times New Roman" w:cs="Times New Roman"/>
          <w:sz w:val="24"/>
          <w:szCs w:val="24"/>
        </w:rPr>
      </w:pPr>
      <w:r w:rsidRPr="00011430">
        <w:rPr>
          <w:rFonts w:ascii="Times New Roman" w:hAnsi="Times New Roman" w:cs="Times New Roman"/>
          <w:sz w:val="24"/>
          <w:szCs w:val="24"/>
        </w:rPr>
        <w:t xml:space="preserve">The bidder’s names, modifications, bid withdrawals, requisite Earnest Money Deposit (EMD) and such other details as the </w:t>
      </w:r>
      <w:r w:rsidR="00922871">
        <w:rPr>
          <w:rFonts w:ascii="Times New Roman" w:hAnsi="Times New Roman" w:cs="Times New Roman"/>
          <w:sz w:val="24"/>
          <w:szCs w:val="24"/>
        </w:rPr>
        <w:t>Tender Inviting Authority</w:t>
      </w:r>
      <w:r w:rsidRPr="00011430">
        <w:rPr>
          <w:rFonts w:ascii="Times New Roman" w:hAnsi="Times New Roman" w:cs="Times New Roman"/>
          <w:sz w:val="24"/>
          <w:szCs w:val="24"/>
        </w:rPr>
        <w:t xml:space="preserve">, at its discretion, may consider appropriate will be announced at the time of opening. No bid </w:t>
      </w:r>
      <w:r w:rsidR="00655A74">
        <w:rPr>
          <w:rFonts w:ascii="Times New Roman" w:hAnsi="Times New Roman" w:cs="Times New Roman"/>
          <w:sz w:val="24"/>
          <w:szCs w:val="24"/>
        </w:rPr>
        <w:t>shall be rejected at the time of</w:t>
      </w:r>
      <w:r w:rsidRPr="00011430">
        <w:rPr>
          <w:rFonts w:ascii="Times New Roman" w:hAnsi="Times New Roman" w:cs="Times New Roman"/>
          <w:sz w:val="24"/>
          <w:szCs w:val="24"/>
        </w:rPr>
        <w:t xml:space="preserve"> bid opening, except for late bids, bids without Tender Fee, EMD (except in case where exemption of EMD has been requested in pursuant t</w:t>
      </w:r>
      <w:r w:rsidR="00011430">
        <w:rPr>
          <w:rFonts w:ascii="Times New Roman" w:hAnsi="Times New Roman" w:cs="Times New Roman"/>
          <w:sz w:val="24"/>
          <w:szCs w:val="24"/>
        </w:rPr>
        <w:t>o Special condition of Contract</w:t>
      </w:r>
      <w:r w:rsidRPr="00011430">
        <w:rPr>
          <w:rFonts w:ascii="Times New Roman" w:hAnsi="Times New Roman" w:cs="Times New Roman"/>
          <w:sz w:val="24"/>
          <w:szCs w:val="24"/>
        </w:rPr>
        <w:t>) &amp; for such rejected bid no fu</w:t>
      </w:r>
      <w:r w:rsidR="003918A1">
        <w:rPr>
          <w:rFonts w:ascii="Times New Roman" w:hAnsi="Times New Roman" w:cs="Times New Roman"/>
          <w:sz w:val="24"/>
          <w:szCs w:val="24"/>
        </w:rPr>
        <w:t>rther evaluation will be done.</w:t>
      </w:r>
    </w:p>
    <w:p w:rsidR="00CF73D5" w:rsidRDefault="00161B76" w:rsidP="00804545">
      <w:pPr>
        <w:widowControl w:val="0"/>
        <w:numPr>
          <w:ilvl w:val="1"/>
          <w:numId w:val="45"/>
        </w:numPr>
        <w:overflowPunct w:val="0"/>
        <w:autoSpaceDE w:val="0"/>
        <w:autoSpaceDN w:val="0"/>
        <w:adjustRightInd w:val="0"/>
        <w:spacing w:after="0"/>
        <w:ind w:left="1080" w:hanging="510"/>
        <w:jc w:val="both"/>
        <w:rPr>
          <w:rFonts w:ascii="Times New Roman" w:hAnsi="Times New Roman" w:cs="Times New Roman"/>
          <w:sz w:val="24"/>
          <w:szCs w:val="24"/>
        </w:rPr>
      </w:pPr>
      <w:r w:rsidRPr="003918A1">
        <w:rPr>
          <w:rFonts w:ascii="Times New Roman" w:hAnsi="Times New Roman" w:cs="Times New Roman"/>
          <w:sz w:val="24"/>
          <w:szCs w:val="24"/>
        </w:rPr>
        <w:t xml:space="preserve">The price bids of bidders whose Technical bids are found technically responsive and comply with the bid documents will only be considered for financial evaluation. The date of opening of financial bids shall be communicated to such bidders, whose Technical bids are found technically responsive. </w:t>
      </w:r>
    </w:p>
    <w:p w:rsidR="00161B76" w:rsidRDefault="00161B76" w:rsidP="00804545">
      <w:pPr>
        <w:widowControl w:val="0"/>
        <w:numPr>
          <w:ilvl w:val="1"/>
          <w:numId w:val="45"/>
        </w:numPr>
        <w:overflowPunct w:val="0"/>
        <w:autoSpaceDE w:val="0"/>
        <w:autoSpaceDN w:val="0"/>
        <w:adjustRightInd w:val="0"/>
        <w:spacing w:after="0"/>
        <w:ind w:left="1080" w:hanging="510"/>
        <w:jc w:val="both"/>
        <w:rPr>
          <w:rFonts w:ascii="Times New Roman" w:hAnsi="Times New Roman" w:cs="Times New Roman"/>
          <w:sz w:val="24"/>
          <w:szCs w:val="24"/>
        </w:rPr>
      </w:pPr>
      <w:r w:rsidRPr="00CF73D5">
        <w:rPr>
          <w:rFonts w:ascii="Times New Roman" w:hAnsi="Times New Roman" w:cs="Times New Roman"/>
          <w:sz w:val="24"/>
          <w:szCs w:val="24"/>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bookmarkStart w:id="21" w:name="page20"/>
      <w:bookmarkEnd w:id="21"/>
    </w:p>
    <w:p w:rsidR="00CF73D5" w:rsidRPr="00782D01" w:rsidRDefault="00CF73D5" w:rsidP="00E1245B">
      <w:pPr>
        <w:widowControl w:val="0"/>
        <w:overflowPunct w:val="0"/>
        <w:autoSpaceDE w:val="0"/>
        <w:autoSpaceDN w:val="0"/>
        <w:adjustRightInd w:val="0"/>
        <w:spacing w:after="0"/>
        <w:ind w:left="1080"/>
        <w:jc w:val="both"/>
        <w:rPr>
          <w:rFonts w:ascii="Times New Roman" w:hAnsi="Times New Roman" w:cs="Times New Roman"/>
          <w:sz w:val="14"/>
          <w:szCs w:val="24"/>
        </w:rPr>
      </w:pPr>
    </w:p>
    <w:p w:rsidR="00161B76" w:rsidRPr="00DD110D" w:rsidRDefault="00161B76" w:rsidP="00597209">
      <w:pPr>
        <w:widowControl w:val="0"/>
        <w:numPr>
          <w:ilvl w:val="0"/>
          <w:numId w:val="63"/>
        </w:numPr>
        <w:overflowPunct w:val="0"/>
        <w:autoSpaceDE w:val="0"/>
        <w:autoSpaceDN w:val="0"/>
        <w:adjustRightInd w:val="0"/>
        <w:spacing w:after="0" w:line="200" w:lineRule="exact"/>
        <w:jc w:val="both"/>
        <w:rPr>
          <w:rFonts w:ascii="Times New Roman" w:hAnsi="Times New Roman" w:cs="Times New Roman"/>
          <w:sz w:val="24"/>
          <w:szCs w:val="24"/>
        </w:rPr>
      </w:pPr>
      <w:r w:rsidRPr="00DD110D">
        <w:rPr>
          <w:rFonts w:ascii="Times New Roman" w:hAnsi="Times New Roman" w:cs="Times New Roman"/>
          <w:b/>
          <w:bCs/>
          <w:sz w:val="24"/>
          <w:szCs w:val="24"/>
        </w:rPr>
        <w:t xml:space="preserve">Same </w:t>
      </w:r>
      <w:r w:rsidR="00AC356C">
        <w:rPr>
          <w:rFonts w:ascii="Times New Roman" w:hAnsi="Times New Roman" w:cs="Times New Roman"/>
          <w:b/>
          <w:bCs/>
          <w:sz w:val="24"/>
          <w:szCs w:val="24"/>
        </w:rPr>
        <w:t>Discount (%)</w:t>
      </w:r>
      <w:r w:rsidRPr="00DD110D">
        <w:rPr>
          <w:rFonts w:ascii="Times New Roman" w:hAnsi="Times New Roman" w:cs="Times New Roman"/>
          <w:b/>
          <w:bCs/>
          <w:sz w:val="24"/>
          <w:szCs w:val="24"/>
        </w:rPr>
        <w:t xml:space="preserve"> offered for a</w:t>
      </w:r>
      <w:r w:rsidR="004B5BA9">
        <w:rPr>
          <w:rFonts w:ascii="Times New Roman" w:hAnsi="Times New Roman" w:cs="Times New Roman"/>
          <w:b/>
          <w:bCs/>
          <w:sz w:val="24"/>
          <w:szCs w:val="24"/>
        </w:rPr>
        <w:t xml:space="preserve"> </w:t>
      </w:r>
      <w:r w:rsidR="0029506E">
        <w:rPr>
          <w:rFonts w:ascii="Times New Roman" w:hAnsi="Times New Roman" w:cs="Times New Roman"/>
          <w:b/>
          <w:bCs/>
          <w:sz w:val="24"/>
          <w:szCs w:val="24"/>
        </w:rPr>
        <w:t>Medical Colleges &amp; Hospitals</w:t>
      </w:r>
      <w:r w:rsidRPr="00DD110D">
        <w:rPr>
          <w:rFonts w:ascii="Times New Roman" w:hAnsi="Times New Roman" w:cs="Times New Roman"/>
          <w:b/>
          <w:bCs/>
          <w:sz w:val="24"/>
          <w:szCs w:val="24"/>
        </w:rPr>
        <w:t xml:space="preserve">: </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E7078D" w:rsidRDefault="00E7078D" w:rsidP="00E1245B">
      <w:pPr>
        <w:ind w:left="1080" w:hanging="450"/>
        <w:jc w:val="both"/>
        <w:rPr>
          <w:rFonts w:ascii="Times New Roman" w:hAnsi="Times New Roman" w:cs="Times New Roman"/>
          <w:sz w:val="24"/>
          <w:szCs w:val="24"/>
        </w:rPr>
      </w:pPr>
      <w:r>
        <w:rPr>
          <w:rFonts w:ascii="Times New Roman" w:hAnsi="Times New Roman" w:cs="Times New Roman"/>
        </w:rPr>
        <w:t xml:space="preserve">20.1 </w:t>
      </w:r>
      <w:r w:rsidR="00161B76" w:rsidRPr="00E7078D">
        <w:rPr>
          <w:rFonts w:ascii="Times New Roman" w:hAnsi="Times New Roman" w:cs="Times New Roman"/>
          <w:sz w:val="24"/>
          <w:szCs w:val="24"/>
        </w:rPr>
        <w:t xml:space="preserve">In case same financial bid for a </w:t>
      </w:r>
      <w:r w:rsidR="0029506E">
        <w:rPr>
          <w:rFonts w:ascii="Times New Roman" w:hAnsi="Times New Roman" w:cs="Times New Roman"/>
          <w:sz w:val="24"/>
          <w:szCs w:val="24"/>
        </w:rPr>
        <w:t>Medical Colleges &amp; Hospitals</w:t>
      </w:r>
      <w:r w:rsidR="00161B76" w:rsidRPr="00E7078D">
        <w:rPr>
          <w:rFonts w:ascii="Times New Roman" w:hAnsi="Times New Roman" w:cs="Times New Roman"/>
          <w:sz w:val="24"/>
          <w:szCs w:val="24"/>
        </w:rPr>
        <w:t xml:space="preserve"> is quoted by the service providers the criteria for finalization shall be based on </w:t>
      </w:r>
    </w:p>
    <w:p w:rsidR="00161B76" w:rsidRDefault="00161B76" w:rsidP="00804545">
      <w:pPr>
        <w:numPr>
          <w:ilvl w:val="0"/>
          <w:numId w:val="46"/>
        </w:numPr>
        <w:contextualSpacing/>
        <w:jc w:val="both"/>
        <w:rPr>
          <w:rFonts w:ascii="Times New Roman" w:hAnsi="Times New Roman" w:cs="Times New Roman"/>
          <w:sz w:val="24"/>
          <w:szCs w:val="24"/>
        </w:rPr>
      </w:pPr>
      <w:r w:rsidRPr="00E7078D">
        <w:rPr>
          <w:rFonts w:ascii="Times New Roman" w:hAnsi="Times New Roman" w:cs="Times New Roman"/>
          <w:sz w:val="24"/>
          <w:szCs w:val="24"/>
        </w:rPr>
        <w:t xml:space="preserve">Technical experience in years of operating, managing and maintaining such centers </w:t>
      </w:r>
    </w:p>
    <w:p w:rsidR="00732865" w:rsidRPr="00E7078D" w:rsidRDefault="00732865" w:rsidP="00E1245B">
      <w:pPr>
        <w:ind w:left="1440"/>
        <w:contextualSpacing/>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3"/>
        <w:gridCol w:w="2054"/>
      </w:tblGrid>
      <w:tr w:rsidR="008C0E4B" w:rsidRPr="00CF73D5" w:rsidTr="00782D01">
        <w:trPr>
          <w:trHeight w:val="498"/>
          <w:jc w:val="center"/>
        </w:trPr>
        <w:tc>
          <w:tcPr>
            <w:tcW w:w="0" w:type="auto"/>
          </w:tcPr>
          <w:p w:rsidR="008C0E4B" w:rsidRPr="00CF73D5" w:rsidRDefault="008C0E4B" w:rsidP="00E1245B">
            <w:pPr>
              <w:spacing w:after="0" w:line="240" w:lineRule="auto"/>
              <w:jc w:val="center"/>
              <w:rPr>
                <w:rFonts w:ascii="Times New Roman" w:hAnsi="Times New Roman" w:cs="Times New Roman"/>
                <w:b/>
                <w:bCs/>
                <w:sz w:val="24"/>
                <w:szCs w:val="24"/>
                <w:lang w:bidi="ar-SA"/>
              </w:rPr>
            </w:pPr>
            <w:r w:rsidRPr="00CF73D5">
              <w:rPr>
                <w:rFonts w:ascii="Times New Roman" w:hAnsi="Times New Roman" w:cs="Times New Roman"/>
                <w:b/>
                <w:bCs/>
                <w:sz w:val="24"/>
                <w:szCs w:val="24"/>
                <w:lang w:bidi="ar-SA"/>
              </w:rPr>
              <w:t>Criteria</w:t>
            </w:r>
          </w:p>
        </w:tc>
        <w:tc>
          <w:tcPr>
            <w:tcW w:w="2054" w:type="dxa"/>
          </w:tcPr>
          <w:p w:rsidR="008C0E4B" w:rsidRPr="00CF73D5" w:rsidRDefault="008C0E4B" w:rsidP="00782D01">
            <w:pPr>
              <w:spacing w:after="0" w:line="240" w:lineRule="auto"/>
              <w:jc w:val="center"/>
              <w:rPr>
                <w:rFonts w:ascii="Times New Roman" w:hAnsi="Times New Roman" w:cs="Times New Roman"/>
                <w:b/>
                <w:bCs/>
                <w:sz w:val="24"/>
                <w:szCs w:val="24"/>
                <w:lang w:bidi="ar-SA"/>
              </w:rPr>
            </w:pPr>
            <w:r w:rsidRPr="00CF73D5">
              <w:rPr>
                <w:rFonts w:ascii="Times New Roman" w:hAnsi="Times New Roman" w:cs="Times New Roman"/>
                <w:b/>
                <w:bCs/>
                <w:sz w:val="24"/>
                <w:szCs w:val="24"/>
                <w:lang w:bidi="ar-SA"/>
              </w:rPr>
              <w:t>Points</w:t>
            </w:r>
          </w:p>
        </w:tc>
      </w:tr>
      <w:tr w:rsidR="008C0E4B" w:rsidRPr="00CF73D5" w:rsidTr="008C0E4B">
        <w:trPr>
          <w:jc w:val="center"/>
        </w:trPr>
        <w:tc>
          <w:tcPr>
            <w:tcW w:w="0" w:type="auto"/>
          </w:tcPr>
          <w:p w:rsidR="008C0E4B" w:rsidRPr="008C0E4B" w:rsidRDefault="008C0E4B" w:rsidP="00E1245B">
            <w:pPr>
              <w:spacing w:after="0" w:line="240" w:lineRule="auto"/>
              <w:jc w:val="both"/>
              <w:rPr>
                <w:rFonts w:ascii="Times New Roman" w:hAnsi="Times New Roman" w:cs="Times New Roman"/>
                <w:b/>
                <w:sz w:val="24"/>
                <w:szCs w:val="24"/>
                <w:lang w:bidi="ar-SA"/>
              </w:rPr>
            </w:pPr>
            <w:r w:rsidRPr="008C0E4B">
              <w:rPr>
                <w:rFonts w:ascii="Times New Roman" w:hAnsi="Times New Roman" w:cs="Times New Roman"/>
                <w:b/>
                <w:sz w:val="24"/>
                <w:szCs w:val="24"/>
                <w:lang w:bidi="ar-SA"/>
              </w:rPr>
              <w:t>Technical Experience</w:t>
            </w:r>
          </w:p>
        </w:tc>
        <w:tc>
          <w:tcPr>
            <w:tcW w:w="2054" w:type="dxa"/>
          </w:tcPr>
          <w:p w:rsidR="008C0E4B" w:rsidRPr="00CF73D5" w:rsidRDefault="008C0E4B" w:rsidP="00E1245B">
            <w:pPr>
              <w:spacing w:after="0" w:line="240" w:lineRule="auto"/>
              <w:jc w:val="both"/>
              <w:rPr>
                <w:rFonts w:ascii="Times New Roman" w:hAnsi="Times New Roman" w:cs="Times New Roman"/>
                <w:sz w:val="24"/>
                <w:szCs w:val="24"/>
                <w:lang w:bidi="ar-SA"/>
              </w:rPr>
            </w:pPr>
          </w:p>
        </w:tc>
      </w:tr>
      <w:tr w:rsidR="008C0E4B" w:rsidRPr="00CF73D5" w:rsidTr="008C0E4B">
        <w:trPr>
          <w:jc w:val="center"/>
        </w:trPr>
        <w:tc>
          <w:tcPr>
            <w:tcW w:w="0" w:type="auto"/>
          </w:tcPr>
          <w:p w:rsidR="008C0E4B" w:rsidRPr="008C0E4B" w:rsidRDefault="008C0E4B" w:rsidP="00E1245B">
            <w:pPr>
              <w:spacing w:after="0" w:line="240" w:lineRule="auto"/>
              <w:jc w:val="both"/>
              <w:rPr>
                <w:rFonts w:ascii="Times New Roman" w:hAnsi="Times New Roman" w:cs="Times New Roman"/>
                <w:b/>
                <w:sz w:val="24"/>
                <w:szCs w:val="24"/>
                <w:lang w:bidi="ar-SA"/>
              </w:rPr>
            </w:pPr>
            <w:r w:rsidRPr="00CF73D5">
              <w:rPr>
                <w:rFonts w:ascii="Times New Roman" w:hAnsi="Times New Roman" w:cs="Times New Roman"/>
                <w:sz w:val="24"/>
                <w:szCs w:val="24"/>
                <w:lang w:bidi="ar-SA"/>
              </w:rPr>
              <w:t>1-2 years</w:t>
            </w:r>
          </w:p>
        </w:tc>
        <w:tc>
          <w:tcPr>
            <w:tcW w:w="2054" w:type="dxa"/>
          </w:tcPr>
          <w:p w:rsidR="008C0E4B" w:rsidRPr="00CF73D5" w:rsidRDefault="008C0E4B" w:rsidP="00E1245B">
            <w:pPr>
              <w:spacing w:after="0" w:line="240" w:lineRule="auto"/>
              <w:jc w:val="both"/>
              <w:rPr>
                <w:rFonts w:ascii="Times New Roman" w:hAnsi="Times New Roman" w:cs="Times New Roman"/>
                <w:sz w:val="24"/>
                <w:szCs w:val="24"/>
                <w:lang w:bidi="ar-SA"/>
              </w:rPr>
            </w:pPr>
            <w:r>
              <w:rPr>
                <w:rFonts w:ascii="Times New Roman" w:hAnsi="Times New Roman" w:cs="Times New Roman"/>
                <w:sz w:val="24"/>
                <w:szCs w:val="24"/>
                <w:lang w:bidi="ar-SA"/>
              </w:rPr>
              <w:t>1</w:t>
            </w:r>
          </w:p>
        </w:tc>
      </w:tr>
      <w:tr w:rsidR="008C0E4B" w:rsidRPr="00CF73D5" w:rsidTr="008C0E4B">
        <w:trPr>
          <w:jc w:val="center"/>
        </w:trPr>
        <w:tc>
          <w:tcPr>
            <w:tcW w:w="0" w:type="auto"/>
          </w:tcPr>
          <w:p w:rsidR="008C0E4B" w:rsidRPr="008C0E4B" w:rsidRDefault="008C0E4B" w:rsidP="00E1245B">
            <w:pPr>
              <w:spacing w:after="0" w:line="240" w:lineRule="auto"/>
              <w:jc w:val="both"/>
              <w:rPr>
                <w:rFonts w:ascii="Times New Roman" w:hAnsi="Times New Roman" w:cs="Times New Roman"/>
                <w:b/>
                <w:sz w:val="24"/>
                <w:szCs w:val="24"/>
                <w:lang w:bidi="ar-SA"/>
              </w:rPr>
            </w:pPr>
            <w:r w:rsidRPr="00CF73D5">
              <w:rPr>
                <w:rFonts w:ascii="Times New Roman" w:hAnsi="Times New Roman" w:cs="Times New Roman"/>
                <w:sz w:val="24"/>
                <w:szCs w:val="24"/>
                <w:lang w:bidi="ar-SA"/>
              </w:rPr>
              <w:t>2-5 years</w:t>
            </w:r>
          </w:p>
        </w:tc>
        <w:tc>
          <w:tcPr>
            <w:tcW w:w="2054" w:type="dxa"/>
          </w:tcPr>
          <w:p w:rsidR="008C0E4B" w:rsidRPr="00CF73D5" w:rsidRDefault="008C0E4B" w:rsidP="00E1245B">
            <w:pPr>
              <w:spacing w:after="0" w:line="240" w:lineRule="auto"/>
              <w:jc w:val="both"/>
              <w:rPr>
                <w:rFonts w:ascii="Times New Roman" w:hAnsi="Times New Roman" w:cs="Times New Roman"/>
                <w:sz w:val="24"/>
                <w:szCs w:val="24"/>
                <w:lang w:bidi="ar-SA"/>
              </w:rPr>
            </w:pPr>
            <w:r>
              <w:rPr>
                <w:rFonts w:ascii="Times New Roman" w:hAnsi="Times New Roman" w:cs="Times New Roman"/>
                <w:sz w:val="24"/>
                <w:szCs w:val="24"/>
                <w:lang w:bidi="ar-SA"/>
              </w:rPr>
              <w:t>2</w:t>
            </w:r>
          </w:p>
        </w:tc>
      </w:tr>
      <w:tr w:rsidR="008C0E4B" w:rsidRPr="00CF73D5" w:rsidTr="008C0E4B">
        <w:trPr>
          <w:jc w:val="center"/>
        </w:trPr>
        <w:tc>
          <w:tcPr>
            <w:tcW w:w="0" w:type="auto"/>
          </w:tcPr>
          <w:p w:rsidR="008C0E4B" w:rsidRPr="008C0E4B" w:rsidRDefault="008C0E4B" w:rsidP="00E1245B">
            <w:pPr>
              <w:spacing w:after="0" w:line="240" w:lineRule="auto"/>
              <w:jc w:val="both"/>
              <w:rPr>
                <w:rFonts w:ascii="Times New Roman" w:hAnsi="Times New Roman" w:cs="Times New Roman"/>
                <w:b/>
                <w:sz w:val="24"/>
                <w:szCs w:val="24"/>
                <w:lang w:bidi="ar-SA"/>
              </w:rPr>
            </w:pPr>
            <w:r w:rsidRPr="00CF73D5">
              <w:rPr>
                <w:rFonts w:ascii="Times New Roman" w:hAnsi="Times New Roman" w:cs="Times New Roman"/>
                <w:sz w:val="24"/>
                <w:szCs w:val="24"/>
                <w:lang w:bidi="ar-SA"/>
              </w:rPr>
              <w:t>More than 5 years</w:t>
            </w:r>
          </w:p>
        </w:tc>
        <w:tc>
          <w:tcPr>
            <w:tcW w:w="2054" w:type="dxa"/>
          </w:tcPr>
          <w:p w:rsidR="008C0E4B" w:rsidRPr="00CF73D5" w:rsidRDefault="008C0E4B" w:rsidP="00E1245B">
            <w:pPr>
              <w:spacing w:after="0" w:line="240" w:lineRule="auto"/>
              <w:jc w:val="both"/>
              <w:rPr>
                <w:rFonts w:ascii="Times New Roman" w:hAnsi="Times New Roman" w:cs="Times New Roman"/>
                <w:sz w:val="24"/>
                <w:szCs w:val="24"/>
                <w:lang w:bidi="ar-SA"/>
              </w:rPr>
            </w:pPr>
            <w:r>
              <w:rPr>
                <w:rFonts w:ascii="Times New Roman" w:hAnsi="Times New Roman" w:cs="Times New Roman"/>
                <w:sz w:val="24"/>
                <w:szCs w:val="24"/>
                <w:lang w:bidi="ar-SA"/>
              </w:rPr>
              <w:t>3</w:t>
            </w:r>
          </w:p>
        </w:tc>
      </w:tr>
    </w:tbl>
    <w:p w:rsidR="00161B76" w:rsidRPr="00782D01" w:rsidRDefault="00161B76" w:rsidP="00E1245B">
      <w:pPr>
        <w:widowControl w:val="0"/>
        <w:autoSpaceDE w:val="0"/>
        <w:autoSpaceDN w:val="0"/>
        <w:adjustRightInd w:val="0"/>
        <w:spacing w:after="0" w:line="200" w:lineRule="exact"/>
        <w:rPr>
          <w:rFonts w:ascii="Times New Roman" w:hAnsi="Times New Roman" w:cs="Times New Roman"/>
          <w:sz w:val="18"/>
          <w:szCs w:val="24"/>
        </w:rPr>
      </w:pPr>
    </w:p>
    <w:p w:rsidR="00161B76" w:rsidRDefault="00161B76" w:rsidP="00804545">
      <w:pPr>
        <w:numPr>
          <w:ilvl w:val="0"/>
          <w:numId w:val="46"/>
        </w:numPr>
        <w:contextualSpacing/>
        <w:jc w:val="both"/>
        <w:rPr>
          <w:rFonts w:ascii="Times New Roman" w:hAnsi="Times New Roman" w:cs="Times New Roman"/>
          <w:sz w:val="24"/>
          <w:szCs w:val="24"/>
        </w:rPr>
      </w:pPr>
      <w:r w:rsidRPr="00E7078D">
        <w:rPr>
          <w:rFonts w:ascii="Times New Roman" w:hAnsi="Times New Roman" w:cs="Times New Roman"/>
          <w:sz w:val="24"/>
          <w:szCs w:val="24"/>
        </w:rPr>
        <w:t>Financial Credibility (Total Net worth)</w:t>
      </w:r>
    </w:p>
    <w:p w:rsidR="00F0161E" w:rsidRPr="00782D01" w:rsidRDefault="00F0161E" w:rsidP="00F0161E">
      <w:pPr>
        <w:ind w:left="1440"/>
        <w:contextualSpacing/>
        <w:jc w:val="both"/>
        <w:rPr>
          <w:rFonts w:ascii="Times New Roman" w:hAnsi="Times New Roman" w:cs="Times New Roman"/>
          <w:sz w:val="8"/>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36"/>
        <w:gridCol w:w="2054"/>
      </w:tblGrid>
      <w:tr w:rsidR="00F0161E" w:rsidRPr="00CF73D5" w:rsidTr="00902624">
        <w:trPr>
          <w:trHeight w:val="562"/>
          <w:jc w:val="center"/>
        </w:trPr>
        <w:tc>
          <w:tcPr>
            <w:tcW w:w="0" w:type="auto"/>
          </w:tcPr>
          <w:p w:rsidR="00F0161E" w:rsidRPr="00F0161E" w:rsidRDefault="00F0161E" w:rsidP="00902624">
            <w:pPr>
              <w:spacing w:after="0" w:line="240" w:lineRule="auto"/>
              <w:jc w:val="center"/>
              <w:rPr>
                <w:rFonts w:ascii="Times New Roman" w:hAnsi="Times New Roman" w:cs="Times New Roman"/>
                <w:b/>
                <w:bCs/>
                <w:sz w:val="24"/>
                <w:szCs w:val="24"/>
                <w:lang w:bidi="ar-SA"/>
              </w:rPr>
            </w:pPr>
            <w:r w:rsidRPr="00F0161E">
              <w:rPr>
                <w:rFonts w:ascii="Times New Roman" w:hAnsi="Times New Roman" w:cs="Times New Roman"/>
                <w:b/>
                <w:bCs/>
                <w:sz w:val="24"/>
                <w:szCs w:val="24"/>
                <w:lang w:bidi="ar-SA"/>
              </w:rPr>
              <w:t>Criteria</w:t>
            </w:r>
          </w:p>
        </w:tc>
        <w:tc>
          <w:tcPr>
            <w:tcW w:w="2054" w:type="dxa"/>
            <w:vMerge w:val="restart"/>
          </w:tcPr>
          <w:p w:rsidR="00F0161E" w:rsidRPr="00CF73D5" w:rsidRDefault="00F0161E" w:rsidP="00902624">
            <w:pPr>
              <w:spacing w:after="0" w:line="240" w:lineRule="auto"/>
              <w:jc w:val="center"/>
              <w:rPr>
                <w:rFonts w:ascii="Times New Roman" w:hAnsi="Times New Roman" w:cs="Times New Roman"/>
                <w:b/>
                <w:bCs/>
                <w:sz w:val="24"/>
                <w:szCs w:val="24"/>
                <w:lang w:bidi="ar-SA"/>
              </w:rPr>
            </w:pPr>
            <w:r w:rsidRPr="00CF73D5">
              <w:rPr>
                <w:rFonts w:ascii="Times New Roman" w:hAnsi="Times New Roman" w:cs="Times New Roman"/>
                <w:b/>
                <w:bCs/>
                <w:sz w:val="24"/>
                <w:szCs w:val="24"/>
                <w:lang w:bidi="ar-SA"/>
              </w:rPr>
              <w:t>Points</w:t>
            </w:r>
          </w:p>
          <w:p w:rsidR="00F0161E" w:rsidRPr="00CF73D5" w:rsidRDefault="00F0161E" w:rsidP="00902624">
            <w:pPr>
              <w:jc w:val="center"/>
              <w:rPr>
                <w:rFonts w:ascii="Times New Roman" w:hAnsi="Times New Roman" w:cs="Times New Roman"/>
                <w:b/>
                <w:bCs/>
                <w:sz w:val="24"/>
                <w:szCs w:val="24"/>
                <w:lang w:bidi="ar-SA"/>
              </w:rPr>
            </w:pPr>
          </w:p>
        </w:tc>
      </w:tr>
      <w:tr w:rsidR="00F0161E" w:rsidRPr="00CF73D5" w:rsidTr="00902624">
        <w:trPr>
          <w:jc w:val="center"/>
        </w:trPr>
        <w:tc>
          <w:tcPr>
            <w:tcW w:w="0" w:type="auto"/>
          </w:tcPr>
          <w:p w:rsidR="00F0161E" w:rsidRPr="00F0161E" w:rsidRDefault="00F0161E" w:rsidP="00902624">
            <w:pPr>
              <w:spacing w:after="0" w:line="240" w:lineRule="auto"/>
              <w:jc w:val="both"/>
              <w:rPr>
                <w:rFonts w:ascii="Times New Roman" w:hAnsi="Times New Roman" w:cs="Times New Roman"/>
                <w:b/>
                <w:sz w:val="24"/>
                <w:szCs w:val="24"/>
                <w:lang w:bidi="ar-SA"/>
              </w:rPr>
            </w:pPr>
            <w:r w:rsidRPr="00F0161E">
              <w:rPr>
                <w:rFonts w:ascii="Times New Roman" w:hAnsi="Times New Roman" w:cs="Times New Roman"/>
                <w:b/>
                <w:sz w:val="24"/>
                <w:szCs w:val="24"/>
                <w:lang w:bidi="ar-SA"/>
              </w:rPr>
              <w:t>Financial Credibility (total Net worth)</w:t>
            </w:r>
          </w:p>
        </w:tc>
        <w:tc>
          <w:tcPr>
            <w:tcW w:w="2054" w:type="dxa"/>
            <w:vMerge/>
          </w:tcPr>
          <w:p w:rsidR="00F0161E" w:rsidRPr="00CF73D5" w:rsidRDefault="00F0161E" w:rsidP="00902624">
            <w:pPr>
              <w:spacing w:after="0" w:line="240" w:lineRule="auto"/>
              <w:jc w:val="both"/>
              <w:rPr>
                <w:rFonts w:ascii="Times New Roman" w:hAnsi="Times New Roman" w:cs="Times New Roman"/>
                <w:sz w:val="24"/>
                <w:szCs w:val="24"/>
                <w:lang w:bidi="ar-SA"/>
              </w:rPr>
            </w:pPr>
          </w:p>
        </w:tc>
      </w:tr>
      <w:tr w:rsidR="00F0161E" w:rsidRPr="00CF73D5" w:rsidTr="00902624">
        <w:trPr>
          <w:jc w:val="center"/>
        </w:trPr>
        <w:tc>
          <w:tcPr>
            <w:tcW w:w="0" w:type="auto"/>
          </w:tcPr>
          <w:p w:rsidR="00F0161E" w:rsidRPr="008C0E4B" w:rsidRDefault="00F0161E" w:rsidP="00902624">
            <w:pPr>
              <w:spacing w:after="0" w:line="240" w:lineRule="auto"/>
              <w:jc w:val="both"/>
              <w:rPr>
                <w:rFonts w:ascii="Times New Roman" w:hAnsi="Times New Roman" w:cs="Times New Roman"/>
                <w:b/>
                <w:sz w:val="24"/>
                <w:szCs w:val="24"/>
                <w:lang w:bidi="ar-SA"/>
              </w:rPr>
            </w:pPr>
            <w:r>
              <w:rPr>
                <w:rFonts w:ascii="Times New Roman" w:hAnsi="Times New Roman" w:cs="Times New Roman"/>
                <w:sz w:val="24"/>
                <w:szCs w:val="24"/>
                <w:lang w:bidi="ar-SA"/>
              </w:rPr>
              <w:t xml:space="preserve">5-7.5 </w:t>
            </w:r>
            <w:r w:rsidRPr="00CF73D5">
              <w:rPr>
                <w:rFonts w:ascii="Times New Roman" w:hAnsi="Times New Roman" w:cs="Times New Roman"/>
                <w:sz w:val="24"/>
                <w:szCs w:val="24"/>
                <w:lang w:bidi="ar-SA"/>
              </w:rPr>
              <w:t>crores</w:t>
            </w:r>
          </w:p>
        </w:tc>
        <w:tc>
          <w:tcPr>
            <w:tcW w:w="2054" w:type="dxa"/>
          </w:tcPr>
          <w:p w:rsidR="00F0161E" w:rsidRPr="00CF73D5" w:rsidRDefault="00F0161E" w:rsidP="00902624">
            <w:pPr>
              <w:spacing w:after="0" w:line="240" w:lineRule="auto"/>
              <w:jc w:val="both"/>
              <w:rPr>
                <w:rFonts w:ascii="Times New Roman" w:hAnsi="Times New Roman" w:cs="Times New Roman"/>
                <w:sz w:val="24"/>
                <w:szCs w:val="24"/>
                <w:lang w:bidi="ar-SA"/>
              </w:rPr>
            </w:pPr>
            <w:r>
              <w:rPr>
                <w:rFonts w:ascii="Times New Roman" w:hAnsi="Times New Roman" w:cs="Times New Roman"/>
                <w:sz w:val="24"/>
                <w:szCs w:val="24"/>
                <w:lang w:bidi="ar-SA"/>
              </w:rPr>
              <w:t>1</w:t>
            </w:r>
          </w:p>
        </w:tc>
      </w:tr>
      <w:tr w:rsidR="00F0161E" w:rsidRPr="00CF73D5" w:rsidTr="00902624">
        <w:trPr>
          <w:jc w:val="center"/>
        </w:trPr>
        <w:tc>
          <w:tcPr>
            <w:tcW w:w="0" w:type="auto"/>
          </w:tcPr>
          <w:p w:rsidR="00F0161E" w:rsidRPr="008C0E4B" w:rsidRDefault="00F0161E" w:rsidP="00902624">
            <w:pPr>
              <w:spacing w:after="0" w:line="240" w:lineRule="auto"/>
              <w:jc w:val="both"/>
              <w:rPr>
                <w:rFonts w:ascii="Times New Roman" w:hAnsi="Times New Roman" w:cs="Times New Roman"/>
                <w:b/>
                <w:sz w:val="24"/>
                <w:szCs w:val="24"/>
                <w:lang w:bidi="ar-SA"/>
              </w:rPr>
            </w:pPr>
            <w:r>
              <w:rPr>
                <w:rFonts w:ascii="Times New Roman" w:hAnsi="Times New Roman" w:cs="Times New Roman"/>
                <w:sz w:val="24"/>
                <w:szCs w:val="24"/>
                <w:lang w:bidi="ar-SA"/>
              </w:rPr>
              <w:t xml:space="preserve">7.5-10 </w:t>
            </w:r>
            <w:r w:rsidRPr="00CF73D5">
              <w:rPr>
                <w:rFonts w:ascii="Times New Roman" w:hAnsi="Times New Roman" w:cs="Times New Roman"/>
                <w:sz w:val="24"/>
                <w:szCs w:val="24"/>
                <w:lang w:bidi="ar-SA"/>
              </w:rPr>
              <w:t>crores</w:t>
            </w:r>
          </w:p>
        </w:tc>
        <w:tc>
          <w:tcPr>
            <w:tcW w:w="2054" w:type="dxa"/>
          </w:tcPr>
          <w:p w:rsidR="00F0161E" w:rsidRPr="00CF73D5" w:rsidRDefault="00F0161E" w:rsidP="00902624">
            <w:pPr>
              <w:spacing w:after="0" w:line="240" w:lineRule="auto"/>
              <w:jc w:val="both"/>
              <w:rPr>
                <w:rFonts w:ascii="Times New Roman" w:hAnsi="Times New Roman" w:cs="Times New Roman"/>
                <w:sz w:val="24"/>
                <w:szCs w:val="24"/>
                <w:lang w:bidi="ar-SA"/>
              </w:rPr>
            </w:pPr>
            <w:r>
              <w:rPr>
                <w:rFonts w:ascii="Times New Roman" w:hAnsi="Times New Roman" w:cs="Times New Roman"/>
                <w:sz w:val="24"/>
                <w:szCs w:val="24"/>
                <w:lang w:bidi="ar-SA"/>
              </w:rPr>
              <w:t>2</w:t>
            </w:r>
          </w:p>
        </w:tc>
      </w:tr>
      <w:tr w:rsidR="00F0161E" w:rsidRPr="00CF73D5" w:rsidTr="00902624">
        <w:trPr>
          <w:jc w:val="center"/>
        </w:trPr>
        <w:tc>
          <w:tcPr>
            <w:tcW w:w="0" w:type="auto"/>
          </w:tcPr>
          <w:p w:rsidR="00F0161E" w:rsidRPr="008C0E4B" w:rsidRDefault="00F0161E" w:rsidP="00902624">
            <w:pPr>
              <w:spacing w:after="0" w:line="240" w:lineRule="auto"/>
              <w:jc w:val="both"/>
              <w:rPr>
                <w:rFonts w:ascii="Times New Roman" w:hAnsi="Times New Roman" w:cs="Times New Roman"/>
                <w:b/>
                <w:sz w:val="24"/>
                <w:szCs w:val="24"/>
                <w:lang w:bidi="ar-SA"/>
              </w:rPr>
            </w:pPr>
            <w:r w:rsidRPr="00CF73D5">
              <w:rPr>
                <w:rFonts w:ascii="Times New Roman" w:hAnsi="Times New Roman" w:cs="Times New Roman"/>
                <w:sz w:val="24"/>
                <w:szCs w:val="24"/>
                <w:lang w:bidi="ar-SA"/>
              </w:rPr>
              <w:t>More than 10 crores</w:t>
            </w:r>
          </w:p>
        </w:tc>
        <w:tc>
          <w:tcPr>
            <w:tcW w:w="2054" w:type="dxa"/>
          </w:tcPr>
          <w:p w:rsidR="00F0161E" w:rsidRPr="00CF73D5" w:rsidRDefault="00F0161E" w:rsidP="00902624">
            <w:pPr>
              <w:spacing w:after="0" w:line="240" w:lineRule="auto"/>
              <w:jc w:val="both"/>
              <w:rPr>
                <w:rFonts w:ascii="Times New Roman" w:hAnsi="Times New Roman" w:cs="Times New Roman"/>
                <w:sz w:val="24"/>
                <w:szCs w:val="24"/>
                <w:lang w:bidi="ar-SA"/>
              </w:rPr>
            </w:pPr>
            <w:r>
              <w:rPr>
                <w:rFonts w:ascii="Times New Roman" w:hAnsi="Times New Roman" w:cs="Times New Roman"/>
                <w:sz w:val="24"/>
                <w:szCs w:val="24"/>
                <w:lang w:bidi="ar-SA"/>
              </w:rPr>
              <w:t>3</w:t>
            </w:r>
          </w:p>
        </w:tc>
      </w:tr>
    </w:tbl>
    <w:p w:rsidR="00161B76" w:rsidRPr="00E7078D" w:rsidRDefault="00E7078D" w:rsidP="00E1245B">
      <w:pPr>
        <w:widowControl w:val="0"/>
        <w:autoSpaceDE w:val="0"/>
        <w:autoSpaceDN w:val="0"/>
        <w:adjustRightInd w:val="0"/>
        <w:spacing w:after="0"/>
        <w:ind w:left="1170" w:hanging="450"/>
        <w:rPr>
          <w:rFonts w:ascii="Times New Roman" w:hAnsi="Times New Roman" w:cs="Times New Roman"/>
          <w:sz w:val="24"/>
          <w:szCs w:val="24"/>
        </w:rPr>
      </w:pPr>
      <w:r>
        <w:rPr>
          <w:rFonts w:ascii="Times New Roman" w:hAnsi="Times New Roman" w:cs="Times New Roman"/>
        </w:rPr>
        <w:t xml:space="preserve">20.2 </w:t>
      </w:r>
      <w:r w:rsidR="00161B76" w:rsidRPr="00E7078D">
        <w:rPr>
          <w:rFonts w:ascii="Times New Roman" w:hAnsi="Times New Roman" w:cs="Times New Roman"/>
          <w:sz w:val="24"/>
          <w:szCs w:val="24"/>
        </w:rPr>
        <w:t>Total points shall be calculated by adding points received under the technical experience and financial credibility. The service provider getting more points shall be selected</w:t>
      </w:r>
    </w:p>
    <w:p w:rsidR="00161B76" w:rsidRPr="00DD110D" w:rsidRDefault="00161B76" w:rsidP="00E1245B">
      <w:pPr>
        <w:widowControl w:val="0"/>
        <w:autoSpaceDE w:val="0"/>
        <w:autoSpaceDN w:val="0"/>
        <w:adjustRightInd w:val="0"/>
        <w:spacing w:after="0" w:line="203" w:lineRule="exact"/>
        <w:rPr>
          <w:rFonts w:ascii="Times New Roman" w:hAnsi="Times New Roman" w:cs="Times New Roman"/>
        </w:rPr>
      </w:pPr>
    </w:p>
    <w:p w:rsidR="00161B76" w:rsidRDefault="00A6104F" w:rsidP="00E1245B">
      <w:pPr>
        <w:widowControl w:val="0"/>
        <w:autoSpaceDE w:val="0"/>
        <w:autoSpaceDN w:val="0"/>
        <w:adjustRightInd w:val="0"/>
        <w:spacing w:after="0" w:line="203" w:lineRule="exact"/>
        <w:ind w:firstLine="720"/>
        <w:rPr>
          <w:rFonts w:ascii="Times New Roman" w:hAnsi="Times New Roman" w:cs="Times New Roman"/>
          <w:sz w:val="24"/>
          <w:szCs w:val="24"/>
        </w:rPr>
      </w:pPr>
      <w:r>
        <w:rPr>
          <w:rFonts w:ascii="Times New Roman" w:hAnsi="Times New Roman" w:cs="Times New Roman"/>
        </w:rPr>
        <w:t xml:space="preserve">20.3 </w:t>
      </w:r>
      <w:r w:rsidR="00161B76" w:rsidRPr="00A6104F">
        <w:rPr>
          <w:rFonts w:ascii="Times New Roman" w:hAnsi="Times New Roman" w:cs="Times New Roman"/>
          <w:sz w:val="24"/>
          <w:szCs w:val="24"/>
        </w:rPr>
        <w:t>In case the deadlock still persists, the priority shall be on the basis of technical experience</w:t>
      </w:r>
    </w:p>
    <w:p w:rsidR="00A6104F" w:rsidRPr="00DD110D" w:rsidRDefault="00A6104F" w:rsidP="00E1245B">
      <w:pPr>
        <w:widowControl w:val="0"/>
        <w:autoSpaceDE w:val="0"/>
        <w:autoSpaceDN w:val="0"/>
        <w:adjustRightInd w:val="0"/>
        <w:spacing w:after="0" w:line="203" w:lineRule="exact"/>
        <w:ind w:firstLine="720"/>
        <w:rPr>
          <w:rFonts w:ascii="Times New Roman" w:hAnsi="Times New Roman" w:cs="Times New Roman"/>
          <w:b/>
          <w:bCs/>
          <w:sz w:val="24"/>
          <w:szCs w:val="24"/>
        </w:rPr>
      </w:pPr>
    </w:p>
    <w:p w:rsidR="008062A9" w:rsidRPr="00804545" w:rsidRDefault="008062A9" w:rsidP="00E1245B">
      <w:pPr>
        <w:widowControl w:val="0"/>
        <w:autoSpaceDE w:val="0"/>
        <w:autoSpaceDN w:val="0"/>
        <w:adjustRightInd w:val="0"/>
        <w:spacing w:after="0" w:line="240" w:lineRule="auto"/>
        <w:ind w:left="2880"/>
        <w:rPr>
          <w:rFonts w:ascii="Times New Roman" w:hAnsi="Times New Roman" w:cs="Times New Roman"/>
          <w:b/>
          <w:bCs/>
          <w:sz w:val="24"/>
          <w:szCs w:val="24"/>
          <w:shd w:val="clear" w:color="auto" w:fill="C5E0B3"/>
        </w:rPr>
      </w:pPr>
    </w:p>
    <w:p w:rsidR="00161B76" w:rsidRPr="00DD110D" w:rsidRDefault="00161B76" w:rsidP="00E1245B">
      <w:pPr>
        <w:widowControl w:val="0"/>
        <w:autoSpaceDE w:val="0"/>
        <w:autoSpaceDN w:val="0"/>
        <w:adjustRightInd w:val="0"/>
        <w:spacing w:after="0" w:line="240" w:lineRule="auto"/>
        <w:ind w:left="2880"/>
        <w:rPr>
          <w:rFonts w:ascii="Times New Roman" w:hAnsi="Times New Roman" w:cs="Times New Roman"/>
          <w:sz w:val="24"/>
          <w:szCs w:val="24"/>
        </w:rPr>
      </w:pPr>
      <w:r w:rsidRPr="00804545">
        <w:rPr>
          <w:rFonts w:ascii="Times New Roman" w:hAnsi="Times New Roman" w:cs="Times New Roman"/>
          <w:b/>
          <w:bCs/>
          <w:sz w:val="24"/>
          <w:szCs w:val="24"/>
          <w:shd w:val="clear" w:color="auto" w:fill="C5E0B3"/>
        </w:rPr>
        <w:t>F. SCRUTINY AND EVALUATION OF TENDERS</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597209">
      <w:pPr>
        <w:pStyle w:val="ListParagraph"/>
        <w:widowControl w:val="0"/>
        <w:numPr>
          <w:ilvl w:val="0"/>
          <w:numId w:val="63"/>
        </w:numPr>
        <w:overflowPunct w:val="0"/>
        <w:autoSpaceDE w:val="0"/>
        <w:autoSpaceDN w:val="0"/>
        <w:adjustRightInd w:val="0"/>
        <w:spacing w:after="0" w:line="240" w:lineRule="auto"/>
        <w:jc w:val="both"/>
        <w:rPr>
          <w:rFonts w:ascii="Times New Roman" w:hAnsi="Times New Roman"/>
          <w:b/>
          <w:bCs/>
          <w:sz w:val="24"/>
          <w:szCs w:val="24"/>
        </w:rPr>
      </w:pPr>
      <w:r w:rsidRPr="00DD110D">
        <w:rPr>
          <w:rFonts w:ascii="Times New Roman" w:hAnsi="Times New Roman"/>
          <w:b/>
          <w:bCs/>
          <w:sz w:val="24"/>
          <w:szCs w:val="24"/>
        </w:rPr>
        <w:t xml:space="preserve">Preliminary Scrutiny of Tenders </w:t>
      </w:r>
    </w:p>
    <w:p w:rsidR="00161B76" w:rsidRPr="00DD110D" w:rsidRDefault="00161B76" w:rsidP="00E1245B">
      <w:pPr>
        <w:widowControl w:val="0"/>
        <w:autoSpaceDE w:val="0"/>
        <w:autoSpaceDN w:val="0"/>
        <w:adjustRightInd w:val="0"/>
        <w:spacing w:after="0" w:line="155" w:lineRule="exact"/>
        <w:rPr>
          <w:rFonts w:ascii="Times New Roman" w:hAnsi="Times New Roman" w:cs="Times New Roman"/>
          <w:sz w:val="24"/>
          <w:szCs w:val="24"/>
        </w:rPr>
      </w:pPr>
    </w:p>
    <w:p w:rsidR="00E74969" w:rsidRDefault="00161B76" w:rsidP="00563715">
      <w:pPr>
        <w:pStyle w:val="ListParagraph"/>
        <w:widowControl w:val="0"/>
        <w:numPr>
          <w:ilvl w:val="1"/>
          <w:numId w:val="47"/>
        </w:numPr>
        <w:overflowPunct w:val="0"/>
        <w:autoSpaceDE w:val="0"/>
        <w:autoSpaceDN w:val="0"/>
        <w:adjustRightInd w:val="0"/>
        <w:spacing w:after="0" w:line="276" w:lineRule="auto"/>
        <w:ind w:left="1260" w:right="20" w:hanging="525"/>
        <w:jc w:val="both"/>
        <w:rPr>
          <w:rFonts w:ascii="Times New Roman" w:hAnsi="Times New Roman"/>
          <w:sz w:val="24"/>
          <w:szCs w:val="24"/>
        </w:rPr>
      </w:pPr>
      <w:r w:rsidRPr="00E74969">
        <w:rPr>
          <w:rFonts w:ascii="Times New Roman" w:hAnsi="Times New Roman"/>
          <w:sz w:val="24"/>
          <w:szCs w:val="24"/>
        </w:rPr>
        <w:t xml:space="preserve">The Tender Inviting Authority will examine the Tenders to determine whether they are complete, whether any computational errors have been made, whether required sureties have been furnished, whether the documents have been properly signed stamped and whether the Tenders are generally in order. </w:t>
      </w:r>
    </w:p>
    <w:p w:rsidR="00957E13" w:rsidRDefault="00161B76" w:rsidP="00804545">
      <w:pPr>
        <w:pStyle w:val="ListParagraph"/>
        <w:widowControl w:val="0"/>
        <w:numPr>
          <w:ilvl w:val="1"/>
          <w:numId w:val="47"/>
        </w:numPr>
        <w:overflowPunct w:val="0"/>
        <w:autoSpaceDE w:val="0"/>
        <w:autoSpaceDN w:val="0"/>
        <w:adjustRightInd w:val="0"/>
        <w:spacing w:after="0" w:line="276" w:lineRule="auto"/>
        <w:ind w:left="1260" w:right="20" w:hanging="525"/>
        <w:jc w:val="both"/>
        <w:rPr>
          <w:rFonts w:ascii="Times New Roman" w:hAnsi="Times New Roman"/>
          <w:sz w:val="24"/>
          <w:szCs w:val="24"/>
        </w:rPr>
      </w:pPr>
      <w:r w:rsidRPr="00957E13">
        <w:rPr>
          <w:rFonts w:ascii="Times New Roman" w:hAnsi="Times New Roman"/>
          <w:sz w:val="24"/>
          <w:szCs w:val="24"/>
        </w:rPr>
        <w:t xml:space="preserve">Prior to the detailed evaluation pursuant to GIT, the </w:t>
      </w:r>
      <w:r w:rsidR="00922871">
        <w:rPr>
          <w:rFonts w:ascii="Times New Roman" w:hAnsi="Times New Roman"/>
          <w:sz w:val="24"/>
          <w:szCs w:val="24"/>
        </w:rPr>
        <w:t>Tender Inviting Authority</w:t>
      </w:r>
      <w:r w:rsidRPr="00957E13">
        <w:rPr>
          <w:rFonts w:ascii="Times New Roman" w:hAnsi="Times New Roman"/>
          <w:sz w:val="24"/>
          <w:szCs w:val="24"/>
        </w:rPr>
        <w:t xml:space="preserve"> will determine the substantial responsiveness of each bid to the Bid Document. For purposes of these clauses, a substantially r</w:t>
      </w:r>
      <w:r w:rsidR="002E487B">
        <w:rPr>
          <w:rFonts w:ascii="Times New Roman" w:hAnsi="Times New Roman"/>
          <w:sz w:val="24"/>
          <w:szCs w:val="24"/>
        </w:rPr>
        <w:t>esponsive bid is one which confo</w:t>
      </w:r>
      <w:r w:rsidRPr="00957E13">
        <w:rPr>
          <w:rFonts w:ascii="Times New Roman" w:hAnsi="Times New Roman"/>
          <w:sz w:val="24"/>
          <w:szCs w:val="24"/>
        </w:rPr>
        <w:t xml:space="preserve">rms to all the terms and conditions of the Bid Documents without material deviations. Deviations from or objections or reservations to critical provisions such as those concerning Performance, Warranty, Force Majeure, Applicable Law and Taxes and duties along with deviation in Technical Specifications will be deemed as material deviation. The </w:t>
      </w:r>
      <w:r w:rsidR="00922871">
        <w:rPr>
          <w:rFonts w:ascii="Times New Roman" w:hAnsi="Times New Roman"/>
          <w:sz w:val="24"/>
          <w:szCs w:val="24"/>
        </w:rPr>
        <w:t>Tender Inviting Authority</w:t>
      </w:r>
      <w:r w:rsidRPr="00957E13">
        <w:rPr>
          <w:rFonts w:ascii="Times New Roman" w:hAnsi="Times New Roman"/>
          <w:sz w:val="24"/>
          <w:szCs w:val="24"/>
        </w:rPr>
        <w:t>’s determination of bid’s responsiveness shall be based on the contents of the bid itself without recourse t</w:t>
      </w:r>
      <w:r w:rsidR="00957E13">
        <w:rPr>
          <w:rFonts w:ascii="Times New Roman" w:hAnsi="Times New Roman"/>
          <w:sz w:val="24"/>
          <w:szCs w:val="24"/>
        </w:rPr>
        <w:t>o extrinsic evidence.</w:t>
      </w:r>
    </w:p>
    <w:p w:rsidR="00957E13" w:rsidRDefault="00161B76" w:rsidP="00804545">
      <w:pPr>
        <w:pStyle w:val="ListParagraph"/>
        <w:widowControl w:val="0"/>
        <w:numPr>
          <w:ilvl w:val="1"/>
          <w:numId w:val="47"/>
        </w:numPr>
        <w:overflowPunct w:val="0"/>
        <w:autoSpaceDE w:val="0"/>
        <w:autoSpaceDN w:val="0"/>
        <w:adjustRightInd w:val="0"/>
        <w:spacing w:after="0" w:line="276" w:lineRule="auto"/>
        <w:ind w:left="1260" w:right="20" w:hanging="525"/>
        <w:jc w:val="both"/>
        <w:rPr>
          <w:rFonts w:ascii="Times New Roman" w:hAnsi="Times New Roman"/>
          <w:sz w:val="24"/>
          <w:szCs w:val="24"/>
        </w:rPr>
      </w:pPr>
      <w:r w:rsidRPr="00957E13">
        <w:rPr>
          <w:rFonts w:ascii="Times New Roman" w:hAnsi="Times New Roman"/>
          <w:sz w:val="24"/>
          <w:szCs w:val="24"/>
        </w:rPr>
        <w:t xml:space="preserve">A bid, determined as substantially non-responsive will be rejected by the </w:t>
      </w:r>
      <w:r w:rsidR="00922871">
        <w:rPr>
          <w:rFonts w:ascii="Times New Roman" w:hAnsi="Times New Roman"/>
          <w:sz w:val="24"/>
          <w:szCs w:val="24"/>
        </w:rPr>
        <w:t>Tender Inviting Authority</w:t>
      </w:r>
      <w:r w:rsidRPr="00957E13">
        <w:rPr>
          <w:rFonts w:ascii="Times New Roman" w:hAnsi="Times New Roman"/>
          <w:sz w:val="24"/>
          <w:szCs w:val="24"/>
        </w:rPr>
        <w:t xml:space="preserve"> and shall not subsequent to the bid opening be made responsive by the bidder by co</w:t>
      </w:r>
      <w:r w:rsidR="00957E13">
        <w:rPr>
          <w:rFonts w:ascii="Times New Roman" w:hAnsi="Times New Roman"/>
          <w:sz w:val="24"/>
          <w:szCs w:val="24"/>
        </w:rPr>
        <w:t>rrection of the non-conformity.</w:t>
      </w:r>
    </w:p>
    <w:p w:rsidR="00957E13" w:rsidRDefault="00161B76" w:rsidP="00804545">
      <w:pPr>
        <w:pStyle w:val="ListParagraph"/>
        <w:widowControl w:val="0"/>
        <w:numPr>
          <w:ilvl w:val="1"/>
          <w:numId w:val="47"/>
        </w:numPr>
        <w:overflowPunct w:val="0"/>
        <w:autoSpaceDE w:val="0"/>
        <w:autoSpaceDN w:val="0"/>
        <w:adjustRightInd w:val="0"/>
        <w:spacing w:after="0" w:line="276" w:lineRule="auto"/>
        <w:ind w:left="1260" w:right="20" w:hanging="525"/>
        <w:jc w:val="both"/>
        <w:rPr>
          <w:rFonts w:ascii="Times New Roman" w:hAnsi="Times New Roman"/>
          <w:sz w:val="24"/>
          <w:szCs w:val="24"/>
        </w:rPr>
      </w:pPr>
      <w:r w:rsidRPr="00957E13">
        <w:rPr>
          <w:rFonts w:ascii="Times New Roman" w:hAnsi="Times New Roman"/>
          <w:sz w:val="24"/>
          <w:szCs w:val="24"/>
        </w:rPr>
        <w:t xml:space="preserve">The </w:t>
      </w:r>
      <w:r w:rsidR="00922871">
        <w:rPr>
          <w:rFonts w:ascii="Times New Roman" w:hAnsi="Times New Roman"/>
          <w:sz w:val="24"/>
          <w:szCs w:val="24"/>
        </w:rPr>
        <w:t>Tender Inviting Authority</w:t>
      </w:r>
      <w:r w:rsidRPr="00957E13">
        <w:rPr>
          <w:rFonts w:ascii="Times New Roman" w:hAnsi="Times New Roman"/>
          <w:sz w:val="24"/>
          <w:szCs w:val="24"/>
        </w:rPr>
        <w:t xml:space="preserve"> may waive any minor infirmity or non-conformity or irregularity in a bid which doesn’t constitute a material deviation, provided such waiver doesn’t prejudice or affect the </w:t>
      </w:r>
      <w:r w:rsidR="00957E13">
        <w:rPr>
          <w:rFonts w:ascii="Times New Roman" w:hAnsi="Times New Roman"/>
          <w:sz w:val="24"/>
          <w:szCs w:val="24"/>
        </w:rPr>
        <w:t>relative ranking of any bidder.</w:t>
      </w:r>
    </w:p>
    <w:p w:rsidR="00161B76" w:rsidRPr="00957E13" w:rsidRDefault="00161B76" w:rsidP="00804545">
      <w:pPr>
        <w:pStyle w:val="ListParagraph"/>
        <w:widowControl w:val="0"/>
        <w:numPr>
          <w:ilvl w:val="1"/>
          <w:numId w:val="47"/>
        </w:numPr>
        <w:overflowPunct w:val="0"/>
        <w:autoSpaceDE w:val="0"/>
        <w:autoSpaceDN w:val="0"/>
        <w:adjustRightInd w:val="0"/>
        <w:spacing w:after="0" w:line="276" w:lineRule="auto"/>
        <w:ind w:left="1260" w:right="20" w:hanging="525"/>
        <w:jc w:val="both"/>
        <w:rPr>
          <w:rFonts w:ascii="Times New Roman" w:hAnsi="Times New Roman"/>
          <w:sz w:val="24"/>
          <w:szCs w:val="24"/>
        </w:rPr>
      </w:pPr>
      <w:r w:rsidRPr="00957E13">
        <w:rPr>
          <w:rFonts w:ascii="Times New Roman" w:hAnsi="Times New Roman"/>
          <w:sz w:val="24"/>
          <w:szCs w:val="24"/>
        </w:rPr>
        <w:t xml:space="preserve">The bidding documents which are not submitted as per the technical bid mentioned above will be treated as Non-responsive bids. </w:t>
      </w:r>
    </w:p>
    <w:p w:rsidR="00161B76" w:rsidRDefault="00161B76" w:rsidP="00E1245B">
      <w:pPr>
        <w:widowControl w:val="0"/>
        <w:overflowPunct w:val="0"/>
        <w:autoSpaceDE w:val="0"/>
        <w:autoSpaceDN w:val="0"/>
        <w:adjustRightInd w:val="0"/>
        <w:spacing w:after="0"/>
        <w:ind w:left="540" w:firstLine="720"/>
        <w:jc w:val="both"/>
        <w:rPr>
          <w:rFonts w:ascii="Times New Roman" w:hAnsi="Times New Roman" w:cs="Times New Roman"/>
          <w:sz w:val="24"/>
          <w:szCs w:val="24"/>
        </w:rPr>
      </w:pPr>
      <w:r w:rsidRPr="00DD110D">
        <w:rPr>
          <w:rFonts w:ascii="Times New Roman" w:hAnsi="Times New Roman" w:cs="Times New Roman"/>
          <w:sz w:val="24"/>
          <w:szCs w:val="24"/>
        </w:rPr>
        <w:t>Note: The opinion of the Tender Inviting Authority shall be final and conclusive.</w:t>
      </w:r>
    </w:p>
    <w:p w:rsidR="00161B76" w:rsidRPr="00DD110D" w:rsidRDefault="00161B76" w:rsidP="00804545">
      <w:pPr>
        <w:pStyle w:val="ListParagraph"/>
        <w:widowControl w:val="0"/>
        <w:numPr>
          <w:ilvl w:val="0"/>
          <w:numId w:val="28"/>
        </w:numPr>
        <w:overflowPunct w:val="0"/>
        <w:autoSpaceDE w:val="0"/>
        <w:autoSpaceDN w:val="0"/>
        <w:adjustRightInd w:val="0"/>
        <w:spacing w:after="0" w:line="360" w:lineRule="auto"/>
        <w:jc w:val="both"/>
        <w:rPr>
          <w:rFonts w:ascii="Times New Roman" w:hAnsi="Times New Roman"/>
          <w:b/>
          <w:sz w:val="24"/>
          <w:szCs w:val="24"/>
        </w:rPr>
      </w:pPr>
      <w:r w:rsidRPr="00DD110D">
        <w:rPr>
          <w:rFonts w:ascii="Times New Roman" w:hAnsi="Times New Roman"/>
          <w:b/>
          <w:sz w:val="24"/>
          <w:szCs w:val="24"/>
        </w:rPr>
        <w:t>EVALUATION &amp; COMPARISION OF SUBSTANTIALLY RESPONSIVE BIDS:</w:t>
      </w:r>
    </w:p>
    <w:p w:rsidR="0050150E" w:rsidRDefault="00161B76" w:rsidP="00804545">
      <w:pPr>
        <w:widowControl w:val="0"/>
        <w:numPr>
          <w:ilvl w:val="1"/>
          <w:numId w:val="28"/>
        </w:numPr>
        <w:overflowPunct w:val="0"/>
        <w:autoSpaceDE w:val="0"/>
        <w:autoSpaceDN w:val="0"/>
        <w:adjustRightInd w:val="0"/>
        <w:spacing w:after="0"/>
        <w:ind w:left="1260" w:hanging="540"/>
        <w:jc w:val="both"/>
        <w:rPr>
          <w:rFonts w:ascii="Times New Roman" w:hAnsi="Times New Roman" w:cs="Times New Roman"/>
          <w:sz w:val="24"/>
          <w:szCs w:val="24"/>
        </w:rPr>
      </w:pPr>
      <w:r w:rsidRPr="0050150E">
        <w:rPr>
          <w:rFonts w:ascii="Times New Roman" w:hAnsi="Times New Roman" w:cs="Times New Roman"/>
          <w:sz w:val="24"/>
          <w:szCs w:val="24"/>
        </w:rPr>
        <w:t xml:space="preserve">Please note in the event of financial bid opening, due to provisions/ compulsion of e-tendering system if complete quoted product list of financial bid of a bidder is opened then only those financial bid of quoted product shall be considered of whose technical bid has been found eligible by the Technical Evaluation Committee. The </w:t>
      </w:r>
      <w:r w:rsidR="001C4012" w:rsidRPr="001C4012">
        <w:rPr>
          <w:rFonts w:ascii="Times New Roman" w:hAnsi="Times New Roman" w:cs="Times New Roman"/>
          <w:sz w:val="24"/>
          <w:szCs w:val="24"/>
        </w:rPr>
        <w:t>Tender Inviting Authority</w:t>
      </w:r>
      <w:r w:rsidR="003575E3">
        <w:rPr>
          <w:rFonts w:ascii="Times New Roman" w:hAnsi="Times New Roman" w:cs="Times New Roman"/>
          <w:sz w:val="24"/>
          <w:szCs w:val="24"/>
        </w:rPr>
        <w:t xml:space="preserve"> </w:t>
      </w:r>
      <w:r w:rsidRPr="0050150E">
        <w:rPr>
          <w:rFonts w:ascii="Times New Roman" w:hAnsi="Times New Roman" w:cs="Times New Roman"/>
          <w:sz w:val="24"/>
          <w:szCs w:val="24"/>
        </w:rPr>
        <w:t xml:space="preserve">shall evaluate in detail and compare the bids previously determined to be substantially responsive </w:t>
      </w:r>
      <w:r w:rsidRPr="001C4012">
        <w:rPr>
          <w:rFonts w:ascii="Times New Roman" w:hAnsi="Times New Roman" w:cs="Times New Roman"/>
          <w:sz w:val="24"/>
          <w:szCs w:val="24"/>
        </w:rPr>
        <w:t>pursuant to GIT</w:t>
      </w:r>
      <w:r w:rsidR="0050150E">
        <w:rPr>
          <w:rFonts w:ascii="Times New Roman" w:hAnsi="Times New Roman" w:cs="Times New Roman"/>
          <w:sz w:val="24"/>
          <w:szCs w:val="24"/>
        </w:rPr>
        <w:t>.</w:t>
      </w:r>
    </w:p>
    <w:p w:rsidR="008062A9" w:rsidRPr="00782D01" w:rsidRDefault="009F33ED" w:rsidP="00804545">
      <w:pPr>
        <w:widowControl w:val="0"/>
        <w:numPr>
          <w:ilvl w:val="1"/>
          <w:numId w:val="28"/>
        </w:numPr>
        <w:overflowPunct w:val="0"/>
        <w:autoSpaceDE w:val="0"/>
        <w:autoSpaceDN w:val="0"/>
        <w:adjustRightInd w:val="0"/>
        <w:spacing w:after="0"/>
        <w:ind w:left="1260" w:hanging="540"/>
        <w:jc w:val="both"/>
        <w:rPr>
          <w:rFonts w:ascii="Times New Roman" w:hAnsi="Times New Roman" w:cs="Times New Roman"/>
          <w:color w:val="FF0000"/>
          <w:sz w:val="24"/>
          <w:szCs w:val="24"/>
        </w:rPr>
      </w:pPr>
      <w:r w:rsidRPr="009F33ED">
        <w:rPr>
          <w:noProof/>
          <w:sz w:val="24"/>
          <w:szCs w:val="24"/>
          <w:lang w:bidi="ar-SA"/>
        </w:rPr>
        <w:pict>
          <v:rect id="Rectangle 10" o:spid="_x0000_s1026" style="position:absolute;left:0;text-align:left;margin-left:739.55pt;margin-top:52.95pt;width:369.7pt;height:34.1pt;flip:x;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" o:allowincell="f" fillcolor="yellow" stroked="f"/>
        </w:pict>
      </w:r>
      <w:r w:rsidR="00161B76" w:rsidRPr="008062A9">
        <w:rPr>
          <w:rFonts w:ascii="Times New Roman" w:hAnsi="Times New Roman" w:cs="Times New Roman"/>
          <w:sz w:val="24"/>
          <w:szCs w:val="24"/>
        </w:rPr>
        <w:t xml:space="preserve">Technical evaluation of the Bid will be done on the basis of technical qualification criteria and documents mentioned (TECHNICAL BID- COVER ‘A’) in Mandatory Documents Link present in the web portal of the </w:t>
      </w:r>
      <w:hyperlink r:id="rId19" w:history="1">
        <w:r w:rsidR="003575E3">
          <w:rPr>
            <w:rStyle w:val="Hyperlink"/>
            <w:rFonts w:ascii="Times New Roman" w:hAnsi="Times New Roman"/>
            <w:sz w:val="24"/>
            <w:szCs w:val="24"/>
          </w:rPr>
          <w:t>https://eproc2.bihar.gov.in</w:t>
        </w:r>
      </w:hyperlink>
      <w:r w:rsidR="003575E3">
        <w:t xml:space="preserve"> </w:t>
      </w:r>
      <w:r w:rsidR="00B10D96">
        <w:rPr>
          <w:rFonts w:ascii="Times New Roman" w:hAnsi="Times New Roman" w:cs="Times New Roman"/>
          <w:sz w:val="24"/>
          <w:szCs w:val="24"/>
        </w:rPr>
        <w:t xml:space="preserve">. </w:t>
      </w:r>
      <w:r w:rsidR="00161B76" w:rsidRPr="008062A9">
        <w:rPr>
          <w:rFonts w:ascii="Times New Roman" w:hAnsi="Times New Roman" w:cs="Times New Roman"/>
          <w:sz w:val="24"/>
          <w:szCs w:val="24"/>
        </w:rPr>
        <w:t>Failing which the bid will not be consi</w:t>
      </w:r>
      <w:r w:rsidR="008062A9">
        <w:rPr>
          <w:rFonts w:ascii="Times New Roman" w:hAnsi="Times New Roman" w:cs="Times New Roman"/>
          <w:sz w:val="24"/>
          <w:szCs w:val="24"/>
        </w:rPr>
        <w:t>dered for technical evaluation.</w:t>
      </w:r>
    </w:p>
    <w:p w:rsidR="00D462A7" w:rsidRPr="006A7917" w:rsidRDefault="009F33ED" w:rsidP="00804545">
      <w:pPr>
        <w:widowControl w:val="0"/>
        <w:numPr>
          <w:ilvl w:val="1"/>
          <w:numId w:val="28"/>
        </w:numPr>
        <w:overflowPunct w:val="0"/>
        <w:autoSpaceDE w:val="0"/>
        <w:autoSpaceDN w:val="0"/>
        <w:adjustRightInd w:val="0"/>
        <w:spacing w:after="0"/>
        <w:ind w:left="1260" w:hanging="540"/>
        <w:jc w:val="both"/>
        <w:rPr>
          <w:rFonts w:ascii="Times New Roman" w:hAnsi="Times New Roman" w:cs="Times New Roman"/>
          <w:sz w:val="24"/>
          <w:szCs w:val="24"/>
        </w:rPr>
      </w:pPr>
      <w:r w:rsidRPr="009F33ED">
        <w:rPr>
          <w:noProof/>
          <w:sz w:val="24"/>
          <w:szCs w:val="24"/>
          <w:lang w:bidi="ar-SA"/>
        </w:rPr>
        <w:pict>
          <v:rect id="Rectangle 11" o:spid="_x0000_s1030" style="position:absolute;left:0;text-align:left;margin-left:839.1pt;margin-top:34.9pt;width:4.65pt;height:18.2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" o:allowincell="f" fillcolor="yellow" stroked="f"/>
        </w:pict>
      </w:r>
      <w:r w:rsidR="00161B76" w:rsidRPr="006A7917">
        <w:rPr>
          <w:rFonts w:ascii="Times New Roman" w:hAnsi="Times New Roman" w:cs="Times New Roman"/>
          <w:sz w:val="24"/>
          <w:szCs w:val="24"/>
        </w:rPr>
        <w:t xml:space="preserve">Hard copy of tender documents uploaded shall be submitted along with the tender fee </w:t>
      </w:r>
      <w:r w:rsidR="00444F3D">
        <w:rPr>
          <w:rFonts w:ascii="Times New Roman" w:hAnsi="Times New Roman" w:cs="Times New Roman"/>
          <w:sz w:val="24"/>
          <w:szCs w:val="24"/>
        </w:rPr>
        <w:t xml:space="preserve">(online) </w:t>
      </w:r>
      <w:r w:rsidR="00161B76" w:rsidRPr="006A7917">
        <w:rPr>
          <w:rFonts w:ascii="Times New Roman" w:hAnsi="Times New Roman" w:cs="Times New Roman"/>
          <w:sz w:val="24"/>
          <w:szCs w:val="24"/>
        </w:rPr>
        <w:t xml:space="preserve">and EMD </w:t>
      </w:r>
      <w:r w:rsidR="00444F3D">
        <w:rPr>
          <w:rFonts w:ascii="Times New Roman" w:hAnsi="Times New Roman" w:cs="Times New Roman"/>
          <w:sz w:val="24"/>
          <w:szCs w:val="24"/>
        </w:rPr>
        <w:t xml:space="preserve">(BG Offline) </w:t>
      </w:r>
      <w:r w:rsidR="00161B76" w:rsidRPr="006A7917">
        <w:rPr>
          <w:rFonts w:ascii="Times New Roman" w:hAnsi="Times New Roman" w:cs="Times New Roman"/>
          <w:sz w:val="24"/>
          <w:szCs w:val="24"/>
        </w:rPr>
        <w:t xml:space="preserve">as on or before the last day of submission of tender for purely evaluation purposes. </w:t>
      </w:r>
      <w:r w:rsidR="008062A9" w:rsidRPr="006A7917">
        <w:rPr>
          <w:rFonts w:ascii="Times New Roman" w:hAnsi="Times New Roman" w:cs="Times New Roman"/>
          <w:sz w:val="24"/>
          <w:szCs w:val="24"/>
        </w:rPr>
        <w:t>However,</w:t>
      </w:r>
      <w:r w:rsidR="00161B76" w:rsidRPr="006A7917">
        <w:rPr>
          <w:rFonts w:ascii="Times New Roman" w:hAnsi="Times New Roman" w:cs="Times New Roman"/>
          <w:sz w:val="24"/>
          <w:szCs w:val="24"/>
        </w:rPr>
        <w:t xml:space="preserve"> the submission of hard copy of uploaded tender document submitted does not substitute/modify the provisions of e-tendering system.</w:t>
      </w:r>
    </w:p>
    <w:p w:rsidR="00161B76" w:rsidRPr="00782D01" w:rsidRDefault="00161B76" w:rsidP="00E1245B">
      <w:pPr>
        <w:widowControl w:val="0"/>
        <w:autoSpaceDE w:val="0"/>
        <w:autoSpaceDN w:val="0"/>
        <w:adjustRightInd w:val="0"/>
        <w:spacing w:after="0" w:line="221" w:lineRule="exact"/>
        <w:rPr>
          <w:rFonts w:ascii="Times New Roman" w:hAnsi="Times New Roman" w:cs="Times New Roman"/>
          <w:sz w:val="12"/>
          <w:szCs w:val="24"/>
        </w:rPr>
      </w:pPr>
    </w:p>
    <w:p w:rsidR="00161B76" w:rsidRPr="00841181" w:rsidRDefault="00161B76" w:rsidP="00804545">
      <w:pPr>
        <w:pStyle w:val="ListParagraph"/>
        <w:widowControl w:val="0"/>
        <w:numPr>
          <w:ilvl w:val="0"/>
          <w:numId w:val="28"/>
        </w:numPr>
        <w:overflowPunct w:val="0"/>
        <w:autoSpaceDE w:val="0"/>
        <w:autoSpaceDN w:val="0"/>
        <w:adjustRightInd w:val="0"/>
        <w:spacing w:after="0" w:line="276" w:lineRule="auto"/>
        <w:jc w:val="both"/>
        <w:rPr>
          <w:rFonts w:ascii="Times New Roman" w:hAnsi="Times New Roman"/>
          <w:sz w:val="24"/>
          <w:szCs w:val="24"/>
        </w:rPr>
      </w:pPr>
      <w:r w:rsidRPr="00841181">
        <w:rPr>
          <w:rFonts w:ascii="Times New Roman" w:hAnsi="Times New Roman"/>
          <w:b/>
          <w:bCs/>
          <w:sz w:val="24"/>
          <w:szCs w:val="24"/>
        </w:rPr>
        <w:t>Discrepancies in Prices</w:t>
      </w:r>
    </w:p>
    <w:p w:rsidR="00D462A7" w:rsidRPr="00841181" w:rsidRDefault="00161B76" w:rsidP="00804545">
      <w:pPr>
        <w:pStyle w:val="ListParagraph"/>
        <w:widowControl w:val="0"/>
        <w:numPr>
          <w:ilvl w:val="1"/>
          <w:numId w:val="28"/>
        </w:numPr>
        <w:overflowPunct w:val="0"/>
        <w:autoSpaceDE w:val="0"/>
        <w:autoSpaceDN w:val="0"/>
        <w:adjustRightInd w:val="0"/>
        <w:spacing w:after="0" w:line="276" w:lineRule="auto"/>
        <w:ind w:left="1260" w:hanging="450"/>
        <w:jc w:val="both"/>
        <w:rPr>
          <w:rFonts w:ascii="Times New Roman" w:hAnsi="Times New Roman"/>
          <w:sz w:val="24"/>
          <w:szCs w:val="24"/>
        </w:rPr>
      </w:pPr>
      <w:r w:rsidRPr="00841181">
        <w:rPr>
          <w:rFonts w:ascii="Times New Roman" w:hAnsi="Times New Roman"/>
          <w:sz w:val="24"/>
          <w:szCs w:val="24"/>
        </w:rPr>
        <w:t>If there is a discrepancy between the amount expressed in words and figures, the</w:t>
      </w:r>
      <w:r w:rsidR="00D462A7" w:rsidRPr="00841181">
        <w:rPr>
          <w:rFonts w:ascii="Times New Roman" w:hAnsi="Times New Roman"/>
          <w:sz w:val="24"/>
          <w:szCs w:val="24"/>
        </w:rPr>
        <w:t xml:space="preserve"> amount in words shall prevail.</w:t>
      </w:r>
    </w:p>
    <w:p w:rsidR="00161B76" w:rsidRPr="00841181" w:rsidRDefault="00161B76" w:rsidP="00804545">
      <w:pPr>
        <w:pStyle w:val="ListParagraph"/>
        <w:widowControl w:val="0"/>
        <w:numPr>
          <w:ilvl w:val="1"/>
          <w:numId w:val="28"/>
        </w:numPr>
        <w:overflowPunct w:val="0"/>
        <w:autoSpaceDE w:val="0"/>
        <w:autoSpaceDN w:val="0"/>
        <w:adjustRightInd w:val="0"/>
        <w:spacing w:after="0" w:line="276" w:lineRule="auto"/>
        <w:ind w:left="1260" w:hanging="450"/>
        <w:jc w:val="both"/>
        <w:rPr>
          <w:rFonts w:ascii="Times New Roman" w:hAnsi="Times New Roman"/>
          <w:sz w:val="24"/>
          <w:szCs w:val="24"/>
        </w:rPr>
      </w:pPr>
      <w:r w:rsidRPr="00841181">
        <w:rPr>
          <w:rFonts w:ascii="Times New Roman" w:hAnsi="Times New Roman"/>
          <w:sz w:val="24"/>
          <w:szCs w:val="24"/>
        </w:rPr>
        <w:t xml:space="preserve">If, as per the judgment of the Tender Inviting Authority, there is any such arithmetical discrepancy in a tender, the same will be suitably conveyed to the bidder by registered / speed post. If the bidder does not agree to the observation of the Tender Inviting Authority, the tender is liable to be ignored. </w:t>
      </w:r>
    </w:p>
    <w:p w:rsidR="00D462A7" w:rsidRPr="00782D01" w:rsidRDefault="00D462A7" w:rsidP="00D462A7">
      <w:pPr>
        <w:pStyle w:val="ListParagraph"/>
        <w:widowControl w:val="0"/>
        <w:overflowPunct w:val="0"/>
        <w:autoSpaceDE w:val="0"/>
        <w:autoSpaceDN w:val="0"/>
        <w:adjustRightInd w:val="0"/>
        <w:spacing w:after="0" w:line="276" w:lineRule="auto"/>
        <w:ind w:left="1260"/>
        <w:jc w:val="both"/>
        <w:rPr>
          <w:rFonts w:ascii="Times New Roman" w:hAnsi="Times New Roman"/>
          <w:color w:val="FF0000"/>
          <w:sz w:val="12"/>
          <w:szCs w:val="24"/>
        </w:rPr>
      </w:pPr>
    </w:p>
    <w:p w:rsidR="00161B76" w:rsidRPr="00841181" w:rsidRDefault="00161B76" w:rsidP="00804545">
      <w:pPr>
        <w:widowControl w:val="0"/>
        <w:numPr>
          <w:ilvl w:val="0"/>
          <w:numId w:val="28"/>
        </w:numPr>
        <w:overflowPunct w:val="0"/>
        <w:autoSpaceDE w:val="0"/>
        <w:autoSpaceDN w:val="0"/>
        <w:adjustRightInd w:val="0"/>
        <w:spacing w:after="0"/>
        <w:jc w:val="both"/>
        <w:rPr>
          <w:rFonts w:ascii="Times New Roman" w:hAnsi="Times New Roman" w:cs="Times New Roman"/>
          <w:b/>
          <w:bCs/>
          <w:sz w:val="24"/>
          <w:szCs w:val="24"/>
        </w:rPr>
      </w:pPr>
      <w:r w:rsidRPr="00841181">
        <w:rPr>
          <w:rFonts w:ascii="Times New Roman" w:hAnsi="Times New Roman" w:cs="Times New Roman"/>
          <w:b/>
          <w:bCs/>
          <w:sz w:val="24"/>
          <w:szCs w:val="24"/>
        </w:rPr>
        <w:t xml:space="preserve">Qualification Criteria </w:t>
      </w:r>
    </w:p>
    <w:p w:rsidR="00161B76" w:rsidRPr="00841181" w:rsidRDefault="00161B76" w:rsidP="00D462A7">
      <w:pPr>
        <w:widowControl w:val="0"/>
        <w:overflowPunct w:val="0"/>
        <w:autoSpaceDE w:val="0"/>
        <w:autoSpaceDN w:val="0"/>
        <w:adjustRightInd w:val="0"/>
        <w:spacing w:after="0"/>
        <w:ind w:left="720" w:right="20"/>
        <w:rPr>
          <w:rFonts w:ascii="Times New Roman" w:hAnsi="Times New Roman" w:cs="Times New Roman"/>
          <w:sz w:val="24"/>
          <w:szCs w:val="24"/>
        </w:rPr>
      </w:pPr>
      <w:r w:rsidRPr="00841181">
        <w:rPr>
          <w:rFonts w:ascii="Times New Roman" w:hAnsi="Times New Roman" w:cs="Times New Roman"/>
          <w:sz w:val="24"/>
          <w:szCs w:val="24"/>
        </w:rPr>
        <w:t>Tenders of the bidders, who do not meet the required Quali</w:t>
      </w:r>
      <w:r w:rsidR="000A0953">
        <w:rPr>
          <w:rFonts w:ascii="Times New Roman" w:hAnsi="Times New Roman" w:cs="Times New Roman"/>
          <w:sz w:val="24"/>
          <w:szCs w:val="24"/>
        </w:rPr>
        <w:t xml:space="preserve">fication Criteria prescribed in this document </w:t>
      </w:r>
      <w:r w:rsidRPr="00841181">
        <w:rPr>
          <w:rFonts w:ascii="Times New Roman" w:hAnsi="Times New Roman" w:cs="Times New Roman"/>
          <w:sz w:val="24"/>
          <w:szCs w:val="24"/>
        </w:rPr>
        <w:t>will be treated as non - responsive and will not be considered further.</w:t>
      </w:r>
    </w:p>
    <w:p w:rsidR="00D462A7" w:rsidRPr="00782D01" w:rsidRDefault="00D462A7" w:rsidP="00D462A7">
      <w:pPr>
        <w:widowControl w:val="0"/>
        <w:overflowPunct w:val="0"/>
        <w:autoSpaceDE w:val="0"/>
        <w:autoSpaceDN w:val="0"/>
        <w:adjustRightInd w:val="0"/>
        <w:spacing w:after="0"/>
        <w:ind w:right="20"/>
        <w:rPr>
          <w:rFonts w:ascii="Times New Roman" w:hAnsi="Times New Roman" w:cs="Times New Roman"/>
          <w:color w:val="FF0000"/>
          <w:sz w:val="16"/>
          <w:szCs w:val="24"/>
        </w:rPr>
      </w:pPr>
    </w:p>
    <w:p w:rsidR="00161B76" w:rsidRPr="00563715" w:rsidRDefault="00161B76" w:rsidP="00804545">
      <w:pPr>
        <w:widowControl w:val="0"/>
        <w:numPr>
          <w:ilvl w:val="0"/>
          <w:numId w:val="28"/>
        </w:numPr>
        <w:overflowPunct w:val="0"/>
        <w:autoSpaceDE w:val="0"/>
        <w:autoSpaceDN w:val="0"/>
        <w:adjustRightInd w:val="0"/>
        <w:spacing w:after="0"/>
        <w:jc w:val="both"/>
        <w:rPr>
          <w:rFonts w:ascii="Times New Roman" w:hAnsi="Times New Roman" w:cs="Times New Roman"/>
          <w:b/>
          <w:bCs/>
          <w:color w:val="000000"/>
          <w:sz w:val="24"/>
          <w:szCs w:val="24"/>
        </w:rPr>
      </w:pPr>
      <w:r w:rsidRPr="00563715">
        <w:rPr>
          <w:rFonts w:ascii="Times New Roman" w:hAnsi="Times New Roman" w:cs="Times New Roman"/>
          <w:b/>
          <w:bCs/>
          <w:color w:val="000000"/>
          <w:sz w:val="24"/>
          <w:szCs w:val="24"/>
        </w:rPr>
        <w:t xml:space="preserve">Bidder’s capability to perform the contract </w:t>
      </w:r>
    </w:p>
    <w:p w:rsidR="00D462A7" w:rsidRPr="00563715" w:rsidRDefault="00161B76" w:rsidP="00804545">
      <w:pPr>
        <w:pStyle w:val="ListParagraph"/>
        <w:widowControl w:val="0"/>
        <w:numPr>
          <w:ilvl w:val="1"/>
          <w:numId w:val="28"/>
        </w:numPr>
        <w:overflowPunct w:val="0"/>
        <w:autoSpaceDE w:val="0"/>
        <w:autoSpaceDN w:val="0"/>
        <w:adjustRightInd w:val="0"/>
        <w:spacing w:after="0" w:line="276" w:lineRule="auto"/>
        <w:ind w:left="1260" w:hanging="450"/>
        <w:jc w:val="both"/>
        <w:rPr>
          <w:rFonts w:ascii="Times New Roman" w:hAnsi="Times New Roman"/>
          <w:color w:val="000000"/>
          <w:sz w:val="24"/>
          <w:szCs w:val="24"/>
        </w:rPr>
      </w:pPr>
      <w:bookmarkStart w:id="22" w:name="page22"/>
      <w:bookmarkEnd w:id="22"/>
      <w:r w:rsidRPr="00563715">
        <w:rPr>
          <w:rFonts w:ascii="Times New Roman" w:hAnsi="Times New Roman"/>
          <w:color w:val="000000"/>
          <w:sz w:val="24"/>
          <w:szCs w:val="24"/>
        </w:rPr>
        <w:t>The Tender Inviting Authority, through the above process of preliminary evaluation will determine to its satisfaction whether the bidder, whose tender which has been submitted is eligible, qualified and capable in all respects to perform the contract satisfactorily. If, a Bidder is responsive for more than one schedule, then, such determi</w:t>
      </w:r>
      <w:r w:rsidR="00D462A7" w:rsidRPr="00563715">
        <w:rPr>
          <w:rFonts w:ascii="Times New Roman" w:hAnsi="Times New Roman"/>
          <w:color w:val="000000"/>
          <w:sz w:val="24"/>
          <w:szCs w:val="24"/>
        </w:rPr>
        <w:t>nation will be made cumulative.</w:t>
      </w:r>
    </w:p>
    <w:p w:rsidR="00161B76" w:rsidRPr="00563715" w:rsidRDefault="00161B76" w:rsidP="00804545">
      <w:pPr>
        <w:pStyle w:val="ListParagraph"/>
        <w:widowControl w:val="0"/>
        <w:numPr>
          <w:ilvl w:val="1"/>
          <w:numId w:val="28"/>
        </w:numPr>
        <w:overflowPunct w:val="0"/>
        <w:autoSpaceDE w:val="0"/>
        <w:autoSpaceDN w:val="0"/>
        <w:adjustRightInd w:val="0"/>
        <w:spacing w:after="0" w:line="276" w:lineRule="auto"/>
        <w:ind w:left="1260" w:hanging="450"/>
        <w:jc w:val="both"/>
        <w:rPr>
          <w:rFonts w:ascii="Times New Roman" w:hAnsi="Times New Roman"/>
          <w:color w:val="000000"/>
          <w:sz w:val="24"/>
          <w:szCs w:val="24"/>
        </w:rPr>
      </w:pPr>
      <w:r w:rsidRPr="00563715">
        <w:rPr>
          <w:rFonts w:ascii="Times New Roman" w:hAnsi="Times New Roman"/>
          <w:color w:val="000000"/>
          <w:sz w:val="24"/>
          <w:szCs w:val="24"/>
        </w:rPr>
        <w:t xml:space="preserve">The above-mentioned determination will, inter alia, take into account the bidder’s financial and technical capabilities for satisfying all the requirements of the Tender Inviting Authority as incorporated in the Tender Document. Such determination will be based upon scrutiny and examination of all relevant data and details submitted by the bidder in its tender as well as such other allied information as deemed appropriate by the Tender Inviting Authority. </w:t>
      </w:r>
    </w:p>
    <w:p w:rsidR="00161B76" w:rsidRPr="00DD110D" w:rsidRDefault="00B9584D" w:rsidP="00E1245B">
      <w:pPr>
        <w:widowControl w:val="0"/>
        <w:overflowPunct w:val="0"/>
        <w:autoSpaceDE w:val="0"/>
        <w:autoSpaceDN w:val="0"/>
        <w:adjustRightInd w:val="0"/>
        <w:spacing w:after="0" w:line="240" w:lineRule="auto"/>
        <w:jc w:val="center"/>
        <w:rPr>
          <w:rFonts w:ascii="Times New Roman" w:hAnsi="Times New Roman" w:cs="Times New Roman"/>
          <w:b/>
          <w:bCs/>
          <w:sz w:val="24"/>
          <w:szCs w:val="24"/>
        </w:rPr>
      </w:pPr>
      <w:r w:rsidRPr="00804545">
        <w:rPr>
          <w:rFonts w:ascii="Times New Roman" w:hAnsi="Times New Roman" w:cs="Times New Roman"/>
          <w:sz w:val="24"/>
          <w:szCs w:val="24"/>
          <w:shd w:val="clear" w:color="auto" w:fill="C5E0B3"/>
        </w:rPr>
        <w:t>G</w:t>
      </w:r>
      <w:r w:rsidR="00161B76" w:rsidRPr="00804545">
        <w:rPr>
          <w:rFonts w:ascii="Times New Roman" w:hAnsi="Times New Roman" w:cs="Times New Roman"/>
          <w:sz w:val="24"/>
          <w:szCs w:val="24"/>
          <w:shd w:val="clear" w:color="auto" w:fill="C5E0B3"/>
        </w:rPr>
        <w:t>.</w:t>
      </w:r>
      <w:r w:rsidR="00161B76" w:rsidRPr="00804545">
        <w:rPr>
          <w:rFonts w:ascii="Times New Roman" w:hAnsi="Times New Roman" w:cs="Times New Roman"/>
          <w:b/>
          <w:bCs/>
          <w:sz w:val="24"/>
          <w:szCs w:val="24"/>
          <w:shd w:val="clear" w:color="auto" w:fill="C5E0B3"/>
        </w:rPr>
        <w:t>AWARD OF CONTRACT</w:t>
      </w:r>
    </w:p>
    <w:p w:rsidR="00161B76" w:rsidRPr="00DD110D" w:rsidRDefault="00161B76" w:rsidP="00E1245B">
      <w:pPr>
        <w:widowControl w:val="0"/>
        <w:autoSpaceDE w:val="0"/>
        <w:autoSpaceDN w:val="0"/>
        <w:adjustRightInd w:val="0"/>
        <w:spacing w:after="0" w:line="300" w:lineRule="exact"/>
        <w:rPr>
          <w:rFonts w:ascii="Times New Roman" w:hAnsi="Times New Roman" w:cs="Times New Roman"/>
          <w:b/>
          <w:bCs/>
          <w:sz w:val="24"/>
          <w:szCs w:val="24"/>
        </w:rPr>
      </w:pPr>
    </w:p>
    <w:p w:rsidR="00161B76" w:rsidRPr="00DD110D" w:rsidRDefault="00161B76" w:rsidP="00804545">
      <w:pPr>
        <w:pStyle w:val="ListParagraph"/>
        <w:widowControl w:val="0"/>
        <w:numPr>
          <w:ilvl w:val="0"/>
          <w:numId w:val="28"/>
        </w:numPr>
        <w:overflowPunct w:val="0"/>
        <w:autoSpaceDE w:val="0"/>
        <w:autoSpaceDN w:val="0"/>
        <w:adjustRightInd w:val="0"/>
        <w:spacing w:after="0" w:line="360" w:lineRule="auto"/>
        <w:jc w:val="both"/>
        <w:rPr>
          <w:rFonts w:ascii="Times New Roman" w:hAnsi="Times New Roman"/>
          <w:b/>
          <w:bCs/>
          <w:sz w:val="24"/>
          <w:szCs w:val="24"/>
        </w:rPr>
      </w:pPr>
      <w:r w:rsidRPr="00DD110D">
        <w:rPr>
          <w:rFonts w:ascii="Times New Roman" w:hAnsi="Times New Roman"/>
          <w:b/>
          <w:bCs/>
          <w:sz w:val="24"/>
          <w:szCs w:val="24"/>
        </w:rPr>
        <w:t xml:space="preserve">Tender Inviting Authority’s Right to accept any tender and to reject any or all tenders </w:t>
      </w:r>
    </w:p>
    <w:p w:rsidR="00161B76" w:rsidRPr="00DD110D" w:rsidRDefault="009B07B0" w:rsidP="0026604D">
      <w:pPr>
        <w:widowControl w:val="0"/>
        <w:overflowPunct w:val="0"/>
        <w:autoSpaceDE w:val="0"/>
        <w:autoSpaceDN w:val="0"/>
        <w:adjustRightInd w:val="0"/>
        <w:spacing w:after="0"/>
        <w:ind w:left="709" w:right="20" w:hanging="709"/>
        <w:jc w:val="both"/>
        <w:rPr>
          <w:rFonts w:ascii="Times New Roman" w:hAnsi="Times New Roman" w:cs="Times New Roman"/>
          <w:sz w:val="24"/>
          <w:szCs w:val="24"/>
        </w:rPr>
      </w:pPr>
      <w:r>
        <w:rPr>
          <w:rFonts w:ascii="Times New Roman" w:hAnsi="Times New Roman" w:cs="Times New Roman"/>
          <w:sz w:val="24"/>
          <w:szCs w:val="24"/>
        </w:rPr>
        <w:tab/>
      </w:r>
      <w:r w:rsidR="00161B76" w:rsidRPr="00DD110D">
        <w:rPr>
          <w:rFonts w:ascii="Times New Roman" w:hAnsi="Times New Roman" w:cs="Times New Roman"/>
          <w:sz w:val="24"/>
          <w:szCs w:val="24"/>
        </w:rPr>
        <w:t xml:space="preserve">The Tender Inviting Authority reserves the right to accept in part or in full any tender or reject </w:t>
      </w:r>
      <w:r>
        <w:rPr>
          <w:rFonts w:ascii="Times New Roman" w:hAnsi="Times New Roman" w:cs="Times New Roman"/>
          <w:sz w:val="24"/>
          <w:szCs w:val="24"/>
        </w:rPr>
        <w:tab/>
      </w:r>
      <w:r w:rsidR="00161B76" w:rsidRPr="00DD110D">
        <w:rPr>
          <w:rFonts w:ascii="Times New Roman" w:hAnsi="Times New Roman" w:cs="Times New Roman"/>
          <w:sz w:val="24"/>
          <w:szCs w:val="24"/>
        </w:rPr>
        <w:t xml:space="preserve">any or more tender(s) without assigning any reason or to cancel the tendering process and </w:t>
      </w:r>
      <w:r w:rsidR="0026604D">
        <w:rPr>
          <w:rFonts w:ascii="Times New Roman" w:hAnsi="Times New Roman" w:cs="Times New Roman"/>
          <w:sz w:val="24"/>
          <w:szCs w:val="24"/>
        </w:rPr>
        <w:t xml:space="preserve"> </w:t>
      </w:r>
      <w:r w:rsidR="00161B76" w:rsidRPr="00DD110D">
        <w:rPr>
          <w:rFonts w:ascii="Times New Roman" w:hAnsi="Times New Roman" w:cs="Times New Roman"/>
          <w:sz w:val="24"/>
          <w:szCs w:val="24"/>
        </w:rPr>
        <w:t>reject all tenders at any time prior to award of contract, without incurring any liability, whatsoever to the affected bidder or bidders.</w:t>
      </w:r>
    </w:p>
    <w:p w:rsidR="00161B76" w:rsidRPr="00D01E55" w:rsidRDefault="00161B76" w:rsidP="00E1245B">
      <w:pPr>
        <w:widowControl w:val="0"/>
        <w:autoSpaceDE w:val="0"/>
        <w:autoSpaceDN w:val="0"/>
        <w:adjustRightInd w:val="0"/>
        <w:spacing w:after="0"/>
        <w:rPr>
          <w:rFonts w:ascii="Times New Roman" w:hAnsi="Times New Roman" w:cs="Times New Roman"/>
          <w:sz w:val="20"/>
          <w:szCs w:val="24"/>
        </w:rPr>
      </w:pPr>
    </w:p>
    <w:p w:rsidR="00161B76" w:rsidRPr="00DD110D" w:rsidRDefault="00161B76" w:rsidP="00804545">
      <w:pPr>
        <w:pStyle w:val="ListParagraph"/>
        <w:widowControl w:val="0"/>
        <w:numPr>
          <w:ilvl w:val="0"/>
          <w:numId w:val="28"/>
        </w:numPr>
        <w:overflowPunct w:val="0"/>
        <w:autoSpaceDE w:val="0"/>
        <w:autoSpaceDN w:val="0"/>
        <w:adjustRightInd w:val="0"/>
        <w:spacing w:after="0" w:line="239" w:lineRule="auto"/>
        <w:jc w:val="both"/>
        <w:rPr>
          <w:rFonts w:ascii="Times New Roman" w:hAnsi="Times New Roman"/>
          <w:b/>
          <w:bCs/>
          <w:sz w:val="24"/>
          <w:szCs w:val="24"/>
        </w:rPr>
      </w:pPr>
      <w:r w:rsidRPr="00DD110D">
        <w:rPr>
          <w:rFonts w:ascii="Times New Roman" w:hAnsi="Times New Roman"/>
          <w:b/>
          <w:bCs/>
          <w:sz w:val="24"/>
          <w:szCs w:val="24"/>
        </w:rPr>
        <w:t xml:space="preserve">Award Criteria </w:t>
      </w:r>
    </w:p>
    <w:p w:rsidR="00161B76" w:rsidRPr="00DD110D" w:rsidRDefault="00161B76" w:rsidP="00E1245B">
      <w:pPr>
        <w:widowControl w:val="0"/>
        <w:autoSpaceDE w:val="0"/>
        <w:autoSpaceDN w:val="0"/>
        <w:adjustRightInd w:val="0"/>
        <w:spacing w:after="0" w:line="157"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r w:rsidRPr="00414102">
        <w:rPr>
          <w:rFonts w:ascii="Times New Roman" w:hAnsi="Times New Roman" w:cs="Times New Roman"/>
          <w:sz w:val="24"/>
          <w:szCs w:val="24"/>
          <w:highlight w:val="yellow"/>
        </w:rPr>
        <w:t xml:space="preserve">The contract will be awarded to the bidder who has offered highest </w:t>
      </w:r>
      <w:r w:rsidR="001575ED" w:rsidRPr="00414102">
        <w:rPr>
          <w:rFonts w:ascii="Times New Roman" w:hAnsi="Times New Roman" w:cs="Times New Roman"/>
          <w:sz w:val="24"/>
          <w:szCs w:val="24"/>
          <w:highlight w:val="yellow"/>
        </w:rPr>
        <w:t xml:space="preserve">percentage discount </w:t>
      </w:r>
      <w:r w:rsidR="00414102" w:rsidRPr="00414102">
        <w:rPr>
          <w:rFonts w:ascii="Times New Roman" w:hAnsi="Times New Roman" w:cs="Times New Roman"/>
          <w:sz w:val="24"/>
          <w:szCs w:val="24"/>
          <w:highlight w:val="yellow"/>
        </w:rPr>
        <w:t xml:space="preserve">on CGHS Patna rate </w:t>
      </w:r>
      <w:r w:rsidRPr="00414102">
        <w:rPr>
          <w:rFonts w:ascii="Times New Roman" w:hAnsi="Times New Roman" w:cs="Times New Roman"/>
          <w:sz w:val="24"/>
          <w:szCs w:val="24"/>
          <w:highlight w:val="yellow"/>
        </w:rPr>
        <w:t>for a particular</w:t>
      </w:r>
      <w:r w:rsidR="004B5BA9">
        <w:rPr>
          <w:rFonts w:ascii="Times New Roman" w:hAnsi="Times New Roman" w:cs="Times New Roman"/>
          <w:sz w:val="24"/>
          <w:szCs w:val="24"/>
          <w:highlight w:val="yellow"/>
        </w:rPr>
        <w:t xml:space="preserve"> </w:t>
      </w:r>
      <w:r w:rsidR="0029506E">
        <w:rPr>
          <w:rFonts w:ascii="Times New Roman" w:hAnsi="Times New Roman" w:cs="Times New Roman"/>
          <w:sz w:val="24"/>
          <w:szCs w:val="24"/>
          <w:highlight w:val="yellow"/>
        </w:rPr>
        <w:t>Medical Colleges &amp; Hospitals</w:t>
      </w:r>
      <w:r w:rsidRPr="00414102">
        <w:rPr>
          <w:rFonts w:ascii="Times New Roman" w:hAnsi="Times New Roman" w:cs="Times New Roman"/>
          <w:sz w:val="24"/>
          <w:szCs w:val="24"/>
          <w:highlight w:val="yellow"/>
        </w:rPr>
        <w:t>. Depending on the quote, all the locations can be awarded to the same bidder or different bidders can be awarded different locations.</w:t>
      </w:r>
    </w:p>
    <w:p w:rsidR="00161B76" w:rsidRDefault="00161B76" w:rsidP="00E1245B">
      <w:pPr>
        <w:widowControl w:val="0"/>
        <w:autoSpaceDE w:val="0"/>
        <w:autoSpaceDN w:val="0"/>
        <w:adjustRightInd w:val="0"/>
        <w:spacing w:after="0" w:line="235" w:lineRule="exact"/>
        <w:rPr>
          <w:rFonts w:ascii="Times New Roman" w:hAnsi="Times New Roman" w:cs="Times New Roman"/>
          <w:sz w:val="24"/>
          <w:szCs w:val="24"/>
        </w:rPr>
      </w:pPr>
    </w:p>
    <w:p w:rsidR="00D01E55" w:rsidRPr="00DD110D" w:rsidRDefault="00D01E55" w:rsidP="00E1245B">
      <w:pPr>
        <w:widowControl w:val="0"/>
        <w:autoSpaceDE w:val="0"/>
        <w:autoSpaceDN w:val="0"/>
        <w:adjustRightInd w:val="0"/>
        <w:spacing w:after="0" w:line="235" w:lineRule="exact"/>
        <w:rPr>
          <w:rFonts w:ascii="Times New Roman" w:hAnsi="Times New Roman" w:cs="Times New Roman"/>
          <w:sz w:val="24"/>
          <w:szCs w:val="24"/>
        </w:rPr>
      </w:pPr>
    </w:p>
    <w:p w:rsidR="00161B76" w:rsidRPr="00DD110D" w:rsidRDefault="00161B76" w:rsidP="00804545">
      <w:pPr>
        <w:pStyle w:val="ListParagraph"/>
        <w:widowControl w:val="0"/>
        <w:numPr>
          <w:ilvl w:val="0"/>
          <w:numId w:val="28"/>
        </w:numPr>
        <w:overflowPunct w:val="0"/>
        <w:autoSpaceDE w:val="0"/>
        <w:autoSpaceDN w:val="0"/>
        <w:adjustRightInd w:val="0"/>
        <w:spacing w:after="0" w:line="239" w:lineRule="auto"/>
        <w:jc w:val="both"/>
        <w:rPr>
          <w:rFonts w:ascii="Times New Roman" w:hAnsi="Times New Roman"/>
          <w:b/>
          <w:bCs/>
          <w:sz w:val="24"/>
          <w:szCs w:val="24"/>
        </w:rPr>
      </w:pPr>
      <w:r w:rsidRPr="00DD110D">
        <w:rPr>
          <w:rFonts w:ascii="Times New Roman" w:hAnsi="Times New Roman"/>
          <w:b/>
          <w:bCs/>
          <w:sz w:val="24"/>
          <w:szCs w:val="24"/>
        </w:rPr>
        <w:t xml:space="preserve">Letter </w:t>
      </w:r>
      <w:r w:rsidR="00EB39D2">
        <w:rPr>
          <w:rFonts w:ascii="Times New Roman" w:hAnsi="Times New Roman"/>
          <w:b/>
          <w:bCs/>
          <w:sz w:val="24"/>
          <w:szCs w:val="24"/>
        </w:rPr>
        <w:t xml:space="preserve">of Intimation / Information </w:t>
      </w:r>
      <w:r w:rsidRPr="00DD110D">
        <w:rPr>
          <w:rFonts w:ascii="Times New Roman" w:hAnsi="Times New Roman"/>
          <w:b/>
          <w:bCs/>
          <w:sz w:val="24"/>
          <w:szCs w:val="24"/>
        </w:rPr>
        <w:t xml:space="preserve">to successful bidder / Notification of Award </w:t>
      </w:r>
    </w:p>
    <w:p w:rsidR="00161B76" w:rsidRPr="00DD110D" w:rsidRDefault="00161B76" w:rsidP="00E1245B">
      <w:pPr>
        <w:widowControl w:val="0"/>
        <w:autoSpaceDE w:val="0"/>
        <w:autoSpaceDN w:val="0"/>
        <w:adjustRightInd w:val="0"/>
        <w:spacing w:after="0" w:line="157" w:lineRule="exact"/>
        <w:rPr>
          <w:rFonts w:ascii="Times New Roman" w:hAnsi="Times New Roman" w:cs="Times New Roman"/>
          <w:sz w:val="24"/>
          <w:szCs w:val="24"/>
        </w:rPr>
      </w:pPr>
    </w:p>
    <w:p w:rsidR="00A7106A" w:rsidRPr="00A7106A" w:rsidRDefault="00161B76" w:rsidP="00804545">
      <w:pPr>
        <w:widowControl w:val="0"/>
        <w:numPr>
          <w:ilvl w:val="1"/>
          <w:numId w:val="28"/>
        </w:numPr>
        <w:overflowPunct w:val="0"/>
        <w:autoSpaceDE w:val="0"/>
        <w:autoSpaceDN w:val="0"/>
        <w:adjustRightInd w:val="0"/>
        <w:spacing w:after="0"/>
        <w:ind w:left="1170" w:right="20" w:hanging="450"/>
        <w:jc w:val="both"/>
        <w:rPr>
          <w:rFonts w:ascii="Times New Roman" w:hAnsi="Times New Roman" w:cs="Times New Roman"/>
          <w:sz w:val="24"/>
          <w:szCs w:val="24"/>
        </w:rPr>
      </w:pPr>
      <w:r w:rsidRPr="00DD110D">
        <w:rPr>
          <w:rFonts w:ascii="Times New Roman" w:hAnsi="Times New Roman" w:cs="Times New Roman"/>
          <w:sz w:val="24"/>
          <w:szCs w:val="24"/>
        </w:rPr>
        <w:t>Before expiry of the tender validity period, the Tender Inviting Authority will notify the successful bidder(s) in writing, by registered/speed post or by e-mail that its tender for goods &amp; services, which have been selected b</w:t>
      </w:r>
      <w:r w:rsidR="00162900">
        <w:rPr>
          <w:rFonts w:ascii="Times New Roman" w:hAnsi="Times New Roman" w:cs="Times New Roman"/>
          <w:sz w:val="24"/>
          <w:szCs w:val="24"/>
        </w:rPr>
        <w:t>y the Tender Inviting Authority and</w:t>
      </w:r>
      <w:r w:rsidRPr="00DD110D">
        <w:rPr>
          <w:rFonts w:ascii="Times New Roman" w:hAnsi="Times New Roman" w:cs="Times New Roman"/>
          <w:sz w:val="24"/>
          <w:szCs w:val="24"/>
        </w:rPr>
        <w:t xml:space="preserve"> has been accepted. The successful bidder must furnish to the</w:t>
      </w:r>
      <w:bookmarkStart w:id="23" w:name="page23"/>
      <w:bookmarkEnd w:id="23"/>
      <w:r w:rsidRPr="00DD110D">
        <w:rPr>
          <w:rFonts w:ascii="Times New Roman" w:hAnsi="Times New Roman" w:cs="Times New Roman"/>
          <w:sz w:val="24"/>
          <w:szCs w:val="24"/>
        </w:rPr>
        <w:t xml:space="preserve"> Tender Inviting Authority the required performance security within 21 days along with the contract agreement from the date of dispatch of this notification, failing which the EMD shall be forfeited and the award will be cancelled. Relevant details about the performance security have been </w:t>
      </w:r>
      <w:r w:rsidRPr="00563715">
        <w:rPr>
          <w:rFonts w:ascii="Times New Roman" w:hAnsi="Times New Roman" w:cs="Times New Roman"/>
          <w:color w:val="000000"/>
          <w:sz w:val="24"/>
          <w:szCs w:val="24"/>
        </w:rPr>
        <w:t>provided under GCC.</w:t>
      </w:r>
    </w:p>
    <w:p w:rsidR="00162900" w:rsidRPr="00162900" w:rsidRDefault="00161B76" w:rsidP="00804545">
      <w:pPr>
        <w:widowControl w:val="0"/>
        <w:numPr>
          <w:ilvl w:val="1"/>
          <w:numId w:val="28"/>
        </w:numPr>
        <w:overflowPunct w:val="0"/>
        <w:autoSpaceDE w:val="0"/>
        <w:autoSpaceDN w:val="0"/>
        <w:adjustRightInd w:val="0"/>
        <w:spacing w:after="0"/>
        <w:ind w:left="1170" w:right="20" w:hanging="450"/>
        <w:jc w:val="both"/>
        <w:rPr>
          <w:rFonts w:ascii="Times New Roman" w:hAnsi="Times New Roman" w:cs="Times New Roman"/>
          <w:sz w:val="24"/>
          <w:szCs w:val="24"/>
        </w:rPr>
      </w:pPr>
      <w:r w:rsidRPr="00A63EB2">
        <w:rPr>
          <w:rFonts w:ascii="Times New Roman" w:hAnsi="Times New Roman"/>
          <w:b/>
          <w:bCs/>
          <w:sz w:val="24"/>
          <w:szCs w:val="24"/>
        </w:rPr>
        <w:t>Effective Date:</w:t>
      </w:r>
      <w:r w:rsidRPr="00DD110D">
        <w:rPr>
          <w:rFonts w:ascii="Times New Roman" w:hAnsi="Times New Roman"/>
          <w:sz w:val="24"/>
          <w:szCs w:val="24"/>
        </w:rPr>
        <w:t xml:space="preserve"> The handover of covered space in concerned </w:t>
      </w:r>
      <w:r w:rsidR="0029506E">
        <w:rPr>
          <w:rFonts w:ascii="Times New Roman" w:hAnsi="Times New Roman"/>
          <w:sz w:val="24"/>
          <w:szCs w:val="24"/>
        </w:rPr>
        <w:t>Medical Colleges &amp; Hospitals</w:t>
      </w:r>
      <w:r w:rsidRPr="00DD110D">
        <w:rPr>
          <w:rFonts w:ascii="Times New Roman" w:hAnsi="Times New Roman"/>
          <w:sz w:val="24"/>
          <w:szCs w:val="24"/>
        </w:rPr>
        <w:t xml:space="preserve"> to the service provider shall be the </w:t>
      </w:r>
      <w:r w:rsidR="00162900">
        <w:rPr>
          <w:rFonts w:ascii="Times New Roman" w:hAnsi="Times New Roman"/>
          <w:sz w:val="24"/>
          <w:szCs w:val="24"/>
        </w:rPr>
        <w:t>effective date of the contract.</w:t>
      </w:r>
    </w:p>
    <w:p w:rsidR="00161B76" w:rsidRPr="00162900" w:rsidRDefault="00435B57" w:rsidP="00804545">
      <w:pPr>
        <w:widowControl w:val="0"/>
        <w:numPr>
          <w:ilvl w:val="1"/>
          <w:numId w:val="28"/>
        </w:numPr>
        <w:overflowPunct w:val="0"/>
        <w:autoSpaceDE w:val="0"/>
        <w:autoSpaceDN w:val="0"/>
        <w:adjustRightInd w:val="0"/>
        <w:spacing w:after="0"/>
        <w:ind w:left="1170" w:right="20" w:hanging="450"/>
        <w:jc w:val="both"/>
        <w:rPr>
          <w:rFonts w:ascii="Times New Roman" w:hAnsi="Times New Roman" w:cs="Times New Roman"/>
          <w:sz w:val="24"/>
          <w:szCs w:val="24"/>
        </w:rPr>
      </w:pPr>
      <w:r>
        <w:rPr>
          <w:rFonts w:ascii="Times New Roman" w:hAnsi="Times New Roman"/>
          <w:sz w:val="24"/>
          <w:szCs w:val="24"/>
        </w:rPr>
        <w:t>Signing of th</w:t>
      </w:r>
      <w:r w:rsidR="00D85901">
        <w:rPr>
          <w:rFonts w:ascii="Times New Roman" w:hAnsi="Times New Roman"/>
          <w:sz w:val="24"/>
          <w:szCs w:val="24"/>
        </w:rPr>
        <w:t>e agreement shall be construed</w:t>
      </w:r>
      <w:r>
        <w:rPr>
          <w:rFonts w:ascii="Times New Roman" w:hAnsi="Times New Roman"/>
          <w:sz w:val="24"/>
          <w:szCs w:val="24"/>
        </w:rPr>
        <w:t xml:space="preserve"> as the conclusion of the contract.</w:t>
      </w:r>
    </w:p>
    <w:p w:rsidR="00161B76" w:rsidRPr="00DD110D" w:rsidRDefault="00161B76" w:rsidP="00804545">
      <w:pPr>
        <w:pStyle w:val="ListParagraph"/>
        <w:widowControl w:val="0"/>
        <w:numPr>
          <w:ilvl w:val="0"/>
          <w:numId w:val="28"/>
        </w:numPr>
        <w:overflowPunct w:val="0"/>
        <w:autoSpaceDE w:val="0"/>
        <w:autoSpaceDN w:val="0"/>
        <w:adjustRightInd w:val="0"/>
        <w:spacing w:after="0" w:line="239" w:lineRule="auto"/>
        <w:jc w:val="both"/>
        <w:rPr>
          <w:rFonts w:ascii="Times New Roman" w:hAnsi="Times New Roman"/>
          <w:b/>
          <w:bCs/>
          <w:sz w:val="24"/>
          <w:szCs w:val="24"/>
        </w:rPr>
      </w:pPr>
      <w:r w:rsidRPr="00DD110D">
        <w:rPr>
          <w:rFonts w:ascii="Times New Roman" w:hAnsi="Times New Roman"/>
          <w:b/>
          <w:bCs/>
          <w:sz w:val="24"/>
          <w:szCs w:val="24"/>
        </w:rPr>
        <w:t xml:space="preserve">Issue of Contract </w:t>
      </w:r>
    </w:p>
    <w:p w:rsidR="00161B76" w:rsidRPr="00DD110D" w:rsidRDefault="00161B76" w:rsidP="00E1245B">
      <w:pPr>
        <w:widowControl w:val="0"/>
        <w:autoSpaceDE w:val="0"/>
        <w:autoSpaceDN w:val="0"/>
        <w:adjustRightInd w:val="0"/>
        <w:spacing w:after="0" w:line="157" w:lineRule="exact"/>
        <w:rPr>
          <w:rFonts w:ascii="Times New Roman" w:hAnsi="Times New Roman" w:cs="Times New Roman"/>
          <w:sz w:val="24"/>
          <w:szCs w:val="24"/>
        </w:rPr>
      </w:pPr>
    </w:p>
    <w:p w:rsidR="00162900" w:rsidRPr="00563715" w:rsidRDefault="00161B76" w:rsidP="00804545">
      <w:pPr>
        <w:pStyle w:val="ListParagraph"/>
        <w:widowControl w:val="0"/>
        <w:numPr>
          <w:ilvl w:val="1"/>
          <w:numId w:val="28"/>
        </w:numPr>
        <w:overflowPunct w:val="0"/>
        <w:autoSpaceDE w:val="0"/>
        <w:autoSpaceDN w:val="0"/>
        <w:adjustRightInd w:val="0"/>
        <w:spacing w:after="0" w:line="276" w:lineRule="auto"/>
        <w:ind w:left="1170" w:hanging="450"/>
        <w:jc w:val="both"/>
        <w:rPr>
          <w:rFonts w:ascii="Times New Roman" w:hAnsi="Times New Roman"/>
          <w:color w:val="000000"/>
          <w:sz w:val="24"/>
          <w:szCs w:val="24"/>
        </w:rPr>
      </w:pPr>
      <w:r w:rsidRPr="00563715">
        <w:rPr>
          <w:rFonts w:ascii="Times New Roman" w:hAnsi="Times New Roman"/>
          <w:color w:val="000000"/>
          <w:sz w:val="24"/>
          <w:szCs w:val="24"/>
        </w:rPr>
        <w:t xml:space="preserve">Promptly after notification of award, the </w:t>
      </w:r>
      <w:r w:rsidR="009473CC" w:rsidRPr="00563715">
        <w:rPr>
          <w:rFonts w:ascii="Times New Roman" w:hAnsi="Times New Roman"/>
          <w:color w:val="000000"/>
          <w:sz w:val="24"/>
          <w:szCs w:val="24"/>
        </w:rPr>
        <w:t xml:space="preserve">concerned </w:t>
      </w:r>
      <w:r w:rsidR="0029506E">
        <w:rPr>
          <w:rFonts w:ascii="Times New Roman" w:hAnsi="Times New Roman"/>
          <w:color w:val="000000"/>
          <w:sz w:val="24"/>
          <w:szCs w:val="24"/>
        </w:rPr>
        <w:t>Medical Colleges &amp; Hospitals</w:t>
      </w:r>
      <w:r w:rsidRPr="00563715">
        <w:rPr>
          <w:rFonts w:ascii="Times New Roman" w:hAnsi="Times New Roman"/>
          <w:color w:val="000000"/>
          <w:sz w:val="24"/>
          <w:szCs w:val="24"/>
        </w:rPr>
        <w:t xml:space="preserve"> will provide the contract form duly completed and signed, in duplicate, to the successful bidder by registere</w:t>
      </w:r>
      <w:r w:rsidR="00162900" w:rsidRPr="00563715">
        <w:rPr>
          <w:rFonts w:ascii="Times New Roman" w:hAnsi="Times New Roman"/>
          <w:color w:val="000000"/>
          <w:sz w:val="24"/>
          <w:szCs w:val="24"/>
        </w:rPr>
        <w:t>d/speed post/e-mail or by hand.</w:t>
      </w:r>
    </w:p>
    <w:p w:rsidR="00161B76" w:rsidRDefault="00161B76" w:rsidP="00804545">
      <w:pPr>
        <w:pStyle w:val="ListParagraph"/>
        <w:widowControl w:val="0"/>
        <w:numPr>
          <w:ilvl w:val="1"/>
          <w:numId w:val="28"/>
        </w:numPr>
        <w:overflowPunct w:val="0"/>
        <w:autoSpaceDE w:val="0"/>
        <w:autoSpaceDN w:val="0"/>
        <w:adjustRightInd w:val="0"/>
        <w:spacing w:after="0" w:line="276" w:lineRule="auto"/>
        <w:ind w:left="1170" w:hanging="450"/>
        <w:jc w:val="both"/>
        <w:rPr>
          <w:rFonts w:ascii="Times New Roman" w:hAnsi="Times New Roman"/>
          <w:sz w:val="24"/>
          <w:szCs w:val="24"/>
        </w:rPr>
      </w:pPr>
      <w:r w:rsidRPr="00162900">
        <w:rPr>
          <w:rFonts w:ascii="Times New Roman" w:hAnsi="Times New Roman"/>
          <w:sz w:val="24"/>
          <w:szCs w:val="24"/>
        </w:rPr>
        <w:t xml:space="preserve">The selected service provider shall enter into agreement with concerned </w:t>
      </w:r>
      <w:r w:rsidR="0029506E">
        <w:rPr>
          <w:rFonts w:ascii="Times New Roman" w:hAnsi="Times New Roman"/>
          <w:sz w:val="24"/>
          <w:szCs w:val="24"/>
        </w:rPr>
        <w:t>Medical Colleges &amp; Hospitals</w:t>
      </w:r>
      <w:r w:rsidRPr="00162900">
        <w:rPr>
          <w:rFonts w:ascii="Times New Roman" w:hAnsi="Times New Roman"/>
          <w:sz w:val="24"/>
          <w:szCs w:val="24"/>
        </w:rPr>
        <w:t xml:space="preserve"> for each location. BMSICL role is limited to coordinating with both the party. Legal formality and signing of contract lies between the selected agencies and the concerned </w:t>
      </w:r>
      <w:r w:rsidR="0029506E">
        <w:rPr>
          <w:rFonts w:ascii="Times New Roman" w:hAnsi="Times New Roman"/>
          <w:sz w:val="24"/>
          <w:szCs w:val="24"/>
        </w:rPr>
        <w:t>Medical Colleges &amp; Hospitals</w:t>
      </w:r>
      <w:r w:rsidRPr="00162900">
        <w:rPr>
          <w:rFonts w:ascii="Times New Roman" w:hAnsi="Times New Roman"/>
          <w:sz w:val="24"/>
          <w:szCs w:val="24"/>
        </w:rPr>
        <w:t xml:space="preserve"> of that location. </w:t>
      </w:r>
    </w:p>
    <w:p w:rsidR="00161B76" w:rsidRPr="00563715" w:rsidRDefault="00161B76" w:rsidP="00804545">
      <w:pPr>
        <w:pStyle w:val="ListParagraph"/>
        <w:widowControl w:val="0"/>
        <w:numPr>
          <w:ilvl w:val="0"/>
          <w:numId w:val="28"/>
        </w:numPr>
        <w:overflowPunct w:val="0"/>
        <w:autoSpaceDE w:val="0"/>
        <w:autoSpaceDN w:val="0"/>
        <w:adjustRightInd w:val="0"/>
        <w:spacing w:after="0" w:line="360" w:lineRule="auto"/>
        <w:jc w:val="both"/>
        <w:rPr>
          <w:rFonts w:ascii="Times New Roman" w:hAnsi="Times New Roman"/>
          <w:b/>
          <w:bCs/>
          <w:color w:val="000000"/>
          <w:sz w:val="24"/>
          <w:szCs w:val="24"/>
        </w:rPr>
      </w:pPr>
      <w:r w:rsidRPr="00563715">
        <w:rPr>
          <w:rFonts w:ascii="Times New Roman" w:hAnsi="Times New Roman"/>
          <w:b/>
          <w:bCs/>
          <w:color w:val="000000"/>
          <w:sz w:val="24"/>
          <w:szCs w:val="24"/>
        </w:rPr>
        <w:t xml:space="preserve">Return of EMD </w:t>
      </w:r>
    </w:p>
    <w:p w:rsidR="00B530BC" w:rsidRPr="00563715" w:rsidRDefault="00161B76" w:rsidP="007E38B9">
      <w:pPr>
        <w:widowControl w:val="0"/>
        <w:overflowPunct w:val="0"/>
        <w:autoSpaceDE w:val="0"/>
        <w:autoSpaceDN w:val="0"/>
        <w:adjustRightInd w:val="0"/>
        <w:spacing w:after="0"/>
        <w:ind w:left="720" w:right="20"/>
        <w:jc w:val="both"/>
        <w:rPr>
          <w:rFonts w:ascii="Times New Roman" w:hAnsi="Times New Roman" w:cs="Times New Roman"/>
          <w:color w:val="000000"/>
          <w:sz w:val="24"/>
          <w:szCs w:val="24"/>
        </w:rPr>
      </w:pPr>
      <w:r w:rsidRPr="00563715">
        <w:rPr>
          <w:rFonts w:ascii="Times New Roman" w:hAnsi="Times New Roman" w:cs="Times New Roman"/>
          <w:color w:val="000000"/>
          <w:sz w:val="24"/>
          <w:szCs w:val="24"/>
        </w:rPr>
        <w:t>The earnest money of the successful bidder and the unsuccessful bidders will be returned to them without any interest as per rule.</w:t>
      </w:r>
      <w:r w:rsidR="00B530BC" w:rsidRPr="00563715">
        <w:rPr>
          <w:rFonts w:ascii="Times New Roman" w:hAnsi="Times New Roman" w:cs="Times New Roman"/>
          <w:color w:val="000000"/>
          <w:sz w:val="24"/>
          <w:szCs w:val="24"/>
        </w:rPr>
        <w:t xml:space="preserve"> However, EMD of the successful bidder shall be returned after submission of the required performance security. </w:t>
      </w:r>
    </w:p>
    <w:p w:rsidR="00161B76" w:rsidRDefault="00B530BC" w:rsidP="00E1245B">
      <w:pPr>
        <w:widowControl w:val="0"/>
        <w:overflowPunct w:val="0"/>
        <w:autoSpaceDE w:val="0"/>
        <w:autoSpaceDN w:val="0"/>
        <w:adjustRightInd w:val="0"/>
        <w:spacing w:after="0"/>
        <w:ind w:left="720" w:right="20"/>
        <w:rPr>
          <w:rFonts w:ascii="Times New Roman" w:hAnsi="Times New Roman" w:cs="Times New Roman"/>
          <w:color w:val="FF0000"/>
          <w:sz w:val="24"/>
          <w:szCs w:val="24"/>
        </w:rPr>
      </w:pPr>
      <w:r w:rsidRPr="00FE32AB">
        <w:rPr>
          <w:rFonts w:ascii="Times New Roman" w:hAnsi="Times New Roman" w:cs="Times New Roman"/>
          <w:sz w:val="24"/>
          <w:szCs w:val="24"/>
        </w:rPr>
        <w:t>(</w:t>
      </w:r>
      <w:r w:rsidR="00756AE2" w:rsidRPr="00FE32AB">
        <w:rPr>
          <w:rFonts w:ascii="Times New Roman" w:hAnsi="Times New Roman" w:cs="Times New Roman"/>
          <w:sz w:val="24"/>
          <w:szCs w:val="24"/>
        </w:rPr>
        <w:t>The performance security should be submitted to concerned MCH with whom the service provider would enter in the agreement</w:t>
      </w:r>
      <w:r w:rsidRPr="00FE32AB">
        <w:rPr>
          <w:rFonts w:ascii="Times New Roman" w:hAnsi="Times New Roman" w:cs="Times New Roman"/>
          <w:sz w:val="24"/>
          <w:szCs w:val="24"/>
        </w:rPr>
        <w:t>)</w:t>
      </w:r>
    </w:p>
    <w:p w:rsidR="005324E7" w:rsidRPr="005324E7" w:rsidRDefault="005324E7" w:rsidP="00E1245B">
      <w:pPr>
        <w:widowControl w:val="0"/>
        <w:overflowPunct w:val="0"/>
        <w:autoSpaceDE w:val="0"/>
        <w:autoSpaceDN w:val="0"/>
        <w:adjustRightInd w:val="0"/>
        <w:spacing w:after="0"/>
        <w:ind w:left="720" w:right="20"/>
        <w:rPr>
          <w:rFonts w:ascii="Times New Roman" w:hAnsi="Times New Roman" w:cs="Times New Roman"/>
          <w:color w:val="FF0000"/>
          <w:sz w:val="24"/>
          <w:szCs w:val="24"/>
        </w:rPr>
      </w:pPr>
    </w:p>
    <w:p w:rsidR="00161B76" w:rsidRPr="00DD110D" w:rsidRDefault="00161B76" w:rsidP="00804545">
      <w:pPr>
        <w:pStyle w:val="ListParagraph"/>
        <w:widowControl w:val="0"/>
        <w:numPr>
          <w:ilvl w:val="0"/>
          <w:numId w:val="28"/>
        </w:numPr>
        <w:overflowPunct w:val="0"/>
        <w:autoSpaceDE w:val="0"/>
        <w:autoSpaceDN w:val="0"/>
        <w:adjustRightInd w:val="0"/>
        <w:spacing w:after="0" w:line="360" w:lineRule="auto"/>
        <w:jc w:val="both"/>
        <w:rPr>
          <w:rFonts w:ascii="Times New Roman" w:hAnsi="Times New Roman"/>
          <w:b/>
          <w:bCs/>
          <w:sz w:val="24"/>
          <w:szCs w:val="24"/>
        </w:rPr>
      </w:pPr>
      <w:r w:rsidRPr="00DD110D">
        <w:rPr>
          <w:rFonts w:ascii="Times New Roman" w:hAnsi="Times New Roman"/>
          <w:b/>
          <w:bCs/>
          <w:sz w:val="24"/>
          <w:szCs w:val="24"/>
        </w:rPr>
        <w:t xml:space="preserve">Publication of Tender Result </w:t>
      </w:r>
    </w:p>
    <w:p w:rsidR="00161B76" w:rsidRDefault="00161B76" w:rsidP="00E1245B">
      <w:pPr>
        <w:widowControl w:val="0"/>
        <w:overflowPunct w:val="0"/>
        <w:autoSpaceDE w:val="0"/>
        <w:autoSpaceDN w:val="0"/>
        <w:adjustRightInd w:val="0"/>
        <w:spacing w:after="0"/>
        <w:ind w:left="720"/>
        <w:rPr>
          <w:rFonts w:ascii="Times New Roman" w:hAnsi="Times New Roman" w:cs="Times New Roman"/>
          <w:sz w:val="24"/>
          <w:szCs w:val="24"/>
        </w:rPr>
      </w:pPr>
      <w:r w:rsidRPr="00DD110D">
        <w:rPr>
          <w:rFonts w:ascii="Times New Roman" w:hAnsi="Times New Roman" w:cs="Times New Roman"/>
          <w:sz w:val="24"/>
          <w:szCs w:val="24"/>
        </w:rPr>
        <w:t>The name and address of the successful bidder(s) receiving the contract(s) will be mentioned on the website of the Tender Inviting Authority.</w:t>
      </w:r>
    </w:p>
    <w:p w:rsidR="005324E7" w:rsidRPr="00D01E55" w:rsidRDefault="005324E7" w:rsidP="00E1245B">
      <w:pPr>
        <w:widowControl w:val="0"/>
        <w:overflowPunct w:val="0"/>
        <w:autoSpaceDE w:val="0"/>
        <w:autoSpaceDN w:val="0"/>
        <w:adjustRightInd w:val="0"/>
        <w:spacing w:after="0"/>
        <w:ind w:left="720"/>
        <w:rPr>
          <w:rFonts w:ascii="Times New Roman" w:hAnsi="Times New Roman" w:cs="Times New Roman"/>
          <w:sz w:val="16"/>
          <w:szCs w:val="24"/>
        </w:rPr>
      </w:pPr>
    </w:p>
    <w:p w:rsidR="00161B76" w:rsidRPr="00DD110D" w:rsidRDefault="00161B76" w:rsidP="00804545">
      <w:pPr>
        <w:pStyle w:val="ListParagraph"/>
        <w:widowControl w:val="0"/>
        <w:numPr>
          <w:ilvl w:val="0"/>
          <w:numId w:val="28"/>
        </w:numPr>
        <w:overflowPunct w:val="0"/>
        <w:autoSpaceDE w:val="0"/>
        <w:autoSpaceDN w:val="0"/>
        <w:adjustRightInd w:val="0"/>
        <w:spacing w:after="0" w:line="240" w:lineRule="auto"/>
        <w:jc w:val="both"/>
        <w:rPr>
          <w:rFonts w:ascii="Times New Roman" w:hAnsi="Times New Roman"/>
          <w:b/>
          <w:bCs/>
          <w:sz w:val="24"/>
          <w:szCs w:val="24"/>
        </w:rPr>
      </w:pPr>
      <w:r w:rsidRPr="00DD110D">
        <w:rPr>
          <w:rFonts w:ascii="Times New Roman" w:hAnsi="Times New Roman"/>
          <w:b/>
          <w:bCs/>
          <w:sz w:val="24"/>
          <w:szCs w:val="24"/>
        </w:rPr>
        <w:t xml:space="preserve">Corrupt or Fraudulent Practices </w:t>
      </w:r>
    </w:p>
    <w:p w:rsidR="00161B76" w:rsidRPr="00DD110D" w:rsidRDefault="00161B76" w:rsidP="00E1245B">
      <w:pPr>
        <w:widowControl w:val="0"/>
        <w:autoSpaceDE w:val="0"/>
        <w:autoSpaceDN w:val="0"/>
        <w:adjustRightInd w:val="0"/>
        <w:spacing w:after="0" w:line="155"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ind w:left="720" w:right="260"/>
        <w:jc w:val="both"/>
        <w:rPr>
          <w:rFonts w:ascii="Times New Roman" w:hAnsi="Times New Roman" w:cs="Times New Roman"/>
          <w:sz w:val="24"/>
          <w:szCs w:val="24"/>
        </w:rPr>
      </w:pPr>
      <w:r w:rsidRPr="00DD110D">
        <w:rPr>
          <w:rFonts w:ascii="Times New Roman" w:hAnsi="Times New Roman" w:cs="Times New Roman"/>
          <w:sz w:val="24"/>
          <w:szCs w:val="24"/>
        </w:rPr>
        <w:t>It is required by all concerned namely the Consignee/Bidders/</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s etc. to observe the highest standard of ethics during the procurement and execution of such contracts. In pursuance of this policy, the Tender Inviting Authority: </w:t>
      </w:r>
    </w:p>
    <w:p w:rsidR="00161B76" w:rsidRPr="00DD110D" w:rsidRDefault="00161B76" w:rsidP="00E1245B">
      <w:pPr>
        <w:widowControl w:val="0"/>
        <w:autoSpaceDE w:val="0"/>
        <w:autoSpaceDN w:val="0"/>
        <w:adjustRightInd w:val="0"/>
        <w:spacing w:after="0" w:line="24" w:lineRule="exact"/>
        <w:rPr>
          <w:rFonts w:ascii="Times New Roman" w:hAnsi="Times New Roman" w:cs="Times New Roman"/>
          <w:sz w:val="24"/>
          <w:szCs w:val="24"/>
        </w:rPr>
      </w:pPr>
    </w:p>
    <w:p w:rsidR="00161B76" w:rsidRPr="00DD110D" w:rsidRDefault="00161B76" w:rsidP="00804545">
      <w:pPr>
        <w:widowControl w:val="0"/>
        <w:numPr>
          <w:ilvl w:val="0"/>
          <w:numId w:val="48"/>
        </w:numPr>
        <w:overflowPunct w:val="0"/>
        <w:autoSpaceDE w:val="0"/>
        <w:autoSpaceDN w:val="0"/>
        <w:adjustRightInd w:val="0"/>
        <w:spacing w:after="0" w:line="239" w:lineRule="auto"/>
        <w:ind w:left="990" w:hanging="270"/>
        <w:jc w:val="both"/>
        <w:rPr>
          <w:rFonts w:ascii="Times New Roman" w:hAnsi="Times New Roman" w:cs="Times New Roman"/>
          <w:sz w:val="24"/>
          <w:szCs w:val="24"/>
        </w:rPr>
      </w:pPr>
      <w:r w:rsidRPr="00DD110D">
        <w:rPr>
          <w:rFonts w:ascii="Times New Roman" w:hAnsi="Times New Roman" w:cs="Times New Roman"/>
          <w:sz w:val="24"/>
          <w:szCs w:val="24"/>
        </w:rPr>
        <w:t xml:space="preserve">defines, for the purposes of this provision, the terms set forth below as follows: </w:t>
      </w:r>
    </w:p>
    <w:p w:rsidR="00161B76" w:rsidRPr="00DD110D" w:rsidRDefault="00161B76" w:rsidP="00E1245B">
      <w:pPr>
        <w:widowControl w:val="0"/>
        <w:autoSpaceDE w:val="0"/>
        <w:autoSpaceDN w:val="0"/>
        <w:adjustRightInd w:val="0"/>
        <w:spacing w:after="0" w:line="171" w:lineRule="exact"/>
        <w:rPr>
          <w:rFonts w:ascii="Times New Roman" w:hAnsi="Times New Roman" w:cs="Times New Roman"/>
          <w:sz w:val="24"/>
          <w:szCs w:val="24"/>
        </w:rPr>
      </w:pPr>
    </w:p>
    <w:p w:rsidR="00E77FB2" w:rsidRDefault="00E77FB2" w:rsidP="00804545">
      <w:pPr>
        <w:widowControl w:val="0"/>
        <w:numPr>
          <w:ilvl w:val="2"/>
          <w:numId w:val="49"/>
        </w:numPr>
        <w:overflowPunct w:val="0"/>
        <w:autoSpaceDE w:val="0"/>
        <w:autoSpaceDN w:val="0"/>
        <w:adjustRightInd w:val="0"/>
        <w:spacing w:after="0"/>
        <w:ind w:left="1530" w:right="20" w:hanging="270"/>
        <w:jc w:val="both"/>
        <w:rPr>
          <w:rFonts w:ascii="Times New Roman" w:hAnsi="Times New Roman" w:cs="Times New Roman"/>
          <w:sz w:val="24"/>
          <w:szCs w:val="24"/>
        </w:rPr>
      </w:pPr>
      <w:r>
        <w:rPr>
          <w:rFonts w:ascii="Times New Roman" w:hAnsi="Times New Roman" w:cs="Times New Roman"/>
          <w:b/>
          <w:bCs/>
          <w:sz w:val="24"/>
          <w:szCs w:val="24"/>
        </w:rPr>
        <w:t>“C</w:t>
      </w:r>
      <w:r w:rsidR="00161B76" w:rsidRPr="00E77FB2">
        <w:rPr>
          <w:rFonts w:ascii="Times New Roman" w:hAnsi="Times New Roman" w:cs="Times New Roman"/>
          <w:b/>
          <w:bCs/>
          <w:sz w:val="24"/>
          <w:szCs w:val="24"/>
        </w:rPr>
        <w:t>orrupt practice”</w:t>
      </w:r>
      <w:r w:rsidR="00161B76" w:rsidRPr="00DD110D">
        <w:rPr>
          <w:rFonts w:ascii="Times New Roman" w:hAnsi="Times New Roman" w:cs="Times New Roman"/>
          <w:sz w:val="24"/>
          <w:szCs w:val="24"/>
        </w:rPr>
        <w:t xml:space="preserve"> means the offering, giving, receiving or soliciting of anything of value to influence the action of a public official in the procurement process or in contract execution; and </w:t>
      </w:r>
    </w:p>
    <w:p w:rsidR="00E77FB2" w:rsidRDefault="00E77FB2" w:rsidP="00804545">
      <w:pPr>
        <w:widowControl w:val="0"/>
        <w:numPr>
          <w:ilvl w:val="2"/>
          <w:numId w:val="49"/>
        </w:numPr>
        <w:overflowPunct w:val="0"/>
        <w:autoSpaceDE w:val="0"/>
        <w:autoSpaceDN w:val="0"/>
        <w:adjustRightInd w:val="0"/>
        <w:spacing w:after="0"/>
        <w:ind w:left="1530" w:right="20" w:hanging="270"/>
        <w:jc w:val="both"/>
        <w:rPr>
          <w:rFonts w:ascii="Times New Roman" w:hAnsi="Times New Roman" w:cs="Times New Roman"/>
          <w:sz w:val="24"/>
          <w:szCs w:val="24"/>
        </w:rPr>
      </w:pPr>
      <w:r w:rsidRPr="00E77FB2">
        <w:rPr>
          <w:rFonts w:ascii="Times New Roman" w:hAnsi="Times New Roman" w:cs="Times New Roman"/>
          <w:b/>
          <w:bCs/>
          <w:sz w:val="24"/>
          <w:szCs w:val="24"/>
        </w:rPr>
        <w:t>“F</w:t>
      </w:r>
      <w:r w:rsidR="00161B76" w:rsidRPr="00E77FB2">
        <w:rPr>
          <w:rFonts w:ascii="Times New Roman" w:hAnsi="Times New Roman" w:cs="Times New Roman"/>
          <w:b/>
          <w:bCs/>
          <w:sz w:val="24"/>
          <w:szCs w:val="24"/>
        </w:rPr>
        <w:t>raudulent practice”</w:t>
      </w:r>
      <w:r w:rsidR="00161B76" w:rsidRPr="00E77FB2">
        <w:rPr>
          <w:rFonts w:ascii="Times New Roman" w:hAnsi="Times New Roman" w:cs="Times New Roman"/>
          <w:sz w:val="24"/>
          <w:szCs w:val="24"/>
        </w:rPr>
        <w:t xml:space="preserve"> means a misrepresentation of facts in order to influence a procurement process or the execution of a contract to the detriment of the Tender Inviting Authority, and includes collusive practice among Bidders (prior to or after Tender submission) designed to establish Tender prices at artificial non-competitive levels and to deprive the Tender Inviting Authority of the benefits of free and open competition;</w:t>
      </w:r>
      <w:bookmarkStart w:id="24" w:name="page24"/>
      <w:bookmarkEnd w:id="24"/>
    </w:p>
    <w:p w:rsidR="00E77FB2" w:rsidRDefault="00161B76" w:rsidP="00804545">
      <w:pPr>
        <w:widowControl w:val="0"/>
        <w:numPr>
          <w:ilvl w:val="2"/>
          <w:numId w:val="49"/>
        </w:numPr>
        <w:overflowPunct w:val="0"/>
        <w:autoSpaceDE w:val="0"/>
        <w:autoSpaceDN w:val="0"/>
        <w:adjustRightInd w:val="0"/>
        <w:spacing w:after="0"/>
        <w:ind w:left="1530" w:right="20" w:hanging="270"/>
        <w:jc w:val="both"/>
        <w:rPr>
          <w:rFonts w:ascii="Times New Roman" w:hAnsi="Times New Roman" w:cs="Times New Roman"/>
          <w:sz w:val="24"/>
          <w:szCs w:val="24"/>
        </w:rPr>
      </w:pPr>
      <w:r w:rsidRPr="00E77FB2">
        <w:rPr>
          <w:rFonts w:ascii="Times New Roman" w:hAnsi="Times New Roman" w:cs="Times New Roman"/>
          <w:b/>
          <w:bCs/>
          <w:sz w:val="24"/>
          <w:szCs w:val="24"/>
        </w:rPr>
        <w:t>“Collusive practice”</w:t>
      </w:r>
      <w:r w:rsidRPr="00E77FB2">
        <w:rPr>
          <w:rFonts w:ascii="Times New Roman" w:hAnsi="Times New Roman" w:cs="Times New Roman"/>
          <w:sz w:val="24"/>
          <w:szCs w:val="24"/>
        </w:rPr>
        <w:t xml:space="preserve"> is an arrangement between two or more parties designed to achieve an improper purpose, including to influence improperly the actions of another party [“parties” refers to participants in the procurement process (including public officials) attempting to establish bid prices at artificial, non-competitive level].</w:t>
      </w:r>
    </w:p>
    <w:p w:rsidR="005900E7" w:rsidRDefault="00161B76" w:rsidP="00804545">
      <w:pPr>
        <w:widowControl w:val="0"/>
        <w:numPr>
          <w:ilvl w:val="2"/>
          <w:numId w:val="49"/>
        </w:numPr>
        <w:overflowPunct w:val="0"/>
        <w:autoSpaceDE w:val="0"/>
        <w:autoSpaceDN w:val="0"/>
        <w:adjustRightInd w:val="0"/>
        <w:spacing w:after="0"/>
        <w:ind w:left="1530" w:right="20" w:hanging="270"/>
        <w:jc w:val="both"/>
        <w:rPr>
          <w:rFonts w:ascii="Times New Roman" w:hAnsi="Times New Roman" w:cs="Times New Roman"/>
          <w:sz w:val="24"/>
          <w:szCs w:val="24"/>
        </w:rPr>
      </w:pPr>
      <w:r w:rsidRPr="00E77FB2">
        <w:rPr>
          <w:rFonts w:ascii="Times New Roman" w:hAnsi="Times New Roman" w:cs="Times New Roman"/>
          <w:b/>
          <w:bCs/>
          <w:sz w:val="24"/>
          <w:szCs w:val="24"/>
        </w:rPr>
        <w:t>“Coercive practice”</w:t>
      </w:r>
      <w:r w:rsidRPr="00E77FB2">
        <w:rPr>
          <w:rFonts w:ascii="Times New Roman" w:hAnsi="Times New Roman" w:cs="Times New Roman"/>
          <w:sz w:val="24"/>
          <w:szCs w:val="24"/>
        </w:rPr>
        <w:t xml:space="preserve"> is impairing or harming, or threatening to impair or harm, directly or indirectly, any party or the property of the party to influence improperly the actions of a party (a “party” refers to a participant in the procurement process or contract execution).</w:t>
      </w:r>
    </w:p>
    <w:p w:rsidR="00D470F7" w:rsidRPr="00D01E55" w:rsidRDefault="00D470F7" w:rsidP="00D470F7">
      <w:pPr>
        <w:widowControl w:val="0"/>
        <w:overflowPunct w:val="0"/>
        <w:autoSpaceDE w:val="0"/>
        <w:autoSpaceDN w:val="0"/>
        <w:adjustRightInd w:val="0"/>
        <w:spacing w:after="0"/>
        <w:ind w:left="1530" w:right="20"/>
        <w:jc w:val="both"/>
        <w:rPr>
          <w:rFonts w:ascii="Times New Roman" w:hAnsi="Times New Roman" w:cs="Times New Roman"/>
          <w:sz w:val="16"/>
          <w:szCs w:val="24"/>
        </w:rPr>
      </w:pPr>
    </w:p>
    <w:p w:rsidR="005900E7" w:rsidRDefault="00161B76" w:rsidP="00804545">
      <w:pPr>
        <w:widowControl w:val="0"/>
        <w:numPr>
          <w:ilvl w:val="0"/>
          <w:numId w:val="48"/>
        </w:numPr>
        <w:overflowPunct w:val="0"/>
        <w:autoSpaceDE w:val="0"/>
        <w:autoSpaceDN w:val="0"/>
        <w:adjustRightInd w:val="0"/>
        <w:spacing w:after="0"/>
        <w:ind w:left="1080" w:right="20"/>
        <w:jc w:val="both"/>
        <w:rPr>
          <w:rFonts w:ascii="Times New Roman" w:hAnsi="Times New Roman" w:cs="Times New Roman"/>
          <w:sz w:val="24"/>
          <w:szCs w:val="24"/>
        </w:rPr>
      </w:pPr>
      <w:r w:rsidRPr="005900E7">
        <w:rPr>
          <w:rFonts w:ascii="Times New Roman" w:hAnsi="Times New Roman" w:cs="Times New Roman"/>
          <w:sz w:val="24"/>
          <w:szCs w:val="24"/>
        </w:rPr>
        <w:t>will reject a proposal for award if it determines that the Bidder recommended for award has engaged in corrupt or fraudulent or collusive practices in competin</w:t>
      </w:r>
      <w:r w:rsidR="005900E7">
        <w:rPr>
          <w:rFonts w:ascii="Times New Roman" w:hAnsi="Times New Roman" w:cs="Times New Roman"/>
          <w:sz w:val="24"/>
          <w:szCs w:val="24"/>
        </w:rPr>
        <w:t>g for the contract in question;</w:t>
      </w:r>
    </w:p>
    <w:p w:rsidR="00161B76" w:rsidRPr="005900E7" w:rsidRDefault="00161B76" w:rsidP="00804545">
      <w:pPr>
        <w:widowControl w:val="0"/>
        <w:numPr>
          <w:ilvl w:val="0"/>
          <w:numId w:val="48"/>
        </w:numPr>
        <w:overflowPunct w:val="0"/>
        <w:autoSpaceDE w:val="0"/>
        <w:autoSpaceDN w:val="0"/>
        <w:adjustRightInd w:val="0"/>
        <w:spacing w:after="0"/>
        <w:ind w:left="1080" w:right="20"/>
        <w:jc w:val="both"/>
        <w:rPr>
          <w:rFonts w:ascii="Times New Roman" w:hAnsi="Times New Roman" w:cs="Times New Roman"/>
          <w:sz w:val="24"/>
          <w:szCs w:val="24"/>
        </w:rPr>
      </w:pPr>
      <w:r w:rsidRPr="005900E7">
        <w:rPr>
          <w:rFonts w:ascii="Times New Roman" w:hAnsi="Times New Roman" w:cs="Times New Roman"/>
          <w:sz w:val="24"/>
          <w:szCs w:val="24"/>
        </w:rPr>
        <w:t xml:space="preserve">will declare a firm ineligible, either indefinitely or for a stated period of time, to be awarded a contract by the Tender Inviting Authority if it at any time determines that the firm/ company has engaged in corrupt or fraudulent or collusive practices in competing for, or in executing the contract. </w:t>
      </w:r>
    </w:p>
    <w:p w:rsidR="00161B76" w:rsidRPr="0028620A" w:rsidRDefault="00161B76" w:rsidP="00E1245B">
      <w:pPr>
        <w:pStyle w:val="Heading1"/>
        <w:jc w:val="center"/>
        <w:rPr>
          <w:rFonts w:ascii="Times New Roman" w:hAnsi="Times New Roman"/>
          <w:sz w:val="24"/>
          <w:szCs w:val="24"/>
          <w:u w:val="single"/>
          <w:shd w:val="clear" w:color="auto" w:fill="C5E0B3"/>
        </w:rPr>
      </w:pPr>
      <w:bookmarkStart w:id="25" w:name="page25"/>
      <w:bookmarkStart w:id="26" w:name="_Toc444594792"/>
      <w:bookmarkEnd w:id="25"/>
      <w:r w:rsidRPr="0028620A">
        <w:rPr>
          <w:rFonts w:ascii="Times New Roman" w:hAnsi="Times New Roman"/>
          <w:sz w:val="24"/>
          <w:szCs w:val="24"/>
          <w:u w:val="single"/>
          <w:shd w:val="clear" w:color="auto" w:fill="C5E0B3"/>
        </w:rPr>
        <w:t>SECTION – IV- GENERAL CONDITIONS OF CONTRACT (GCC)</w:t>
      </w:r>
      <w:bookmarkEnd w:id="26"/>
    </w:p>
    <w:p w:rsidR="004C5380" w:rsidRDefault="004C5380" w:rsidP="00E1245B">
      <w:pPr>
        <w:jc w:val="center"/>
        <w:rPr>
          <w:b/>
          <w:bCs/>
          <w:lang w:bidi="ar-SA"/>
        </w:rPr>
      </w:pPr>
    </w:p>
    <w:p w:rsidR="004C5380" w:rsidRPr="004C5380" w:rsidRDefault="004C5380" w:rsidP="00E1245B">
      <w:pPr>
        <w:spacing w:after="0" w:line="240" w:lineRule="auto"/>
        <w:jc w:val="center"/>
        <w:rPr>
          <w:b/>
          <w:bCs/>
          <w:sz w:val="28"/>
          <w:szCs w:val="28"/>
          <w:lang w:bidi="ar-SA"/>
        </w:rPr>
      </w:pPr>
      <w:r w:rsidRPr="004C5380">
        <w:rPr>
          <w:b/>
          <w:bCs/>
          <w:sz w:val="28"/>
          <w:szCs w:val="28"/>
          <w:lang w:bidi="ar-SA"/>
        </w:rPr>
        <w:t>CONTENT</w:t>
      </w:r>
    </w:p>
    <w:p w:rsidR="00161B76" w:rsidRPr="00DD110D" w:rsidRDefault="00161B76" w:rsidP="00E1245B">
      <w:pPr>
        <w:widowControl w:val="0"/>
        <w:autoSpaceDE w:val="0"/>
        <w:autoSpaceDN w:val="0"/>
        <w:adjustRightInd w:val="0"/>
        <w:spacing w:after="0" w:line="151" w:lineRule="exact"/>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20"/>
        <w:gridCol w:w="7660"/>
        <w:gridCol w:w="980"/>
      </w:tblGrid>
      <w:tr w:rsidR="00161B76" w:rsidRPr="00600D3A" w:rsidTr="00804545">
        <w:trPr>
          <w:trHeight w:val="280"/>
          <w:jc w:val="center"/>
        </w:trPr>
        <w:tc>
          <w:tcPr>
            <w:tcW w:w="920" w:type="dxa"/>
            <w:shd w:val="clear" w:color="auto" w:fill="F7CAAC"/>
            <w:vAlign w:val="bottom"/>
          </w:tcPr>
          <w:p w:rsidR="00161B76" w:rsidRPr="00600D3A" w:rsidRDefault="00161B76" w:rsidP="00E1245B">
            <w:pPr>
              <w:widowControl w:val="0"/>
              <w:autoSpaceDE w:val="0"/>
              <w:autoSpaceDN w:val="0"/>
              <w:adjustRightInd w:val="0"/>
              <w:spacing w:after="0" w:line="263"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Sl. No.</w:t>
            </w:r>
          </w:p>
        </w:tc>
        <w:tc>
          <w:tcPr>
            <w:tcW w:w="7660" w:type="dxa"/>
            <w:shd w:val="clear" w:color="auto" w:fill="F7CAAC"/>
            <w:vAlign w:val="bottom"/>
          </w:tcPr>
          <w:p w:rsidR="00161B76" w:rsidRPr="00600D3A" w:rsidRDefault="00161B76" w:rsidP="00E1245B">
            <w:pPr>
              <w:widowControl w:val="0"/>
              <w:autoSpaceDE w:val="0"/>
              <w:autoSpaceDN w:val="0"/>
              <w:adjustRightInd w:val="0"/>
              <w:spacing w:after="0" w:line="263"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Topic</w:t>
            </w:r>
          </w:p>
        </w:tc>
        <w:tc>
          <w:tcPr>
            <w:tcW w:w="980" w:type="dxa"/>
            <w:shd w:val="clear" w:color="auto" w:fill="F7CAAC"/>
            <w:vAlign w:val="bottom"/>
          </w:tcPr>
          <w:p w:rsidR="00161B76" w:rsidRPr="00600D3A" w:rsidRDefault="00161B76" w:rsidP="00E1245B">
            <w:pPr>
              <w:widowControl w:val="0"/>
              <w:autoSpaceDE w:val="0"/>
              <w:autoSpaceDN w:val="0"/>
              <w:adjustRightInd w:val="0"/>
              <w:spacing w:after="0" w:line="263" w:lineRule="exact"/>
              <w:jc w:val="center"/>
              <w:rPr>
                <w:rFonts w:ascii="Times New Roman" w:hAnsi="Times New Roman" w:cs="Times New Roman"/>
                <w:sz w:val="24"/>
                <w:szCs w:val="24"/>
              </w:rPr>
            </w:pPr>
            <w:r w:rsidRPr="00600D3A">
              <w:rPr>
                <w:rFonts w:ascii="Times New Roman" w:hAnsi="Times New Roman" w:cs="Times New Roman"/>
                <w:b/>
                <w:bCs/>
                <w:w w:val="93"/>
                <w:sz w:val="24"/>
                <w:szCs w:val="24"/>
              </w:rPr>
              <w:t>Page</w:t>
            </w:r>
          </w:p>
        </w:tc>
      </w:tr>
      <w:tr w:rsidR="00161B76" w:rsidRPr="00600D3A" w:rsidTr="00F60039">
        <w:trPr>
          <w:trHeight w:val="243"/>
          <w:jc w:val="center"/>
        </w:trPr>
        <w:tc>
          <w:tcPr>
            <w:tcW w:w="920" w:type="dxa"/>
            <w:vAlign w:val="bottom"/>
          </w:tcPr>
          <w:p w:rsidR="00161B76" w:rsidRPr="00600D3A" w:rsidRDefault="00161B76"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w w:val="86"/>
                <w:sz w:val="24"/>
                <w:szCs w:val="24"/>
              </w:rPr>
              <w:t>1</w:t>
            </w:r>
          </w:p>
        </w:tc>
        <w:tc>
          <w:tcPr>
            <w:tcW w:w="7660" w:type="dxa"/>
            <w:vAlign w:val="bottom"/>
          </w:tcPr>
          <w:p w:rsidR="00161B76" w:rsidRPr="00600D3A" w:rsidRDefault="00161B76" w:rsidP="00E1245B">
            <w:pPr>
              <w:widowControl w:val="0"/>
              <w:autoSpaceDE w:val="0"/>
              <w:autoSpaceDN w:val="0"/>
              <w:adjustRightInd w:val="0"/>
              <w:spacing w:after="0" w:line="242"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Application</w:t>
            </w:r>
          </w:p>
        </w:tc>
        <w:tc>
          <w:tcPr>
            <w:tcW w:w="980" w:type="dxa"/>
            <w:vAlign w:val="bottom"/>
          </w:tcPr>
          <w:p w:rsidR="00161B76" w:rsidRPr="00600D3A" w:rsidRDefault="00161B76"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w w:val="95"/>
                <w:sz w:val="24"/>
                <w:szCs w:val="24"/>
              </w:rPr>
              <w:t>28</w:t>
            </w:r>
          </w:p>
        </w:tc>
      </w:tr>
      <w:tr w:rsidR="00161B76" w:rsidRPr="00600D3A" w:rsidTr="00F60039">
        <w:trPr>
          <w:trHeight w:val="255"/>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86"/>
                <w:sz w:val="24"/>
                <w:szCs w:val="24"/>
              </w:rPr>
              <w:t>2</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Use of contract documents and information</w:t>
            </w:r>
          </w:p>
        </w:tc>
        <w:tc>
          <w:tcPr>
            <w:tcW w:w="980" w:type="dxa"/>
            <w:vAlign w:val="bottom"/>
          </w:tcPr>
          <w:p w:rsidR="00161B76" w:rsidRPr="00600D3A" w:rsidRDefault="00161B76"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w w:val="99"/>
                <w:sz w:val="24"/>
                <w:szCs w:val="24"/>
              </w:rPr>
              <w:t>28</w:t>
            </w:r>
          </w:p>
        </w:tc>
      </w:tr>
      <w:tr w:rsidR="00161B76" w:rsidRPr="00600D3A" w:rsidTr="00F60039">
        <w:trPr>
          <w:trHeight w:val="255"/>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86"/>
                <w:sz w:val="24"/>
                <w:szCs w:val="24"/>
              </w:rPr>
              <w:t>3</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Intellectual Property Rights</w:t>
            </w:r>
          </w:p>
        </w:tc>
        <w:tc>
          <w:tcPr>
            <w:tcW w:w="980" w:type="dxa"/>
            <w:vAlign w:val="bottom"/>
          </w:tcPr>
          <w:p w:rsidR="00161B76" w:rsidRPr="00600D3A" w:rsidRDefault="00161B76" w:rsidP="00E1245B">
            <w:pPr>
              <w:widowControl w:val="0"/>
              <w:autoSpaceDE w:val="0"/>
              <w:autoSpaceDN w:val="0"/>
              <w:adjustRightInd w:val="0"/>
              <w:spacing w:after="0" w:line="254" w:lineRule="exact"/>
              <w:jc w:val="center"/>
              <w:rPr>
                <w:rFonts w:ascii="Times New Roman" w:hAnsi="Times New Roman" w:cs="Times New Roman"/>
                <w:sz w:val="24"/>
                <w:szCs w:val="24"/>
              </w:rPr>
            </w:pPr>
            <w:r w:rsidRPr="00600D3A">
              <w:rPr>
                <w:rFonts w:ascii="Times New Roman" w:hAnsi="Times New Roman" w:cs="Times New Roman"/>
                <w:w w:val="99"/>
                <w:sz w:val="24"/>
                <w:szCs w:val="24"/>
              </w:rPr>
              <w:t>28</w:t>
            </w:r>
          </w:p>
        </w:tc>
      </w:tr>
      <w:tr w:rsidR="00161B76" w:rsidRPr="00600D3A" w:rsidTr="00F60039">
        <w:trPr>
          <w:trHeight w:val="255"/>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86"/>
                <w:sz w:val="24"/>
                <w:szCs w:val="24"/>
              </w:rPr>
              <w:t>4</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Country of Origin</w:t>
            </w:r>
          </w:p>
        </w:tc>
        <w:tc>
          <w:tcPr>
            <w:tcW w:w="980" w:type="dxa"/>
            <w:vAlign w:val="bottom"/>
          </w:tcPr>
          <w:p w:rsidR="00161B76" w:rsidRPr="00600D3A" w:rsidRDefault="00161B76" w:rsidP="00E1245B">
            <w:pPr>
              <w:widowControl w:val="0"/>
              <w:autoSpaceDE w:val="0"/>
              <w:autoSpaceDN w:val="0"/>
              <w:adjustRightInd w:val="0"/>
              <w:spacing w:after="0" w:line="254" w:lineRule="exact"/>
              <w:jc w:val="center"/>
              <w:rPr>
                <w:rFonts w:ascii="Times New Roman" w:hAnsi="Times New Roman" w:cs="Times New Roman"/>
                <w:sz w:val="24"/>
                <w:szCs w:val="24"/>
              </w:rPr>
            </w:pPr>
            <w:r w:rsidRPr="00600D3A">
              <w:rPr>
                <w:rFonts w:ascii="Times New Roman" w:hAnsi="Times New Roman" w:cs="Times New Roman"/>
                <w:w w:val="99"/>
                <w:sz w:val="24"/>
                <w:szCs w:val="24"/>
              </w:rPr>
              <w:t>29</w:t>
            </w:r>
          </w:p>
        </w:tc>
      </w:tr>
      <w:tr w:rsidR="00161B76" w:rsidRPr="00600D3A" w:rsidTr="00F60039">
        <w:trPr>
          <w:trHeight w:val="240"/>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86"/>
                <w:sz w:val="24"/>
                <w:szCs w:val="24"/>
              </w:rPr>
              <w:t>5</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Performance Security</w:t>
            </w:r>
          </w:p>
        </w:tc>
        <w:tc>
          <w:tcPr>
            <w:tcW w:w="980" w:type="dxa"/>
            <w:vAlign w:val="bottom"/>
          </w:tcPr>
          <w:p w:rsidR="00161B76" w:rsidRPr="00600D3A" w:rsidRDefault="00161B76" w:rsidP="00E1245B">
            <w:pPr>
              <w:widowControl w:val="0"/>
              <w:autoSpaceDE w:val="0"/>
              <w:autoSpaceDN w:val="0"/>
              <w:adjustRightInd w:val="0"/>
              <w:spacing w:after="0" w:line="240" w:lineRule="exact"/>
              <w:jc w:val="center"/>
              <w:rPr>
                <w:rFonts w:ascii="Times New Roman" w:hAnsi="Times New Roman" w:cs="Times New Roman"/>
                <w:sz w:val="24"/>
                <w:szCs w:val="24"/>
              </w:rPr>
            </w:pPr>
            <w:r w:rsidRPr="00600D3A">
              <w:rPr>
                <w:rFonts w:ascii="Times New Roman" w:hAnsi="Times New Roman" w:cs="Times New Roman"/>
                <w:w w:val="99"/>
                <w:sz w:val="24"/>
                <w:szCs w:val="24"/>
              </w:rPr>
              <w:t>29</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86"/>
                <w:sz w:val="24"/>
                <w:szCs w:val="24"/>
              </w:rPr>
              <w:t>6</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Technical Specifications and Standards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29</w:t>
            </w:r>
          </w:p>
        </w:tc>
      </w:tr>
      <w:tr w:rsidR="00161B76" w:rsidRPr="00600D3A" w:rsidTr="00F60039">
        <w:trPr>
          <w:trHeight w:val="239"/>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86"/>
                <w:sz w:val="24"/>
                <w:szCs w:val="24"/>
              </w:rPr>
              <w:t>7</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Packing and Installation</w:t>
            </w:r>
          </w:p>
        </w:tc>
        <w:tc>
          <w:tcPr>
            <w:tcW w:w="98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86"/>
                <w:sz w:val="24"/>
                <w:szCs w:val="24"/>
              </w:rPr>
              <w:t>8</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Inspection, Testing and Quality Control</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86"/>
                <w:sz w:val="24"/>
                <w:szCs w:val="24"/>
              </w:rPr>
              <w:t>9</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Transportation of Goods</w:t>
            </w:r>
          </w:p>
        </w:tc>
        <w:tc>
          <w:tcPr>
            <w:tcW w:w="98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10</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Insurance</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11</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Consumables &amp; Spare Parts</w:t>
            </w:r>
          </w:p>
        </w:tc>
        <w:tc>
          <w:tcPr>
            <w:tcW w:w="98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12</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User Charges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31</w:t>
            </w:r>
          </w:p>
        </w:tc>
      </w:tr>
      <w:tr w:rsidR="00161B76" w:rsidRPr="00600D3A" w:rsidTr="00F60039">
        <w:trPr>
          <w:trHeight w:val="260"/>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w w:val="95"/>
                <w:sz w:val="24"/>
                <w:szCs w:val="24"/>
              </w:rPr>
            </w:pPr>
            <w:r w:rsidRPr="00600D3A">
              <w:rPr>
                <w:rFonts w:ascii="Times New Roman" w:hAnsi="Times New Roman" w:cs="Times New Roman"/>
                <w:w w:val="95"/>
                <w:sz w:val="24"/>
                <w:szCs w:val="24"/>
              </w:rPr>
              <w:t>13</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Reimbursement of BPL/Free patients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w w:val="95"/>
                <w:sz w:val="24"/>
                <w:szCs w:val="24"/>
              </w:rPr>
            </w:pPr>
            <w:r w:rsidRPr="00600D3A">
              <w:rPr>
                <w:rFonts w:ascii="Times New Roman" w:hAnsi="Times New Roman" w:cs="Times New Roman"/>
                <w:w w:val="95"/>
                <w:sz w:val="24"/>
                <w:szCs w:val="24"/>
              </w:rPr>
              <w:t>31</w:t>
            </w:r>
          </w:p>
        </w:tc>
      </w:tr>
      <w:tr w:rsidR="00161B76" w:rsidRPr="00600D3A" w:rsidTr="00F60039">
        <w:trPr>
          <w:trHeight w:val="242"/>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w w:val="95"/>
                <w:sz w:val="24"/>
                <w:szCs w:val="24"/>
              </w:rPr>
            </w:pPr>
            <w:r w:rsidRPr="00600D3A">
              <w:rPr>
                <w:rFonts w:ascii="Times New Roman" w:hAnsi="Times New Roman" w:cs="Times New Roman"/>
                <w:w w:val="95"/>
                <w:sz w:val="24"/>
                <w:szCs w:val="24"/>
              </w:rPr>
              <w:t>14</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Collection of Charges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w w:val="95"/>
                <w:sz w:val="24"/>
                <w:szCs w:val="24"/>
              </w:rPr>
            </w:pPr>
            <w:r w:rsidRPr="00600D3A">
              <w:rPr>
                <w:rFonts w:ascii="Times New Roman" w:hAnsi="Times New Roman" w:cs="Times New Roman"/>
                <w:w w:val="95"/>
                <w:sz w:val="24"/>
                <w:szCs w:val="24"/>
              </w:rPr>
              <w:t>32</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15</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Incidental services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16</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Comprehensive Maintenance Contract</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32</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17</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Sub Contracts</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32</w:t>
            </w:r>
          </w:p>
        </w:tc>
      </w:tr>
      <w:tr w:rsidR="00161B76" w:rsidRPr="00600D3A" w:rsidTr="00F60039">
        <w:trPr>
          <w:trHeight w:val="239"/>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18</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Modification of contract</w:t>
            </w:r>
          </w:p>
        </w:tc>
        <w:tc>
          <w:tcPr>
            <w:tcW w:w="98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33</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19</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Taxes and Duties</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33</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20</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Terms and mode of Payment</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33</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21</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 xml:space="preserve">Delay in the </w:t>
            </w:r>
            <w:r w:rsidR="00922871">
              <w:rPr>
                <w:rFonts w:ascii="Times New Roman" w:hAnsi="Times New Roman" w:cs="Times New Roman"/>
                <w:sz w:val="24"/>
                <w:szCs w:val="24"/>
              </w:rPr>
              <w:t>service provider</w:t>
            </w:r>
            <w:r w:rsidRPr="00600D3A">
              <w:rPr>
                <w:rFonts w:ascii="Times New Roman" w:hAnsi="Times New Roman" w:cs="Times New Roman"/>
                <w:sz w:val="24"/>
                <w:szCs w:val="24"/>
              </w:rPr>
              <w:t>’s performance</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33</w:t>
            </w:r>
          </w:p>
        </w:tc>
      </w:tr>
      <w:tr w:rsidR="00161B76" w:rsidRPr="00600D3A" w:rsidTr="00F60039">
        <w:trPr>
          <w:trHeight w:val="224"/>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22</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Liquidated Damages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34</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23</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Termination for default</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34</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24</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Termination for insolvency</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35</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25</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Force Majeure</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35</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26</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Termination for convenience</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36</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28</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Notices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36</w:t>
            </w:r>
          </w:p>
        </w:tc>
      </w:tr>
      <w:tr w:rsidR="00161B76" w:rsidRPr="00600D3A" w:rsidTr="00F60039">
        <w:trPr>
          <w:trHeight w:val="223"/>
          <w:jc w:val="center"/>
        </w:trPr>
        <w:tc>
          <w:tcPr>
            <w:tcW w:w="92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29</w:t>
            </w:r>
          </w:p>
        </w:tc>
        <w:tc>
          <w:tcPr>
            <w:tcW w:w="7660" w:type="dxa"/>
            <w:vAlign w:val="bottom"/>
          </w:tcPr>
          <w:p w:rsidR="00161B76" w:rsidRPr="00600D3A" w:rsidRDefault="00161B76" w:rsidP="00E1245B">
            <w:pPr>
              <w:widowControl w:val="0"/>
              <w:autoSpaceDE w:val="0"/>
              <w:autoSpaceDN w:val="0"/>
              <w:adjustRightInd w:val="0"/>
              <w:spacing w:after="0" w:line="223"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Resolution of disputes</w:t>
            </w:r>
          </w:p>
        </w:tc>
        <w:tc>
          <w:tcPr>
            <w:tcW w:w="980" w:type="dxa"/>
            <w:vAlign w:val="bottom"/>
          </w:tcPr>
          <w:p w:rsidR="00161B76" w:rsidRPr="00600D3A" w:rsidRDefault="00161B76" w:rsidP="00E1245B">
            <w:pPr>
              <w:widowControl w:val="0"/>
              <w:autoSpaceDE w:val="0"/>
              <w:autoSpaceDN w:val="0"/>
              <w:adjustRightInd w:val="0"/>
              <w:spacing w:after="0" w:line="223" w:lineRule="exact"/>
              <w:jc w:val="center"/>
              <w:rPr>
                <w:rFonts w:ascii="Times New Roman" w:hAnsi="Times New Roman" w:cs="Times New Roman"/>
                <w:sz w:val="24"/>
                <w:szCs w:val="24"/>
              </w:rPr>
            </w:pPr>
            <w:r w:rsidRPr="00600D3A">
              <w:rPr>
                <w:rFonts w:ascii="Times New Roman" w:hAnsi="Times New Roman" w:cs="Times New Roman"/>
                <w:w w:val="95"/>
                <w:sz w:val="24"/>
                <w:szCs w:val="24"/>
              </w:rPr>
              <w:t>36</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30</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Applicable Law</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37</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31</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General/Miscellaneous Clauses</w:t>
            </w:r>
          </w:p>
        </w:tc>
        <w:tc>
          <w:tcPr>
            <w:tcW w:w="98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37</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32</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Medico-legal Cases</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37</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33</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Ethical Practices</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37</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34</w:t>
            </w:r>
          </w:p>
        </w:tc>
        <w:tc>
          <w:tcPr>
            <w:tcW w:w="7660" w:type="dxa"/>
            <w:vAlign w:val="bottom"/>
          </w:tcPr>
          <w:p w:rsidR="00161B76" w:rsidRPr="00600D3A" w:rsidRDefault="00161B76" w:rsidP="00E1245B">
            <w:pPr>
              <w:widowControl w:val="0"/>
              <w:autoSpaceDE w:val="0"/>
              <w:autoSpaceDN w:val="0"/>
              <w:adjustRightInd w:val="0"/>
              <w:spacing w:after="0" w:line="238"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Acquaintance with Local Conditions</w:t>
            </w:r>
          </w:p>
        </w:tc>
        <w:tc>
          <w:tcPr>
            <w:tcW w:w="980" w:type="dxa"/>
            <w:vAlign w:val="bottom"/>
          </w:tcPr>
          <w:p w:rsidR="00161B76" w:rsidRPr="00600D3A" w:rsidRDefault="00161B76" w:rsidP="00E1245B">
            <w:pPr>
              <w:widowControl w:val="0"/>
              <w:autoSpaceDE w:val="0"/>
              <w:autoSpaceDN w:val="0"/>
              <w:adjustRightInd w:val="0"/>
              <w:spacing w:after="0" w:line="238" w:lineRule="exact"/>
              <w:jc w:val="center"/>
              <w:rPr>
                <w:rFonts w:ascii="Times New Roman" w:hAnsi="Times New Roman" w:cs="Times New Roman"/>
                <w:sz w:val="24"/>
                <w:szCs w:val="24"/>
              </w:rPr>
            </w:pPr>
            <w:r w:rsidRPr="00600D3A">
              <w:rPr>
                <w:rFonts w:ascii="Times New Roman" w:hAnsi="Times New Roman" w:cs="Times New Roman"/>
                <w:w w:val="95"/>
                <w:sz w:val="24"/>
                <w:szCs w:val="24"/>
              </w:rPr>
              <w:t>37</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35</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Statutory and Regulatory Approvals</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38</w:t>
            </w:r>
          </w:p>
        </w:tc>
      </w:tr>
      <w:tr w:rsidR="00161B76" w:rsidRPr="00600D3A" w:rsidTr="00F60039">
        <w:trPr>
          <w:trHeight w:val="238"/>
          <w:jc w:val="center"/>
        </w:trPr>
        <w:tc>
          <w:tcPr>
            <w:tcW w:w="92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36</w:t>
            </w:r>
          </w:p>
        </w:tc>
        <w:tc>
          <w:tcPr>
            <w:tcW w:w="7660" w:type="dxa"/>
            <w:vAlign w:val="bottom"/>
          </w:tcPr>
          <w:p w:rsidR="00161B76" w:rsidRPr="00600D3A" w:rsidRDefault="00161B76" w:rsidP="00E1245B">
            <w:pPr>
              <w:widowControl w:val="0"/>
              <w:autoSpaceDE w:val="0"/>
              <w:autoSpaceDN w:val="0"/>
              <w:adjustRightInd w:val="0"/>
              <w:spacing w:after="0" w:line="237" w:lineRule="exact"/>
              <w:ind w:left="100"/>
              <w:jc w:val="center"/>
              <w:rPr>
                <w:rFonts w:ascii="Times New Roman" w:hAnsi="Times New Roman" w:cs="Times New Roman"/>
                <w:sz w:val="24"/>
                <w:szCs w:val="24"/>
              </w:rPr>
            </w:pPr>
            <w:r w:rsidRPr="00600D3A">
              <w:rPr>
                <w:rFonts w:ascii="Times New Roman" w:hAnsi="Times New Roman" w:cs="Times New Roman"/>
                <w:sz w:val="24"/>
                <w:szCs w:val="24"/>
              </w:rPr>
              <w:t>Responsibility of</w:t>
            </w:r>
            <w:r w:rsidR="00DF6694">
              <w:rPr>
                <w:rFonts w:ascii="Times New Roman" w:hAnsi="Times New Roman" w:cs="Times New Roman"/>
                <w:sz w:val="24"/>
                <w:szCs w:val="24"/>
              </w:rPr>
              <w:t xml:space="preserve"> Tender Inviting Authority/ MCH</w:t>
            </w:r>
          </w:p>
        </w:tc>
        <w:tc>
          <w:tcPr>
            <w:tcW w:w="980" w:type="dxa"/>
            <w:vAlign w:val="bottom"/>
          </w:tcPr>
          <w:p w:rsidR="00161B76" w:rsidRPr="00600D3A" w:rsidRDefault="00161B76" w:rsidP="00E1245B">
            <w:pPr>
              <w:widowControl w:val="0"/>
              <w:autoSpaceDE w:val="0"/>
              <w:autoSpaceDN w:val="0"/>
              <w:adjustRightInd w:val="0"/>
              <w:spacing w:after="0" w:line="237" w:lineRule="exact"/>
              <w:jc w:val="center"/>
              <w:rPr>
                <w:rFonts w:ascii="Times New Roman" w:hAnsi="Times New Roman" w:cs="Times New Roman"/>
                <w:sz w:val="24"/>
                <w:szCs w:val="24"/>
              </w:rPr>
            </w:pPr>
            <w:r w:rsidRPr="00600D3A">
              <w:rPr>
                <w:rFonts w:ascii="Times New Roman" w:hAnsi="Times New Roman" w:cs="Times New Roman"/>
                <w:w w:val="95"/>
                <w:sz w:val="24"/>
                <w:szCs w:val="24"/>
              </w:rPr>
              <w:t>38</w:t>
            </w:r>
          </w:p>
        </w:tc>
      </w:tr>
    </w:tbl>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4C5380" w:rsidRDefault="004C5380"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bookmarkStart w:id="27" w:name="page27"/>
      <w:bookmarkEnd w:id="27"/>
      <w:r w:rsidRPr="00DD110D">
        <w:rPr>
          <w:rFonts w:ascii="Times New Roman" w:hAnsi="Times New Roman" w:cs="Times New Roman"/>
          <w:b/>
          <w:bCs/>
          <w:sz w:val="24"/>
          <w:szCs w:val="24"/>
        </w:rPr>
        <w:t xml:space="preserve">Application </w:t>
      </w:r>
    </w:p>
    <w:p w:rsidR="004B5BA9" w:rsidRDefault="004C5380" w:rsidP="00E1245B">
      <w:pPr>
        <w:widowControl w:val="0"/>
        <w:overflowPunct w:val="0"/>
        <w:autoSpaceDE w:val="0"/>
        <w:autoSpaceDN w:val="0"/>
        <w:adjustRightInd w:val="0"/>
        <w:spacing w:after="0"/>
        <w:ind w:right="20"/>
        <w:jc w:val="both"/>
        <w:rPr>
          <w:rFonts w:ascii="Times New Roman" w:hAnsi="Times New Roman" w:cs="Times New Roman"/>
          <w:color w:val="000000"/>
          <w:sz w:val="24"/>
          <w:szCs w:val="24"/>
        </w:rPr>
      </w:pPr>
      <w:r>
        <w:rPr>
          <w:rFonts w:ascii="Times New Roman" w:hAnsi="Times New Roman" w:cs="Times New Roman"/>
          <w:sz w:val="24"/>
          <w:szCs w:val="24"/>
        </w:rPr>
        <w:tab/>
      </w:r>
      <w:r w:rsidR="00161B76" w:rsidRPr="00DD110D">
        <w:rPr>
          <w:rFonts w:ascii="Times New Roman" w:hAnsi="Times New Roman" w:cs="Times New Roman"/>
          <w:sz w:val="24"/>
          <w:szCs w:val="24"/>
        </w:rPr>
        <w:t xml:space="preserve">The General Conditions of </w:t>
      </w:r>
      <w:r w:rsidR="00717FBA">
        <w:rPr>
          <w:rFonts w:ascii="Times New Roman" w:hAnsi="Times New Roman" w:cs="Times New Roman"/>
          <w:sz w:val="24"/>
          <w:szCs w:val="24"/>
        </w:rPr>
        <w:t>contract</w:t>
      </w:r>
      <w:r w:rsidR="00161B76" w:rsidRPr="00DD110D">
        <w:rPr>
          <w:rFonts w:ascii="Times New Roman" w:hAnsi="Times New Roman" w:cs="Times New Roman"/>
          <w:sz w:val="24"/>
          <w:szCs w:val="24"/>
        </w:rPr>
        <w:t xml:space="preserve"> incorporated in this section shall be applicable for this </w:t>
      </w:r>
      <w:r>
        <w:rPr>
          <w:rFonts w:ascii="Times New Roman" w:hAnsi="Times New Roman" w:cs="Times New Roman"/>
          <w:sz w:val="24"/>
          <w:szCs w:val="24"/>
        </w:rPr>
        <w:tab/>
      </w:r>
      <w:r w:rsidR="00DD6AED">
        <w:rPr>
          <w:rFonts w:ascii="Times New Roman" w:hAnsi="Times New Roman" w:cs="Times New Roman"/>
          <w:sz w:val="24"/>
          <w:szCs w:val="24"/>
        </w:rPr>
        <w:t>tender</w:t>
      </w:r>
      <w:r w:rsidR="00717FBA">
        <w:rPr>
          <w:rFonts w:ascii="Times New Roman" w:hAnsi="Times New Roman" w:cs="Times New Roman"/>
          <w:sz w:val="24"/>
          <w:szCs w:val="24"/>
        </w:rPr>
        <w:tab/>
      </w:r>
      <w:r w:rsidR="00161B76" w:rsidRPr="00DD110D">
        <w:rPr>
          <w:rFonts w:ascii="Times New Roman" w:hAnsi="Times New Roman" w:cs="Times New Roman"/>
          <w:sz w:val="24"/>
          <w:szCs w:val="24"/>
        </w:rPr>
        <w:t xml:space="preserve">to the extent the same are not superseded by </w:t>
      </w:r>
      <w:r w:rsidR="00161B76" w:rsidRPr="00563715">
        <w:rPr>
          <w:rFonts w:ascii="Times New Roman" w:hAnsi="Times New Roman" w:cs="Times New Roman"/>
          <w:color w:val="000000"/>
          <w:sz w:val="24"/>
          <w:szCs w:val="24"/>
        </w:rPr>
        <w:t xml:space="preserve">the </w:t>
      </w:r>
      <w:r w:rsidR="007A6659" w:rsidRPr="00563715">
        <w:rPr>
          <w:rFonts w:ascii="Times New Roman" w:hAnsi="Times New Roman" w:cs="Times New Roman"/>
          <w:color w:val="000000"/>
          <w:sz w:val="24"/>
          <w:szCs w:val="24"/>
        </w:rPr>
        <w:t>Schedule</w:t>
      </w:r>
      <w:r w:rsidR="00161B76" w:rsidRPr="00563715">
        <w:rPr>
          <w:rFonts w:ascii="Times New Roman" w:hAnsi="Times New Roman" w:cs="Times New Roman"/>
          <w:color w:val="000000"/>
          <w:sz w:val="24"/>
          <w:szCs w:val="24"/>
        </w:rPr>
        <w:t xml:space="preserve"> of r</w:t>
      </w:r>
      <w:r w:rsidR="001F2617" w:rsidRPr="00563715">
        <w:rPr>
          <w:rFonts w:ascii="Times New Roman" w:hAnsi="Times New Roman" w:cs="Times New Roman"/>
          <w:color w:val="000000"/>
          <w:sz w:val="24"/>
          <w:szCs w:val="24"/>
        </w:rPr>
        <w:t>equirements</w:t>
      </w:r>
      <w:r w:rsidR="00326891" w:rsidRPr="00563715">
        <w:rPr>
          <w:rFonts w:ascii="Times New Roman" w:hAnsi="Times New Roman" w:cs="Times New Roman"/>
          <w:color w:val="000000"/>
          <w:sz w:val="24"/>
          <w:szCs w:val="24"/>
        </w:rPr>
        <w:t xml:space="preserve"> mentioned</w:t>
      </w:r>
    </w:p>
    <w:p w:rsidR="00161B76" w:rsidRPr="00563715" w:rsidRDefault="00326891" w:rsidP="00E1245B">
      <w:pPr>
        <w:widowControl w:val="0"/>
        <w:overflowPunct w:val="0"/>
        <w:autoSpaceDE w:val="0"/>
        <w:autoSpaceDN w:val="0"/>
        <w:adjustRightInd w:val="0"/>
        <w:spacing w:after="0"/>
        <w:ind w:right="20"/>
        <w:jc w:val="both"/>
        <w:rPr>
          <w:rFonts w:ascii="Times New Roman" w:hAnsi="Times New Roman" w:cs="Times New Roman"/>
          <w:color w:val="000000"/>
          <w:sz w:val="24"/>
          <w:szCs w:val="24"/>
        </w:rPr>
      </w:pPr>
      <w:r w:rsidRPr="00563715">
        <w:rPr>
          <w:rFonts w:ascii="Times New Roman" w:hAnsi="Times New Roman" w:cs="Times New Roman"/>
          <w:color w:val="000000"/>
          <w:sz w:val="24"/>
          <w:szCs w:val="24"/>
        </w:rPr>
        <w:t xml:space="preserve"> </w:t>
      </w:r>
      <w:r w:rsidR="004B5BA9">
        <w:rPr>
          <w:rFonts w:ascii="Times New Roman" w:hAnsi="Times New Roman" w:cs="Times New Roman"/>
          <w:color w:val="000000"/>
          <w:sz w:val="24"/>
          <w:szCs w:val="24"/>
        </w:rPr>
        <w:t xml:space="preserve">           </w:t>
      </w:r>
      <w:r w:rsidRPr="00563715">
        <w:rPr>
          <w:rFonts w:ascii="Times New Roman" w:hAnsi="Times New Roman" w:cs="Times New Roman"/>
          <w:color w:val="000000"/>
          <w:sz w:val="24"/>
          <w:szCs w:val="24"/>
        </w:rPr>
        <w:t>in this document</w:t>
      </w:r>
      <w:r w:rsidR="00161B76" w:rsidRPr="00563715">
        <w:rPr>
          <w:rFonts w:ascii="Times New Roman" w:hAnsi="Times New Roman" w:cs="Times New Roman"/>
          <w:color w:val="000000"/>
          <w:sz w:val="24"/>
          <w:szCs w:val="24"/>
        </w:rPr>
        <w:t>.</w:t>
      </w:r>
    </w:p>
    <w:p w:rsidR="00161B76" w:rsidRPr="00DD110D" w:rsidRDefault="00161B76" w:rsidP="00E1245B">
      <w:pPr>
        <w:widowControl w:val="0"/>
        <w:autoSpaceDE w:val="0"/>
        <w:autoSpaceDN w:val="0"/>
        <w:adjustRightInd w:val="0"/>
        <w:spacing w:after="0"/>
        <w:rPr>
          <w:rFonts w:ascii="Times New Roman" w:hAnsi="Times New Roman" w:cs="Times New Roman"/>
          <w:sz w:val="2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Use of contract documents and information </w:t>
      </w:r>
    </w:p>
    <w:p w:rsidR="00161B76" w:rsidRPr="00DD110D" w:rsidRDefault="00161B76" w:rsidP="00804545">
      <w:pPr>
        <w:widowControl w:val="0"/>
        <w:numPr>
          <w:ilvl w:val="0"/>
          <w:numId w:val="8"/>
        </w:numPr>
        <w:tabs>
          <w:tab w:val="clear" w:pos="720"/>
          <w:tab w:val="num" w:pos="1080"/>
        </w:tabs>
        <w:overflowPunct w:val="0"/>
        <w:autoSpaceDE w:val="0"/>
        <w:autoSpaceDN w:val="0"/>
        <w:adjustRightInd w:val="0"/>
        <w:spacing w:after="0"/>
        <w:ind w:left="108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not, without the Tender Inviting Authority’s prior written consent, disclose the contract or any provision thereof including any specification, drawing, sample or any information furnished by or on behalf of the Tender Inviting Authority in connection therewith, to any person other than the person(s) employed by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in the performance of the contract emanating from this Tender Document. Further, any such disclosure to any such employed person shall be made in confidence and only so far as necessary for the purposes of such performance for this contract. </w:t>
      </w:r>
    </w:p>
    <w:p w:rsidR="00161B76" w:rsidRPr="00DD110D" w:rsidRDefault="00161B76" w:rsidP="00804545">
      <w:pPr>
        <w:widowControl w:val="0"/>
        <w:numPr>
          <w:ilvl w:val="0"/>
          <w:numId w:val="8"/>
        </w:numPr>
        <w:tabs>
          <w:tab w:val="clear" w:pos="720"/>
          <w:tab w:val="num" w:pos="1080"/>
        </w:tabs>
        <w:overflowPunct w:val="0"/>
        <w:autoSpaceDE w:val="0"/>
        <w:autoSpaceDN w:val="0"/>
        <w:adjustRightInd w:val="0"/>
        <w:spacing w:after="0"/>
        <w:ind w:left="1080" w:right="20"/>
        <w:jc w:val="both"/>
        <w:rPr>
          <w:rFonts w:ascii="Times New Roman" w:hAnsi="Times New Roman" w:cs="Times New Roman"/>
          <w:sz w:val="24"/>
          <w:szCs w:val="24"/>
        </w:rPr>
      </w:pPr>
      <w:r w:rsidRPr="00DD110D">
        <w:rPr>
          <w:rFonts w:ascii="Times New Roman" w:hAnsi="Times New Roman" w:cs="Times New Roman"/>
          <w:sz w:val="24"/>
          <w:szCs w:val="24"/>
        </w:rPr>
        <w:t xml:space="preserve">Further,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not, without the Tender Inviting Authority’s prior written consent, make use of any document or information mentioned in </w:t>
      </w:r>
      <w:r w:rsidRPr="00563715">
        <w:rPr>
          <w:rFonts w:ascii="Times New Roman" w:hAnsi="Times New Roman" w:cs="Times New Roman"/>
          <w:color w:val="000000"/>
          <w:sz w:val="24"/>
          <w:szCs w:val="24"/>
        </w:rPr>
        <w:t xml:space="preserve">GCC </w:t>
      </w:r>
      <w:r w:rsidRPr="00DD110D">
        <w:rPr>
          <w:rFonts w:ascii="Times New Roman" w:hAnsi="Times New Roman" w:cs="Times New Roman"/>
          <w:sz w:val="24"/>
          <w:szCs w:val="24"/>
        </w:rPr>
        <w:t xml:space="preserve">except for the sole purpose of performing this contract. </w:t>
      </w:r>
    </w:p>
    <w:p w:rsidR="00161B76" w:rsidRPr="00DD110D" w:rsidRDefault="00161B76" w:rsidP="00804545">
      <w:pPr>
        <w:widowControl w:val="0"/>
        <w:numPr>
          <w:ilvl w:val="0"/>
          <w:numId w:val="8"/>
        </w:numPr>
        <w:tabs>
          <w:tab w:val="clear" w:pos="720"/>
          <w:tab w:val="num" w:pos="1080"/>
        </w:tabs>
        <w:overflowPunct w:val="0"/>
        <w:autoSpaceDE w:val="0"/>
        <w:autoSpaceDN w:val="0"/>
        <w:adjustRightInd w:val="0"/>
        <w:spacing w:after="0"/>
        <w:ind w:left="1080"/>
        <w:jc w:val="both"/>
        <w:rPr>
          <w:rFonts w:ascii="Times New Roman" w:hAnsi="Times New Roman" w:cs="Times New Roman"/>
          <w:sz w:val="24"/>
          <w:szCs w:val="24"/>
        </w:rPr>
      </w:pPr>
      <w:r w:rsidRPr="00DD110D">
        <w:rPr>
          <w:rFonts w:ascii="Times New Roman" w:hAnsi="Times New Roman" w:cs="Times New Roman"/>
          <w:sz w:val="24"/>
          <w:szCs w:val="24"/>
        </w:rPr>
        <w:t xml:space="preserve">Except the contract issued to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each and every other document mentioned </w:t>
      </w:r>
      <w:r w:rsidRPr="00563715">
        <w:rPr>
          <w:rFonts w:ascii="Times New Roman" w:hAnsi="Times New Roman" w:cs="Times New Roman"/>
          <w:color w:val="000000"/>
          <w:sz w:val="24"/>
          <w:szCs w:val="24"/>
        </w:rPr>
        <w:t>in GCC</w:t>
      </w:r>
      <w:r w:rsidR="00FF7DD0">
        <w:rPr>
          <w:rFonts w:ascii="Times New Roman" w:hAnsi="Times New Roman" w:cs="Times New Roman"/>
          <w:color w:val="000000"/>
          <w:sz w:val="24"/>
          <w:szCs w:val="24"/>
        </w:rPr>
        <w:t xml:space="preserve"> </w:t>
      </w:r>
      <w:r w:rsidRPr="00DD110D">
        <w:rPr>
          <w:rFonts w:ascii="Times New Roman" w:hAnsi="Times New Roman" w:cs="Times New Roman"/>
          <w:sz w:val="24"/>
          <w:szCs w:val="24"/>
        </w:rPr>
        <w:t xml:space="preserve">shall remain the property of the Tender Inviting Authority and, if advised by the Tender Inviting Authority, all copies of all such documents shall be returned to the Tender Inviting Authority on completion of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’s performance and obligations under this contract. </w:t>
      </w:r>
    </w:p>
    <w:p w:rsidR="00161B76" w:rsidRPr="00DD110D" w:rsidRDefault="00161B76" w:rsidP="00E1245B">
      <w:pPr>
        <w:widowControl w:val="0"/>
        <w:autoSpaceDE w:val="0"/>
        <w:autoSpaceDN w:val="0"/>
        <w:adjustRightInd w:val="0"/>
        <w:spacing w:after="0"/>
        <w:rPr>
          <w:rFonts w:ascii="Times New Roman" w:hAnsi="Times New Roman" w:cs="Times New Roman"/>
          <w:sz w:val="2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Intellectual Property Rights </w:t>
      </w:r>
    </w:p>
    <w:p w:rsidR="00161B76" w:rsidRDefault="00161B76" w:rsidP="00E1245B">
      <w:pPr>
        <w:widowControl w:val="0"/>
        <w:overflowPunct w:val="0"/>
        <w:autoSpaceDE w:val="0"/>
        <w:autoSpaceDN w:val="0"/>
        <w:adjustRightInd w:val="0"/>
        <w:spacing w:after="0"/>
        <w:ind w:left="72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at all times, indemnify and keep indemnified the Tender Inviting Authority, free of cost, against all claims which may arise in respect of goods &amp; services to be provided by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under the contract for infringement of any intellectual property rights or any other right protected by patent, registration of designs or trademarks. In the event of any such claim in respect of alleged breach of patent, registered designs, trademarks etc. being made agains</w:t>
      </w:r>
      <w:r w:rsidR="00524792">
        <w:rPr>
          <w:rFonts w:ascii="Times New Roman" w:hAnsi="Times New Roman" w:cs="Times New Roman"/>
          <w:sz w:val="24"/>
          <w:szCs w:val="24"/>
        </w:rPr>
        <w:t>t the Tender Inviting Authority. T</w:t>
      </w:r>
      <w:r w:rsidRPr="00DD110D">
        <w:rPr>
          <w:rFonts w:ascii="Times New Roman" w:hAnsi="Times New Roman" w:cs="Times New Roman"/>
          <w:sz w:val="24"/>
          <w:szCs w:val="24"/>
        </w:rPr>
        <w:t>he Tender Inviting Authority shall notify the service provider of the same and the service provider shall, at their own expenses take care of the same for settlement without any liability to the Tender Inviting Authority.</w:t>
      </w:r>
    </w:p>
    <w:p w:rsidR="00524792" w:rsidRPr="00DD110D" w:rsidRDefault="00524792" w:rsidP="00E1245B">
      <w:pPr>
        <w:widowControl w:val="0"/>
        <w:overflowPunct w:val="0"/>
        <w:autoSpaceDE w:val="0"/>
        <w:autoSpaceDN w:val="0"/>
        <w:adjustRightInd w:val="0"/>
        <w:spacing w:after="0"/>
        <w:ind w:left="720"/>
        <w:jc w:val="both"/>
        <w:rPr>
          <w:rFonts w:ascii="Times New Roman" w:hAnsi="Times New Roman" w:cs="Times New Roman"/>
          <w:sz w:val="2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Country of Origin </w:t>
      </w:r>
    </w:p>
    <w:p w:rsidR="00161B76" w:rsidRPr="00DD110D" w:rsidRDefault="00161B76" w:rsidP="00804545">
      <w:pPr>
        <w:widowControl w:val="0"/>
        <w:numPr>
          <w:ilvl w:val="1"/>
          <w:numId w:val="20"/>
        </w:numPr>
        <w:overflowPunct w:val="0"/>
        <w:autoSpaceDE w:val="0"/>
        <w:autoSpaceDN w:val="0"/>
        <w:adjustRightInd w:val="0"/>
        <w:spacing w:after="0"/>
        <w:ind w:left="1080" w:right="20"/>
        <w:jc w:val="both"/>
        <w:rPr>
          <w:rFonts w:ascii="Times New Roman" w:hAnsi="Times New Roman" w:cs="Times New Roman"/>
          <w:sz w:val="24"/>
          <w:szCs w:val="24"/>
        </w:rPr>
      </w:pPr>
      <w:r w:rsidRPr="00DD110D">
        <w:rPr>
          <w:rFonts w:ascii="Times New Roman" w:hAnsi="Times New Roman" w:cs="Times New Roman"/>
          <w:sz w:val="24"/>
          <w:szCs w:val="24"/>
        </w:rPr>
        <w:t>All goods and services to be supplied and provided for the contract shall have the origin in India or in the countries with which the Government of India has trade relations</w:t>
      </w:r>
      <w:bookmarkStart w:id="28" w:name="page28"/>
      <w:bookmarkEnd w:id="28"/>
      <w:r w:rsidRPr="00DD110D">
        <w:rPr>
          <w:rFonts w:ascii="Times New Roman" w:hAnsi="Times New Roman" w:cs="Times New Roman"/>
          <w:sz w:val="24"/>
          <w:szCs w:val="24"/>
        </w:rPr>
        <w:t>.</w:t>
      </w:r>
    </w:p>
    <w:p w:rsidR="00161B76" w:rsidRPr="00DD110D" w:rsidRDefault="00161B76" w:rsidP="00804545">
      <w:pPr>
        <w:widowControl w:val="0"/>
        <w:numPr>
          <w:ilvl w:val="1"/>
          <w:numId w:val="20"/>
        </w:numPr>
        <w:overflowPunct w:val="0"/>
        <w:autoSpaceDE w:val="0"/>
        <w:autoSpaceDN w:val="0"/>
        <w:adjustRightInd w:val="0"/>
        <w:spacing w:after="0"/>
        <w:ind w:left="1080" w:right="20"/>
        <w:jc w:val="both"/>
        <w:rPr>
          <w:rFonts w:ascii="Times New Roman" w:hAnsi="Times New Roman" w:cs="Times New Roman"/>
          <w:sz w:val="24"/>
          <w:szCs w:val="24"/>
        </w:rPr>
      </w:pPr>
      <w:r w:rsidRPr="00DD110D">
        <w:rPr>
          <w:rFonts w:ascii="Times New Roman" w:hAnsi="Times New Roman" w:cs="Times New Roman"/>
          <w:sz w:val="24"/>
          <w:szCs w:val="24"/>
        </w:rPr>
        <w:t>The word “origin” incorporated in this clause means the place from where the goods are mined, cultivated, grown, manufactured, produced or processed or from where the services are arranged.</w:t>
      </w:r>
    </w:p>
    <w:p w:rsidR="00161B76" w:rsidRDefault="00161B76" w:rsidP="00804545">
      <w:pPr>
        <w:widowControl w:val="0"/>
        <w:numPr>
          <w:ilvl w:val="1"/>
          <w:numId w:val="20"/>
        </w:numPr>
        <w:overflowPunct w:val="0"/>
        <w:autoSpaceDE w:val="0"/>
        <w:autoSpaceDN w:val="0"/>
        <w:adjustRightInd w:val="0"/>
        <w:spacing w:after="0"/>
        <w:ind w:left="1080" w:right="20"/>
        <w:jc w:val="both"/>
        <w:rPr>
          <w:rFonts w:ascii="Times New Roman" w:hAnsi="Times New Roman" w:cs="Times New Roman"/>
          <w:sz w:val="24"/>
          <w:szCs w:val="24"/>
        </w:rPr>
      </w:pPr>
      <w:r w:rsidRPr="007F35D4">
        <w:rPr>
          <w:rFonts w:ascii="Times New Roman" w:hAnsi="Times New Roman" w:cs="Times New Roman"/>
          <w:sz w:val="24"/>
          <w:szCs w:val="24"/>
        </w:rPr>
        <w:t xml:space="preserve">The country of origin may be specified in the financial bid. </w:t>
      </w:r>
    </w:p>
    <w:p w:rsidR="003026C7" w:rsidRPr="007F35D4" w:rsidRDefault="003026C7" w:rsidP="00E1245B">
      <w:pPr>
        <w:widowControl w:val="0"/>
        <w:overflowPunct w:val="0"/>
        <w:autoSpaceDE w:val="0"/>
        <w:autoSpaceDN w:val="0"/>
        <w:adjustRightInd w:val="0"/>
        <w:spacing w:after="0"/>
        <w:ind w:left="1080" w:right="20"/>
        <w:jc w:val="both"/>
        <w:rPr>
          <w:rFonts w:ascii="Times New Roman" w:hAnsi="Times New Roman" w:cs="Times New Roman"/>
          <w:sz w:val="2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Performance Security </w:t>
      </w:r>
    </w:p>
    <w:p w:rsidR="003026C7"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Within </w:t>
      </w:r>
      <w:r w:rsidR="003026C7" w:rsidRPr="00DD110D">
        <w:rPr>
          <w:rFonts w:ascii="Times New Roman" w:hAnsi="Times New Roman" w:cs="Times New Roman"/>
          <w:sz w:val="24"/>
          <w:szCs w:val="24"/>
        </w:rPr>
        <w:t>twenty-one</w:t>
      </w:r>
      <w:r w:rsidRPr="00DD110D">
        <w:rPr>
          <w:rFonts w:ascii="Times New Roman" w:hAnsi="Times New Roman" w:cs="Times New Roman"/>
          <w:sz w:val="24"/>
          <w:szCs w:val="24"/>
        </w:rPr>
        <w:t xml:space="preserve"> (21) days from date of the issue of intimation letter/ notification of award by the Tender Inviting Authority/ Ordering Authority,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furnish performance security of amount </w:t>
      </w:r>
      <w:r w:rsidR="004513FA">
        <w:rPr>
          <w:rFonts w:ascii="Times New Roman" w:hAnsi="Times New Roman" w:cs="Times New Roman"/>
          <w:color w:val="000000"/>
          <w:sz w:val="24"/>
          <w:szCs w:val="24"/>
        </w:rPr>
        <w:t xml:space="preserve">for </w:t>
      </w:r>
      <w:r w:rsidR="00861AFC">
        <w:rPr>
          <w:rFonts w:ascii="Times New Roman" w:hAnsi="Times New Roman" w:cs="Times New Roman"/>
          <w:b/>
          <w:color w:val="000000"/>
          <w:sz w:val="24"/>
          <w:szCs w:val="24"/>
        </w:rPr>
        <w:t>10</w:t>
      </w:r>
      <w:r w:rsidR="00854D3C" w:rsidRPr="00A81C61">
        <w:rPr>
          <w:rFonts w:ascii="Times New Roman" w:hAnsi="Times New Roman" w:cs="Times New Roman"/>
          <w:b/>
          <w:color w:val="000000"/>
          <w:sz w:val="24"/>
          <w:szCs w:val="24"/>
        </w:rPr>
        <w:t xml:space="preserve"> Lac</w:t>
      </w:r>
      <w:r w:rsidRPr="00A81C61">
        <w:rPr>
          <w:rFonts w:ascii="Times New Roman" w:hAnsi="Times New Roman" w:cs="Times New Roman"/>
          <w:b/>
          <w:color w:val="000000"/>
          <w:sz w:val="24"/>
          <w:szCs w:val="24"/>
        </w:rPr>
        <w:t xml:space="preserve"> for </w:t>
      </w:r>
      <w:r w:rsidR="00854D3C">
        <w:rPr>
          <w:rFonts w:ascii="Times New Roman" w:hAnsi="Times New Roman" w:cs="Times New Roman"/>
          <w:color w:val="000000"/>
          <w:sz w:val="24"/>
          <w:szCs w:val="24"/>
        </w:rPr>
        <w:t>(</w:t>
      </w:r>
      <w:r w:rsidR="00B129FC">
        <w:rPr>
          <w:rFonts w:ascii="Times New Roman" w:hAnsi="Times New Roman" w:cs="Times New Roman"/>
          <w:color w:val="000000"/>
          <w:sz w:val="24"/>
          <w:szCs w:val="24"/>
        </w:rPr>
        <w:t>MRI Machine</w:t>
      </w:r>
      <w:r w:rsidR="00854D3C">
        <w:rPr>
          <w:rFonts w:ascii="Times New Roman" w:hAnsi="Times New Roman" w:cs="Times New Roman"/>
          <w:color w:val="000000"/>
          <w:sz w:val="24"/>
          <w:szCs w:val="24"/>
        </w:rPr>
        <w:t xml:space="preserve"> Centre)</w:t>
      </w:r>
      <w:r w:rsidR="00BD0DCC">
        <w:rPr>
          <w:rFonts w:ascii="Times New Roman" w:hAnsi="Times New Roman" w:cs="Times New Roman"/>
          <w:sz w:val="24"/>
          <w:szCs w:val="24"/>
        </w:rPr>
        <w:t xml:space="preserve"> JNKTMCH Madhepura</w:t>
      </w:r>
      <w:r w:rsidR="003026C7" w:rsidRPr="00DD110D">
        <w:rPr>
          <w:rFonts w:ascii="Times New Roman" w:hAnsi="Times New Roman" w:cs="Times New Roman"/>
          <w:sz w:val="24"/>
          <w:szCs w:val="24"/>
        </w:rPr>
        <w:t>, valid</w:t>
      </w:r>
      <w:r w:rsidR="001B34AB">
        <w:rPr>
          <w:rFonts w:ascii="Times New Roman" w:hAnsi="Times New Roman" w:cs="Times New Roman"/>
          <w:sz w:val="24"/>
          <w:szCs w:val="24"/>
        </w:rPr>
        <w:t xml:space="preserve"> up to </w:t>
      </w:r>
      <w:r w:rsidR="00F1415D">
        <w:rPr>
          <w:rFonts w:ascii="Times New Roman" w:hAnsi="Times New Roman" w:cs="Times New Roman"/>
          <w:sz w:val="24"/>
          <w:szCs w:val="24"/>
        </w:rPr>
        <w:t>Ninety</w:t>
      </w:r>
      <w:r w:rsidR="00123685">
        <w:rPr>
          <w:rFonts w:ascii="Times New Roman" w:hAnsi="Times New Roman" w:cs="Times New Roman"/>
          <w:sz w:val="24"/>
          <w:szCs w:val="24"/>
        </w:rPr>
        <w:t xml:space="preserve"> (</w:t>
      </w:r>
      <w:r w:rsidR="00F1415D">
        <w:rPr>
          <w:rFonts w:ascii="Times New Roman" w:hAnsi="Times New Roman" w:cs="Times New Roman"/>
          <w:sz w:val="24"/>
          <w:szCs w:val="24"/>
        </w:rPr>
        <w:t>9</w:t>
      </w:r>
      <w:r w:rsidR="00123685">
        <w:rPr>
          <w:rFonts w:ascii="Times New Roman" w:hAnsi="Times New Roman" w:cs="Times New Roman"/>
          <w:sz w:val="24"/>
          <w:szCs w:val="24"/>
        </w:rPr>
        <w:t>0</w:t>
      </w:r>
      <w:r w:rsidRPr="00DD110D">
        <w:rPr>
          <w:rFonts w:ascii="Times New Roman" w:hAnsi="Times New Roman" w:cs="Times New Roman"/>
          <w:sz w:val="24"/>
          <w:szCs w:val="24"/>
        </w:rPr>
        <w:t>) days after the date of completion of all contractual obligations by the service provider.</w:t>
      </w:r>
    </w:p>
    <w:p w:rsidR="003026C7" w:rsidRPr="00AA5B12"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color w:val="FF0000"/>
          <w:sz w:val="24"/>
          <w:szCs w:val="24"/>
        </w:rPr>
      </w:pPr>
      <w:r w:rsidRPr="003026C7">
        <w:rPr>
          <w:rFonts w:ascii="Times New Roman" w:hAnsi="Times New Roman" w:cs="Times New Roman"/>
          <w:sz w:val="24"/>
          <w:szCs w:val="24"/>
        </w:rPr>
        <w:t xml:space="preserve">The Performance security shall be denominated in Indian Rupees: It shall be in the form of Bank Guarantee issued by a Scheduled bank in India, in the prescribed form as provided in </w:t>
      </w:r>
      <w:r w:rsidRPr="00563715">
        <w:rPr>
          <w:rFonts w:ascii="Times New Roman" w:hAnsi="Times New Roman" w:cs="Times New Roman"/>
          <w:b/>
          <w:bCs/>
          <w:color w:val="000000"/>
          <w:szCs w:val="22"/>
        </w:rPr>
        <w:t xml:space="preserve">ANNEXURE - </w:t>
      </w:r>
      <w:r w:rsidR="00645979" w:rsidRPr="00563715">
        <w:rPr>
          <w:rFonts w:ascii="Times New Roman" w:hAnsi="Times New Roman" w:cs="Times New Roman"/>
          <w:b/>
          <w:bCs/>
          <w:color w:val="000000"/>
          <w:szCs w:val="22"/>
        </w:rPr>
        <w:t>VII</w:t>
      </w:r>
      <w:r w:rsidRPr="003026C7">
        <w:rPr>
          <w:rFonts w:ascii="Times New Roman" w:hAnsi="Times New Roman" w:cs="Times New Roman"/>
          <w:sz w:val="24"/>
          <w:szCs w:val="24"/>
        </w:rPr>
        <w:t xml:space="preserve"> of this document in favor of</w:t>
      </w:r>
      <w:r w:rsidR="003026C7">
        <w:rPr>
          <w:rFonts w:ascii="Times New Roman" w:hAnsi="Times New Roman" w:cs="Times New Roman"/>
          <w:sz w:val="24"/>
          <w:szCs w:val="24"/>
        </w:rPr>
        <w:t xml:space="preserve"> the Tender Inviting Authority</w:t>
      </w:r>
      <w:r w:rsidR="003026C7" w:rsidRPr="00AA5B12">
        <w:rPr>
          <w:rFonts w:ascii="Times New Roman" w:hAnsi="Times New Roman" w:cs="Times New Roman"/>
          <w:color w:val="FF0000"/>
          <w:sz w:val="24"/>
          <w:szCs w:val="24"/>
        </w:rPr>
        <w:t>.</w:t>
      </w:r>
    </w:p>
    <w:p w:rsidR="003026C7"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3026C7">
        <w:rPr>
          <w:rFonts w:ascii="Times New Roman" w:hAnsi="Times New Roman" w:cs="Times New Roman"/>
          <w:sz w:val="24"/>
          <w:szCs w:val="24"/>
        </w:rPr>
        <w:t xml:space="preserve">In the event of any failure/default of the </w:t>
      </w:r>
      <w:r w:rsidR="00922871">
        <w:rPr>
          <w:rFonts w:ascii="Times New Roman" w:hAnsi="Times New Roman" w:cs="Times New Roman"/>
          <w:sz w:val="24"/>
          <w:szCs w:val="24"/>
        </w:rPr>
        <w:t>service provider</w:t>
      </w:r>
      <w:r w:rsidRPr="003026C7">
        <w:rPr>
          <w:rFonts w:ascii="Times New Roman" w:hAnsi="Times New Roman" w:cs="Times New Roman"/>
          <w:sz w:val="24"/>
          <w:szCs w:val="24"/>
        </w:rPr>
        <w:t xml:space="preserve"> with or without any quantifiable loss to the government including furnishing of Bank Guarantee, the amount of the performance security is liable to be forfeited. BMSICL may do the needful to cover any failure/default of the service provider with or without any quant</w:t>
      </w:r>
      <w:r w:rsidR="003026C7">
        <w:rPr>
          <w:rFonts w:ascii="Times New Roman" w:hAnsi="Times New Roman" w:cs="Times New Roman"/>
          <w:sz w:val="24"/>
          <w:szCs w:val="24"/>
        </w:rPr>
        <w:t>ifiable loss to the Government.</w:t>
      </w:r>
    </w:p>
    <w:p w:rsidR="00881DD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3026C7">
        <w:rPr>
          <w:rFonts w:ascii="Times New Roman" w:hAnsi="Times New Roman" w:cs="Times New Roman"/>
          <w:sz w:val="24"/>
          <w:szCs w:val="24"/>
        </w:rPr>
        <w:t xml:space="preserve">In the event of any amendment issued to the contract, the </w:t>
      </w:r>
      <w:r w:rsidR="00922871">
        <w:rPr>
          <w:rFonts w:ascii="Times New Roman" w:hAnsi="Times New Roman" w:cs="Times New Roman"/>
          <w:sz w:val="24"/>
          <w:szCs w:val="24"/>
        </w:rPr>
        <w:t>service provider</w:t>
      </w:r>
      <w:r w:rsidRPr="003026C7">
        <w:rPr>
          <w:rFonts w:ascii="Times New Roman" w:hAnsi="Times New Roman" w:cs="Times New Roman"/>
          <w:sz w:val="24"/>
          <w:szCs w:val="24"/>
        </w:rPr>
        <w:t xml:space="preserve"> shall, within fifteen (15) days of issue of the amendment, furnish the corresponding amendment to the Performance Security (as necessary), rendering the same validity in all respects in ter</w:t>
      </w:r>
      <w:r w:rsidR="00881DDC">
        <w:rPr>
          <w:rFonts w:ascii="Times New Roman" w:hAnsi="Times New Roman" w:cs="Times New Roman"/>
          <w:sz w:val="24"/>
          <w:szCs w:val="24"/>
        </w:rPr>
        <w:t>ms of the contract, as amended.</w:t>
      </w:r>
    </w:p>
    <w:p w:rsidR="00881DD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881DDC">
        <w:rPr>
          <w:rFonts w:ascii="Times New Roman" w:hAnsi="Times New Roman" w:cs="Times New Roman"/>
          <w:sz w:val="24"/>
          <w:szCs w:val="24"/>
        </w:rPr>
        <w:t xml:space="preserve">Subject to </w:t>
      </w:r>
      <w:r w:rsidRPr="00563715">
        <w:rPr>
          <w:rFonts w:ascii="Times New Roman" w:hAnsi="Times New Roman" w:cs="Times New Roman"/>
          <w:color w:val="000000"/>
          <w:sz w:val="24"/>
          <w:szCs w:val="24"/>
        </w:rPr>
        <w:t>GCC</w:t>
      </w:r>
      <w:r w:rsidRPr="00881DDC">
        <w:rPr>
          <w:rFonts w:ascii="Times New Roman" w:hAnsi="Times New Roman" w:cs="Times New Roman"/>
          <w:sz w:val="24"/>
          <w:szCs w:val="24"/>
        </w:rPr>
        <w:t xml:space="preserve">, the Tender Inviting Authority/Ordering Authority will release the Performance Security without any interest to the </w:t>
      </w:r>
      <w:r w:rsidR="00922871">
        <w:rPr>
          <w:rFonts w:ascii="Times New Roman" w:hAnsi="Times New Roman" w:cs="Times New Roman"/>
          <w:sz w:val="24"/>
          <w:szCs w:val="24"/>
        </w:rPr>
        <w:t>service provider</w:t>
      </w:r>
      <w:r w:rsidRPr="00881DDC">
        <w:rPr>
          <w:rFonts w:ascii="Times New Roman" w:hAnsi="Times New Roman" w:cs="Times New Roman"/>
          <w:sz w:val="24"/>
          <w:szCs w:val="24"/>
        </w:rPr>
        <w:t xml:space="preserve"> on completion of the </w:t>
      </w:r>
      <w:r w:rsidR="00922871">
        <w:rPr>
          <w:rFonts w:ascii="Times New Roman" w:hAnsi="Times New Roman" w:cs="Times New Roman"/>
          <w:sz w:val="24"/>
          <w:szCs w:val="24"/>
        </w:rPr>
        <w:t>service provider</w:t>
      </w:r>
      <w:r w:rsidRPr="00881DDC">
        <w:rPr>
          <w:rFonts w:ascii="Times New Roman" w:hAnsi="Times New Roman" w:cs="Times New Roman"/>
          <w:sz w:val="24"/>
          <w:szCs w:val="24"/>
        </w:rPr>
        <w:t>’s all contractual obligations.</w:t>
      </w:r>
    </w:p>
    <w:p w:rsidR="00161B76" w:rsidRPr="00021B8F"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021B8F">
        <w:rPr>
          <w:rFonts w:ascii="Times New Roman" w:hAnsi="Times New Roman" w:cs="Times New Roman"/>
          <w:sz w:val="24"/>
          <w:szCs w:val="24"/>
        </w:rPr>
        <w:t>Notwithstanding the above, it is made clear that if the service provider refuses or fails to carry out the work so allotted after signing of the agreement in terms of contract, the performance security will be forfeited and the service provider also be blacklisted.</w:t>
      </w:r>
    </w:p>
    <w:p w:rsidR="00EC70A6" w:rsidRPr="003C56FA" w:rsidRDefault="00EC70A6" w:rsidP="00E1245B">
      <w:pPr>
        <w:widowControl w:val="0"/>
        <w:overflowPunct w:val="0"/>
        <w:autoSpaceDE w:val="0"/>
        <w:autoSpaceDN w:val="0"/>
        <w:adjustRightInd w:val="0"/>
        <w:spacing w:after="0"/>
        <w:ind w:left="1080"/>
        <w:jc w:val="both"/>
        <w:rPr>
          <w:rFonts w:ascii="Times New Roman" w:hAnsi="Times New Roman" w:cs="Times New Roman"/>
          <w:color w:val="FF0000"/>
          <w:sz w:val="1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Packing and Installation </w:t>
      </w:r>
    </w:p>
    <w:p w:rsidR="00161B76" w:rsidRDefault="006B3278" w:rsidP="006B3278">
      <w:pPr>
        <w:widowControl w:val="0"/>
        <w:overflowPunct w:val="0"/>
        <w:autoSpaceDE w:val="0"/>
        <w:autoSpaceDN w:val="0"/>
        <w:adjustRightInd w:val="0"/>
        <w:spacing w:after="0"/>
        <w:ind w:left="1134" w:hanging="414"/>
        <w:jc w:val="both"/>
        <w:rPr>
          <w:rFonts w:ascii="Times New Roman" w:hAnsi="Times New Roman" w:cs="Times New Roman"/>
          <w:sz w:val="24"/>
          <w:szCs w:val="24"/>
        </w:rPr>
      </w:pPr>
      <w:r>
        <w:rPr>
          <w:rFonts w:ascii="Times New Roman" w:hAnsi="Times New Roman" w:cs="Times New Roman"/>
          <w:sz w:val="24"/>
          <w:szCs w:val="24"/>
        </w:rPr>
        <w:t xml:space="preserve">      </w:t>
      </w:r>
      <w:r w:rsidR="00161B76" w:rsidRPr="00DD110D">
        <w:rPr>
          <w:rFonts w:ascii="Times New Roman" w:hAnsi="Times New Roman" w:cs="Times New Roman"/>
          <w:sz w:val="24"/>
          <w:szCs w:val="24"/>
        </w:rPr>
        <w:t>The selected service provider shall be solely responsible for the packing, transshipment (if any), handling, storage, installation in the final destination, etc. without any liability to Tender Inviting Authority for any damages, deterioration etc.</w:t>
      </w:r>
    </w:p>
    <w:p w:rsidR="00CE017C" w:rsidRPr="003C56FA" w:rsidRDefault="00CE017C" w:rsidP="00E1245B">
      <w:pPr>
        <w:widowControl w:val="0"/>
        <w:overflowPunct w:val="0"/>
        <w:autoSpaceDE w:val="0"/>
        <w:autoSpaceDN w:val="0"/>
        <w:adjustRightInd w:val="0"/>
        <w:spacing w:after="0"/>
        <w:ind w:left="720"/>
        <w:jc w:val="both"/>
        <w:rPr>
          <w:rFonts w:ascii="Times New Roman" w:hAnsi="Times New Roman" w:cs="Times New Roman"/>
          <w:sz w:val="14"/>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Inspection, Testing and Quality Control </w:t>
      </w:r>
    </w:p>
    <w:p w:rsidR="00CE017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The Tender Inviting Authority (TIA) and/or its nominated representative(s) may, without any extra cost to the Tender Inviting Authority, inspect and/or test </w:t>
      </w:r>
      <w:r w:rsidRPr="008F5C08">
        <w:rPr>
          <w:rFonts w:ascii="Times New Roman" w:hAnsi="Times New Roman" w:cs="Times New Roman"/>
          <w:sz w:val="24"/>
          <w:szCs w:val="24"/>
        </w:rPr>
        <w:t xml:space="preserve">the </w:t>
      </w:r>
      <w:r w:rsidR="008F5C08">
        <w:rPr>
          <w:rFonts w:ascii="Times New Roman" w:hAnsi="Times New Roman" w:cs="Times New Roman"/>
          <w:sz w:val="24"/>
          <w:szCs w:val="24"/>
        </w:rPr>
        <w:t>installed</w:t>
      </w:r>
      <w:r w:rsidRPr="008F5C08">
        <w:rPr>
          <w:rFonts w:ascii="Times New Roman" w:hAnsi="Times New Roman" w:cs="Times New Roman"/>
          <w:sz w:val="24"/>
          <w:szCs w:val="24"/>
        </w:rPr>
        <w:t xml:space="preserve"> goods,</w:t>
      </w:r>
      <w:r w:rsidRPr="00DD110D">
        <w:rPr>
          <w:rFonts w:ascii="Times New Roman" w:hAnsi="Times New Roman" w:cs="Times New Roman"/>
          <w:sz w:val="24"/>
          <w:szCs w:val="24"/>
        </w:rPr>
        <w:t xml:space="preserve"> its manufacturing line and the related services to confirm their conformity to the contract specifications and other quality control details incorporated in the contract. All expenses related to inspection and visit shall be borne by</w:t>
      </w:r>
      <w:r w:rsidR="00CE017C">
        <w:rPr>
          <w:rFonts w:ascii="Times New Roman" w:hAnsi="Times New Roman" w:cs="Times New Roman"/>
          <w:sz w:val="24"/>
          <w:szCs w:val="24"/>
        </w:rPr>
        <w:t xml:space="preserve"> the selected service provider.</w:t>
      </w:r>
    </w:p>
    <w:p w:rsidR="00CE017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CE017C">
        <w:rPr>
          <w:rFonts w:ascii="Times New Roman" w:hAnsi="Times New Roman" w:cs="Times New Roman"/>
          <w:sz w:val="24"/>
          <w:szCs w:val="24"/>
        </w:rPr>
        <w:t xml:space="preserve">Tender Inviting Authority or their representative shall also inspect and/or test the </w:t>
      </w:r>
      <w:r w:rsidR="009E6825">
        <w:rPr>
          <w:rFonts w:ascii="Times New Roman" w:hAnsi="Times New Roman" w:cs="Times New Roman"/>
          <w:sz w:val="24"/>
          <w:szCs w:val="24"/>
        </w:rPr>
        <w:t>installed</w:t>
      </w:r>
      <w:r w:rsidRPr="008F5C08">
        <w:rPr>
          <w:rFonts w:ascii="Times New Roman" w:hAnsi="Times New Roman" w:cs="Times New Roman"/>
          <w:sz w:val="24"/>
          <w:szCs w:val="24"/>
        </w:rPr>
        <w:t xml:space="preserve"> goods and the related services to confirm their conformity </w:t>
      </w:r>
      <w:r w:rsidR="00CE017C" w:rsidRPr="008F5C08">
        <w:rPr>
          <w:rFonts w:ascii="Times New Roman" w:hAnsi="Times New Roman" w:cs="Times New Roman"/>
          <w:sz w:val="24"/>
          <w:szCs w:val="24"/>
        </w:rPr>
        <w:t>to the contract specificati</w:t>
      </w:r>
      <w:r w:rsidR="00CE017C">
        <w:rPr>
          <w:rFonts w:ascii="Times New Roman" w:hAnsi="Times New Roman" w:cs="Times New Roman"/>
          <w:sz w:val="24"/>
          <w:szCs w:val="24"/>
        </w:rPr>
        <w:t>ons.</w:t>
      </w:r>
    </w:p>
    <w:p w:rsidR="00CE017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CE017C">
        <w:rPr>
          <w:rFonts w:ascii="Times New Roman" w:hAnsi="Times New Roman" w:cs="Times New Roman"/>
          <w:sz w:val="24"/>
          <w:szCs w:val="24"/>
        </w:rPr>
        <w:t>If during such inspections and tests the equipment and/ or service fail to conform to the required specifications and standards, the Tender Inviting Authority’s representative may reject them and they shall be required to resubmit the same to the Tender Inviting/Ordering Authority’s representative for conductin</w:t>
      </w:r>
      <w:r w:rsidR="00CE017C">
        <w:rPr>
          <w:rFonts w:ascii="Times New Roman" w:hAnsi="Times New Roman" w:cs="Times New Roman"/>
          <w:sz w:val="24"/>
          <w:szCs w:val="24"/>
        </w:rPr>
        <w:t>g the inspections/ tests again.</w:t>
      </w:r>
    </w:p>
    <w:p w:rsidR="00CE017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CE017C">
        <w:rPr>
          <w:rFonts w:ascii="Times New Roman" w:hAnsi="Times New Roman" w:cs="Times New Roman"/>
          <w:sz w:val="24"/>
          <w:szCs w:val="24"/>
        </w:rPr>
        <w:t xml:space="preserve">If the Service provider or service provider invites Tender Invitee’s representative for inspection at the last moment without providing reasonable time to the representatives for completing the inspection within the contractual delivery period, the inspector may carry out the inspection and complete the formality beyond the contractual delivery period at the risk and expense of the </w:t>
      </w:r>
      <w:r w:rsidR="00922871">
        <w:rPr>
          <w:rFonts w:ascii="Times New Roman" w:hAnsi="Times New Roman" w:cs="Times New Roman"/>
          <w:sz w:val="24"/>
          <w:szCs w:val="24"/>
        </w:rPr>
        <w:t>service provider</w:t>
      </w:r>
      <w:r w:rsidRPr="00CE017C">
        <w:rPr>
          <w:rFonts w:ascii="Times New Roman" w:hAnsi="Times New Roman" w:cs="Times New Roman"/>
          <w:sz w:val="24"/>
          <w:szCs w:val="24"/>
        </w:rPr>
        <w:t>.</w:t>
      </w:r>
    </w:p>
    <w:p w:rsidR="00161B76" w:rsidRPr="00CE017C" w:rsidRDefault="00161B76" w:rsidP="00804545">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CE017C">
        <w:rPr>
          <w:rFonts w:ascii="Times New Roman" w:hAnsi="Times New Roman" w:cs="Times New Roman"/>
          <w:sz w:val="24"/>
          <w:szCs w:val="24"/>
        </w:rPr>
        <w:t>The Service Provider shall get the Centre Accredited by NABMIS (NABH) within 3 Years of commencement of operations for as</w:t>
      </w:r>
      <w:r w:rsidR="00B23E21">
        <w:rPr>
          <w:rFonts w:ascii="Times New Roman" w:hAnsi="Times New Roman" w:cs="Times New Roman"/>
          <w:sz w:val="24"/>
          <w:szCs w:val="24"/>
        </w:rPr>
        <w:t>sured quality service delivery, e</w:t>
      </w:r>
      <w:r w:rsidRPr="00CE017C">
        <w:rPr>
          <w:rFonts w:ascii="Times New Roman" w:hAnsi="Times New Roman" w:cs="Times New Roman"/>
          <w:sz w:val="24"/>
          <w:szCs w:val="24"/>
        </w:rPr>
        <w:t xml:space="preserve">xcept if NABMIS accreditation is refused owing to non-compliance of any parameter of the </w:t>
      </w:r>
      <w:r w:rsidR="0029506E">
        <w:rPr>
          <w:rFonts w:ascii="Times New Roman" w:hAnsi="Times New Roman" w:cs="Times New Roman"/>
          <w:sz w:val="24"/>
          <w:szCs w:val="24"/>
        </w:rPr>
        <w:t>Medical Colleges &amp; Hospitals</w:t>
      </w:r>
      <w:r w:rsidRPr="00CE017C">
        <w:rPr>
          <w:rFonts w:ascii="Times New Roman" w:hAnsi="Times New Roman" w:cs="Times New Roman"/>
          <w:sz w:val="24"/>
          <w:szCs w:val="24"/>
        </w:rPr>
        <w:t xml:space="preserve"> premises.</w:t>
      </w:r>
    </w:p>
    <w:p w:rsidR="00161B76" w:rsidRPr="001B13C5" w:rsidRDefault="00161B76" w:rsidP="00E1245B">
      <w:pPr>
        <w:widowControl w:val="0"/>
        <w:autoSpaceDE w:val="0"/>
        <w:autoSpaceDN w:val="0"/>
        <w:adjustRightInd w:val="0"/>
        <w:spacing w:after="0"/>
        <w:ind w:left="720" w:hanging="360"/>
        <w:rPr>
          <w:rFonts w:ascii="Times New Roman" w:hAnsi="Times New Roman" w:cs="Times New Roman"/>
          <w:sz w:val="8"/>
          <w:szCs w:val="24"/>
        </w:rPr>
      </w:pPr>
    </w:p>
    <w:p w:rsidR="00161B76" w:rsidRPr="00DD110D" w:rsidRDefault="00161B76" w:rsidP="00804545">
      <w:pPr>
        <w:widowControl w:val="0"/>
        <w:numPr>
          <w:ilvl w:val="0"/>
          <w:numId w:val="50"/>
        </w:numPr>
        <w:overflowPunct w:val="0"/>
        <w:autoSpaceDE w:val="0"/>
        <w:autoSpaceDN w:val="0"/>
        <w:adjustRightInd w:val="0"/>
        <w:spacing w:after="0"/>
        <w:ind w:hanging="63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Transportation of Goods </w:t>
      </w:r>
    </w:p>
    <w:p w:rsidR="00EF7803" w:rsidRDefault="005B2101" w:rsidP="00E1245B">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ab/>
      </w:r>
      <w:r w:rsidR="004A5042">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The </w:t>
      </w:r>
      <w:r w:rsidR="00922871">
        <w:rPr>
          <w:rFonts w:ascii="Times New Roman" w:hAnsi="Times New Roman" w:cs="Times New Roman"/>
          <w:sz w:val="24"/>
          <w:szCs w:val="24"/>
        </w:rPr>
        <w:t>service provider</w:t>
      </w:r>
      <w:r w:rsidR="00161B76" w:rsidRPr="00DD110D">
        <w:rPr>
          <w:rFonts w:ascii="Times New Roman" w:hAnsi="Times New Roman" w:cs="Times New Roman"/>
          <w:sz w:val="24"/>
          <w:szCs w:val="24"/>
        </w:rPr>
        <w:t xml:space="preserve"> will arrange transportation of the </w:t>
      </w:r>
      <w:r w:rsidR="000A5C37">
        <w:rPr>
          <w:rFonts w:ascii="Times New Roman" w:hAnsi="Times New Roman" w:cs="Times New Roman"/>
          <w:sz w:val="24"/>
          <w:szCs w:val="24"/>
        </w:rPr>
        <w:t>all</w:t>
      </w:r>
      <w:r w:rsidR="00161B76" w:rsidRPr="00DD110D">
        <w:rPr>
          <w:rFonts w:ascii="Times New Roman" w:hAnsi="Times New Roman" w:cs="Times New Roman"/>
          <w:sz w:val="24"/>
          <w:szCs w:val="24"/>
        </w:rPr>
        <w:t xml:space="preserve"> goods </w:t>
      </w:r>
      <w:r w:rsidR="000A5C37">
        <w:rPr>
          <w:rFonts w:ascii="Times New Roman" w:hAnsi="Times New Roman" w:cs="Times New Roman"/>
          <w:sz w:val="24"/>
          <w:szCs w:val="24"/>
        </w:rPr>
        <w:t xml:space="preserve">to be installed </w:t>
      </w:r>
      <w:r w:rsidR="00161B76" w:rsidRPr="00DD110D">
        <w:rPr>
          <w:rFonts w:ascii="Times New Roman" w:hAnsi="Times New Roman" w:cs="Times New Roman"/>
          <w:sz w:val="24"/>
          <w:szCs w:val="24"/>
        </w:rPr>
        <w:t>as per its own</w:t>
      </w:r>
    </w:p>
    <w:p w:rsidR="00161B76" w:rsidRDefault="00C21046" w:rsidP="00E1245B">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procedure and </w:t>
      </w:r>
      <w:r w:rsidR="000A5C37">
        <w:rPr>
          <w:rFonts w:ascii="Times New Roman" w:hAnsi="Times New Roman" w:cs="Times New Roman"/>
          <w:sz w:val="24"/>
          <w:szCs w:val="24"/>
        </w:rPr>
        <w:t xml:space="preserve">at its </w:t>
      </w:r>
      <w:r w:rsidR="00161B76" w:rsidRPr="00DD110D">
        <w:rPr>
          <w:rFonts w:ascii="Times New Roman" w:hAnsi="Times New Roman" w:cs="Times New Roman"/>
          <w:sz w:val="24"/>
          <w:szCs w:val="24"/>
        </w:rPr>
        <w:t>cost.</w:t>
      </w:r>
    </w:p>
    <w:p w:rsidR="001B13C5" w:rsidRPr="001B13C5" w:rsidRDefault="001B13C5" w:rsidP="00E1245B">
      <w:pPr>
        <w:widowControl w:val="0"/>
        <w:autoSpaceDE w:val="0"/>
        <w:autoSpaceDN w:val="0"/>
        <w:adjustRightInd w:val="0"/>
        <w:spacing w:after="0"/>
        <w:rPr>
          <w:rFonts w:ascii="Times New Roman" w:hAnsi="Times New Roman" w:cs="Times New Roman"/>
          <w:sz w:val="8"/>
          <w:szCs w:val="24"/>
        </w:rPr>
      </w:pPr>
    </w:p>
    <w:p w:rsidR="00161B76" w:rsidRPr="003C56FA" w:rsidRDefault="00161B76" w:rsidP="00E1245B">
      <w:pPr>
        <w:widowControl w:val="0"/>
        <w:autoSpaceDE w:val="0"/>
        <w:autoSpaceDN w:val="0"/>
        <w:adjustRightInd w:val="0"/>
        <w:spacing w:after="0"/>
        <w:rPr>
          <w:rFonts w:ascii="Times New Roman" w:hAnsi="Times New Roman" w:cs="Times New Roman"/>
          <w:sz w:val="2"/>
          <w:szCs w:val="24"/>
        </w:rPr>
      </w:pPr>
    </w:p>
    <w:p w:rsidR="00161B76" w:rsidRPr="00DD110D"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Insurance </w:t>
      </w:r>
    </w:p>
    <w:p w:rsidR="001B13C5" w:rsidRDefault="000A5C37"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r>
        <w:rPr>
          <w:rFonts w:ascii="Times New Roman" w:hAnsi="Times New Roman" w:cs="Times New Roman"/>
          <w:sz w:val="24"/>
          <w:szCs w:val="24"/>
        </w:rPr>
        <w:t>T</w:t>
      </w:r>
      <w:r w:rsidR="00161B76" w:rsidRPr="00DD110D">
        <w:rPr>
          <w:rFonts w:ascii="Times New Roman" w:hAnsi="Times New Roman" w:cs="Times New Roman"/>
          <w:sz w:val="24"/>
          <w:szCs w:val="24"/>
        </w:rPr>
        <w:t xml:space="preserve">he </w:t>
      </w:r>
      <w:r w:rsidR="00922871">
        <w:rPr>
          <w:rFonts w:ascii="Times New Roman" w:hAnsi="Times New Roman" w:cs="Times New Roman"/>
          <w:sz w:val="24"/>
          <w:szCs w:val="24"/>
        </w:rPr>
        <w:t>service provider</w:t>
      </w:r>
      <w:r w:rsidR="00161B76" w:rsidRPr="00DD110D">
        <w:rPr>
          <w:rFonts w:ascii="Times New Roman" w:hAnsi="Times New Roman" w:cs="Times New Roman"/>
          <w:sz w:val="24"/>
          <w:szCs w:val="24"/>
        </w:rPr>
        <w:t xml:space="preserve"> shall make arrangements for insuring the goods against loss or damage incidental to manufacture or acquisition, transportation, storage, delivery and installation. </w:t>
      </w:r>
    </w:p>
    <w:p w:rsidR="001B13C5" w:rsidRDefault="001B13C5"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p>
    <w:p w:rsidR="00161B76" w:rsidRDefault="00161B76"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00547542" w:rsidRPr="0091554D">
        <w:rPr>
          <w:rFonts w:ascii="Times New Roman" w:hAnsi="Times New Roman" w:cs="Times New Roman"/>
          <w:sz w:val="24"/>
          <w:szCs w:val="24"/>
        </w:rPr>
        <w:t xml:space="preserve">Tender Inviting Authority or the </w:t>
      </w:r>
      <w:r w:rsidR="00E43A99">
        <w:rPr>
          <w:rFonts w:ascii="Times New Roman" w:hAnsi="Times New Roman" w:cs="Times New Roman"/>
          <w:sz w:val="24"/>
          <w:szCs w:val="24"/>
        </w:rPr>
        <w:t>Medical Colleges &amp; Hospitals</w:t>
      </w:r>
      <w:r w:rsidR="00592AEF">
        <w:rPr>
          <w:rFonts w:ascii="Times New Roman" w:hAnsi="Times New Roman" w:cs="Times New Roman"/>
          <w:sz w:val="24"/>
          <w:szCs w:val="24"/>
        </w:rPr>
        <w:t xml:space="preserve"> </w:t>
      </w:r>
      <w:r w:rsidR="00547542" w:rsidRPr="0091554D">
        <w:rPr>
          <w:rFonts w:ascii="Times New Roman" w:hAnsi="Times New Roman" w:cs="Times New Roman"/>
          <w:sz w:val="24"/>
          <w:szCs w:val="24"/>
        </w:rPr>
        <w:t>where such goods are installed shall</w:t>
      </w:r>
      <w:r w:rsidRPr="00DD110D">
        <w:rPr>
          <w:rFonts w:ascii="Times New Roman" w:hAnsi="Times New Roman" w:cs="Times New Roman"/>
          <w:sz w:val="24"/>
          <w:szCs w:val="24"/>
        </w:rPr>
        <w:t xml:space="preserve"> not bear any costs, whatsoever.</w:t>
      </w:r>
    </w:p>
    <w:p w:rsidR="006258A0" w:rsidRPr="001B13C5" w:rsidRDefault="006258A0" w:rsidP="00E1245B">
      <w:pPr>
        <w:widowControl w:val="0"/>
        <w:overflowPunct w:val="0"/>
        <w:autoSpaceDE w:val="0"/>
        <w:autoSpaceDN w:val="0"/>
        <w:adjustRightInd w:val="0"/>
        <w:spacing w:after="0"/>
        <w:ind w:left="720" w:right="20"/>
        <w:jc w:val="both"/>
        <w:rPr>
          <w:rFonts w:ascii="Times New Roman" w:hAnsi="Times New Roman" w:cs="Times New Roman"/>
          <w:sz w:val="12"/>
          <w:szCs w:val="24"/>
        </w:rPr>
      </w:pPr>
    </w:p>
    <w:p w:rsidR="00161B76" w:rsidRPr="007F35D4"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sz w:val="24"/>
          <w:szCs w:val="24"/>
        </w:rPr>
      </w:pPr>
      <w:r w:rsidRPr="007F35D4">
        <w:rPr>
          <w:rFonts w:ascii="Times New Roman" w:hAnsi="Times New Roman" w:cs="Times New Roman"/>
          <w:b/>
          <w:bCs/>
          <w:sz w:val="24"/>
          <w:szCs w:val="24"/>
        </w:rPr>
        <w:t xml:space="preserve">Consumables &amp; Spare parts </w:t>
      </w:r>
    </w:p>
    <w:p w:rsidR="00083D34" w:rsidRDefault="004A5042"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The service provider shall be responsible for ensuring the continuous supply and refill of </w:t>
      </w:r>
      <w:r>
        <w:rPr>
          <w:rFonts w:ascii="Times New Roman" w:hAnsi="Times New Roman" w:cs="Times New Roman"/>
          <w:sz w:val="24"/>
          <w:szCs w:val="24"/>
        </w:rPr>
        <w:t xml:space="preserve">  </w:t>
      </w:r>
      <w:r w:rsidR="00161B76" w:rsidRPr="00DD110D">
        <w:rPr>
          <w:rFonts w:ascii="Times New Roman" w:hAnsi="Times New Roman" w:cs="Times New Roman"/>
          <w:sz w:val="24"/>
          <w:szCs w:val="24"/>
        </w:rPr>
        <w:t>all consumables &amp; spare parts for smoot</w:t>
      </w:r>
      <w:r w:rsidR="00D111CA">
        <w:rPr>
          <w:rFonts w:ascii="Times New Roman" w:hAnsi="Times New Roman" w:cs="Times New Roman"/>
          <w:sz w:val="24"/>
          <w:szCs w:val="24"/>
        </w:rPr>
        <w:t xml:space="preserve">h functioning of the </w:t>
      </w:r>
      <w:r w:rsidR="00B129FC">
        <w:rPr>
          <w:rFonts w:ascii="Times New Roman" w:hAnsi="Times New Roman" w:cs="Times New Roman"/>
          <w:sz w:val="24"/>
          <w:szCs w:val="24"/>
        </w:rPr>
        <w:t>MRI MACHINE</w:t>
      </w:r>
      <w:r w:rsidR="001A3654">
        <w:rPr>
          <w:rFonts w:ascii="Times New Roman" w:hAnsi="Times New Roman" w:cs="Times New Roman"/>
          <w:sz w:val="24"/>
          <w:szCs w:val="24"/>
        </w:rPr>
        <w:t xml:space="preserve">. </w:t>
      </w:r>
      <w:r w:rsidR="00161B76" w:rsidRPr="00DD110D">
        <w:rPr>
          <w:rFonts w:ascii="Times New Roman" w:hAnsi="Times New Roman" w:cs="Times New Roman"/>
          <w:sz w:val="24"/>
          <w:szCs w:val="24"/>
        </w:rPr>
        <w:t xml:space="preserve">The </w:t>
      </w:r>
      <w:r w:rsidR="00601824" w:rsidRPr="0091554D">
        <w:rPr>
          <w:rFonts w:ascii="Times New Roman" w:hAnsi="Times New Roman" w:cs="Times New Roman"/>
          <w:sz w:val="24"/>
          <w:szCs w:val="24"/>
        </w:rPr>
        <w:t xml:space="preserve">Tender </w:t>
      </w:r>
      <w:r>
        <w:rPr>
          <w:rFonts w:ascii="Times New Roman" w:hAnsi="Times New Roman" w:cs="Times New Roman"/>
          <w:sz w:val="24"/>
          <w:szCs w:val="24"/>
        </w:rPr>
        <w:t xml:space="preserve"> </w:t>
      </w:r>
      <w:r w:rsidR="00601824" w:rsidRPr="0091554D">
        <w:rPr>
          <w:rFonts w:ascii="Times New Roman" w:hAnsi="Times New Roman" w:cs="Times New Roman"/>
          <w:sz w:val="24"/>
          <w:szCs w:val="24"/>
        </w:rPr>
        <w:t>Inviting Authority</w:t>
      </w:r>
      <w:r w:rsidR="00161B76" w:rsidRPr="00DD110D">
        <w:rPr>
          <w:rFonts w:ascii="Times New Roman" w:hAnsi="Times New Roman" w:cs="Times New Roman"/>
          <w:sz w:val="24"/>
          <w:szCs w:val="24"/>
        </w:rPr>
        <w:t xml:space="preserve"> sha</w:t>
      </w:r>
      <w:r w:rsidR="00083D34">
        <w:rPr>
          <w:rFonts w:ascii="Times New Roman" w:hAnsi="Times New Roman" w:cs="Times New Roman"/>
          <w:sz w:val="24"/>
          <w:szCs w:val="24"/>
        </w:rPr>
        <w:t>ll not bear any costs for same.</w:t>
      </w:r>
    </w:p>
    <w:p w:rsidR="00161B76" w:rsidRPr="00083D34" w:rsidRDefault="00922871"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Pr>
          <w:rFonts w:ascii="Times New Roman" w:hAnsi="Times New Roman" w:cs="Times New Roman"/>
          <w:sz w:val="24"/>
          <w:szCs w:val="24"/>
        </w:rPr>
        <w:t>Service provider</w:t>
      </w:r>
      <w:r w:rsidR="00161B76" w:rsidRPr="00083D34">
        <w:rPr>
          <w:rFonts w:ascii="Times New Roman" w:hAnsi="Times New Roman" w:cs="Times New Roman"/>
          <w:sz w:val="24"/>
          <w:szCs w:val="24"/>
        </w:rPr>
        <w:t xml:space="preserve"> shall carry sufficient inventories to assure ex-stock supply of consumable spares for the goods so that the same are refilled at the imaging centre. </w:t>
      </w:r>
      <w:bookmarkStart w:id="29" w:name="page30"/>
      <w:bookmarkEnd w:id="29"/>
    </w:p>
    <w:p w:rsidR="00161B76" w:rsidRPr="001B13C5" w:rsidRDefault="00161B76" w:rsidP="00E1245B">
      <w:pPr>
        <w:widowControl w:val="0"/>
        <w:tabs>
          <w:tab w:val="left" w:pos="700"/>
        </w:tabs>
        <w:autoSpaceDE w:val="0"/>
        <w:autoSpaceDN w:val="0"/>
        <w:adjustRightInd w:val="0"/>
        <w:spacing w:after="0"/>
        <w:rPr>
          <w:rFonts w:ascii="Times New Roman" w:hAnsi="Times New Roman" w:cs="Times New Roman"/>
          <w:sz w:val="14"/>
          <w:szCs w:val="24"/>
        </w:rPr>
      </w:pPr>
      <w:r w:rsidRPr="00DD110D">
        <w:rPr>
          <w:rFonts w:ascii="Times New Roman" w:hAnsi="Times New Roman" w:cs="Times New Roman"/>
          <w:sz w:val="24"/>
          <w:szCs w:val="24"/>
        </w:rPr>
        <w:tab/>
      </w:r>
    </w:p>
    <w:p w:rsidR="00161B76" w:rsidRPr="00DD110D" w:rsidRDefault="00161B76" w:rsidP="00804545">
      <w:pPr>
        <w:widowControl w:val="0"/>
        <w:numPr>
          <w:ilvl w:val="0"/>
          <w:numId w:val="50"/>
        </w:numPr>
        <w:tabs>
          <w:tab w:val="left" w:pos="700"/>
        </w:tabs>
        <w:autoSpaceDE w:val="0"/>
        <w:autoSpaceDN w:val="0"/>
        <w:adjustRightInd w:val="0"/>
        <w:spacing w:after="0"/>
        <w:ind w:hanging="720"/>
        <w:rPr>
          <w:rFonts w:ascii="Times New Roman" w:hAnsi="Times New Roman" w:cs="Times New Roman"/>
          <w:sz w:val="24"/>
          <w:szCs w:val="24"/>
        </w:rPr>
      </w:pPr>
      <w:r w:rsidRPr="00DD110D">
        <w:rPr>
          <w:rFonts w:ascii="Times New Roman" w:hAnsi="Times New Roman" w:cs="Times New Roman"/>
          <w:b/>
          <w:bCs/>
          <w:sz w:val="24"/>
          <w:szCs w:val="24"/>
        </w:rPr>
        <w:t>User Charges</w:t>
      </w:r>
    </w:p>
    <w:p w:rsidR="00180395"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sidRPr="009F70A5">
        <w:rPr>
          <w:rFonts w:ascii="Times New Roman" w:hAnsi="Times New Roman" w:cs="Times New Roman"/>
          <w:sz w:val="24"/>
          <w:szCs w:val="24"/>
        </w:rPr>
        <w:t>User charges for different services rendered by the agencies will be fixed at</w:t>
      </w:r>
      <w:r w:rsidR="002922FE">
        <w:rPr>
          <w:rFonts w:ascii="Times New Roman" w:hAnsi="Times New Roman" w:cs="Times New Roman"/>
          <w:sz w:val="24"/>
          <w:szCs w:val="24"/>
        </w:rPr>
        <w:t xml:space="preserve"> offered discount on</w:t>
      </w:r>
      <w:r w:rsidRPr="009F70A5">
        <w:rPr>
          <w:rFonts w:ascii="Times New Roman" w:hAnsi="Times New Roman" w:cs="Times New Roman"/>
          <w:sz w:val="24"/>
          <w:szCs w:val="24"/>
        </w:rPr>
        <w:t xml:space="preserve"> CGHS, Patna (Non-NABH Rates) for all kinds of patients. Under no circumstances would any rate other than the approved CGHS, Patna rate, be allowed for </w:t>
      </w:r>
      <w:r w:rsidR="002130CF" w:rsidRPr="009F70A5">
        <w:rPr>
          <w:rFonts w:ascii="Times New Roman" w:hAnsi="Times New Roman" w:cs="Times New Roman"/>
          <w:sz w:val="24"/>
          <w:szCs w:val="24"/>
        </w:rPr>
        <w:t>all kinds of</w:t>
      </w:r>
      <w:r w:rsidRPr="009F70A5">
        <w:rPr>
          <w:rFonts w:ascii="Times New Roman" w:hAnsi="Times New Roman" w:cs="Times New Roman"/>
          <w:sz w:val="24"/>
          <w:szCs w:val="24"/>
        </w:rPr>
        <w:t xml:space="preserve"> patients.</w:t>
      </w:r>
      <w:r w:rsidR="00FB7101">
        <w:rPr>
          <w:rFonts w:ascii="Times New Roman" w:hAnsi="Times New Roman" w:cs="Times New Roman"/>
          <w:sz w:val="24"/>
          <w:szCs w:val="24"/>
        </w:rPr>
        <w:t xml:space="preserve"> </w:t>
      </w:r>
      <w:r w:rsidRPr="00DD110D">
        <w:rPr>
          <w:rFonts w:ascii="Times New Roman" w:hAnsi="Times New Roman" w:cs="Times New Roman"/>
          <w:sz w:val="24"/>
          <w:szCs w:val="24"/>
        </w:rPr>
        <w:t>It is implied thereby that the service provider can use diagnostic services for Government hospital referred patient as well as those referred to by private practitioners. Any patient who does not carry an OPD Card of any of the Government Health Institution of Bihar with an advice of the test from the Bihar Government Doctor shall be treated as a private patient. The receipt for user charges will be issued by the Operator to every patient. The test report to be given to the patients shall include the physical copy or a soft copy in a compact d</w:t>
      </w:r>
      <w:r w:rsidR="00180395">
        <w:rPr>
          <w:rFonts w:ascii="Times New Roman" w:hAnsi="Times New Roman" w:cs="Times New Roman"/>
          <w:sz w:val="24"/>
          <w:szCs w:val="24"/>
        </w:rPr>
        <w:t>isk (if asked by the patient).</w:t>
      </w:r>
    </w:p>
    <w:p w:rsidR="00180395" w:rsidRPr="009F70A5"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sidRPr="009F70A5">
        <w:rPr>
          <w:rFonts w:ascii="Times New Roman" w:hAnsi="Times New Roman" w:cs="Times New Roman"/>
          <w:sz w:val="24"/>
          <w:szCs w:val="24"/>
        </w:rPr>
        <w:t>Once the service provider achieves NABMIS (NABH) accreditation for the centre, CGHS Patna NABH Rates shall be applica</w:t>
      </w:r>
      <w:r w:rsidR="00180395" w:rsidRPr="009F70A5">
        <w:rPr>
          <w:rFonts w:ascii="Times New Roman" w:hAnsi="Times New Roman" w:cs="Times New Roman"/>
          <w:sz w:val="24"/>
          <w:szCs w:val="24"/>
        </w:rPr>
        <w:t>ble for that particular center.</w:t>
      </w:r>
    </w:p>
    <w:p w:rsidR="00180395" w:rsidRPr="00180395"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sidRPr="00180395">
        <w:rPr>
          <w:rFonts w:ascii="Times New Roman" w:hAnsi="Times New Roman" w:cs="Times New Roman"/>
          <w:sz w:val="24"/>
          <w:szCs w:val="24"/>
        </w:rPr>
        <w:t xml:space="preserve">The selected service provider shall provide service to all the patients on first come first </w:t>
      </w:r>
      <w:r w:rsidR="00E15090">
        <w:rPr>
          <w:rFonts w:ascii="Times New Roman" w:hAnsi="Times New Roman" w:cs="Times New Roman"/>
          <w:sz w:val="24"/>
          <w:szCs w:val="24"/>
        </w:rPr>
        <w:t>serve basis. Service provider will</w:t>
      </w:r>
      <w:r w:rsidRPr="00180395">
        <w:rPr>
          <w:rFonts w:ascii="Times New Roman" w:hAnsi="Times New Roman" w:cs="Times New Roman"/>
          <w:sz w:val="24"/>
          <w:szCs w:val="24"/>
        </w:rPr>
        <w:t xml:space="preserve"> issue token on arrival of the patient and both Govt. and private patients to be treated equally. In all circumstances, preference should be given to emergency cases.</w:t>
      </w:r>
      <w:r w:rsidRPr="00180395">
        <w:rPr>
          <w:rFonts w:ascii="Times New Roman" w:hAnsi="Times New Roman" w:cs="Times New Roman"/>
          <w:b/>
          <w:bCs/>
        </w:rPr>
        <w:t xml:space="preserve"> The emergency status of the cases will be decided by the Do</w:t>
      </w:r>
      <w:r w:rsidR="00180395">
        <w:rPr>
          <w:rFonts w:ascii="Times New Roman" w:hAnsi="Times New Roman" w:cs="Times New Roman"/>
          <w:b/>
          <w:bCs/>
        </w:rPr>
        <w:t>ctor from Government of Bihar’.</w:t>
      </w:r>
    </w:p>
    <w:p w:rsidR="00180395"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sidRPr="00180395">
        <w:rPr>
          <w:rFonts w:ascii="Times New Roman" w:hAnsi="Times New Roman" w:cs="Times New Roman"/>
          <w:sz w:val="24"/>
          <w:szCs w:val="24"/>
        </w:rPr>
        <w:t xml:space="preserve">Any evidence of user charges for government patients higher than the </w:t>
      </w:r>
      <w:r w:rsidR="002922FE">
        <w:rPr>
          <w:rFonts w:ascii="Times New Roman" w:hAnsi="Times New Roman" w:cs="Times New Roman"/>
          <w:sz w:val="24"/>
          <w:szCs w:val="24"/>
        </w:rPr>
        <w:t xml:space="preserve">discount on </w:t>
      </w:r>
      <w:r w:rsidRPr="00180395">
        <w:rPr>
          <w:rFonts w:ascii="Times New Roman" w:hAnsi="Times New Roman" w:cs="Times New Roman"/>
          <w:sz w:val="24"/>
          <w:szCs w:val="24"/>
        </w:rPr>
        <w:t xml:space="preserve">CGHS Patna rates would be considered as a serious violation of contract drawing pecuniary fines and even termination of contract by the </w:t>
      </w:r>
      <w:r w:rsidR="0029506E">
        <w:rPr>
          <w:rFonts w:ascii="Times New Roman" w:hAnsi="Times New Roman" w:cs="Times New Roman"/>
          <w:sz w:val="24"/>
          <w:szCs w:val="24"/>
        </w:rPr>
        <w:t>Medical Colleges &amp; Hospitals</w:t>
      </w:r>
      <w:r w:rsidRPr="00180395">
        <w:rPr>
          <w:rFonts w:ascii="Times New Roman" w:hAnsi="Times New Roman" w:cs="Times New Roman"/>
          <w:sz w:val="24"/>
          <w:szCs w:val="24"/>
        </w:rPr>
        <w:t xml:space="preserve"> after following the due process. For the first reported violation, 10% of PBG shall be encashed and in case of two incidences, the entire PBG shall be forfeited.</w:t>
      </w:r>
    </w:p>
    <w:p w:rsidR="00161B76"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sz w:val="24"/>
          <w:szCs w:val="24"/>
        </w:rPr>
      </w:pPr>
      <w:r w:rsidRPr="00180395">
        <w:rPr>
          <w:rFonts w:ascii="Times New Roman" w:hAnsi="Times New Roman" w:cs="Times New Roman"/>
          <w:b/>
          <w:bCs/>
          <w:sz w:val="24"/>
          <w:szCs w:val="24"/>
        </w:rPr>
        <w:t>Patient referred from Govt. hospitals/Health institution should get priority in treatment</w:t>
      </w:r>
      <w:r w:rsidRPr="00180395">
        <w:rPr>
          <w:rFonts w:ascii="Times New Roman" w:hAnsi="Times New Roman" w:cs="Times New Roman"/>
          <w:sz w:val="24"/>
          <w:szCs w:val="24"/>
        </w:rPr>
        <w:t xml:space="preserve">. </w:t>
      </w:r>
    </w:p>
    <w:p w:rsidR="00180395" w:rsidRPr="003C56FA" w:rsidRDefault="00180395" w:rsidP="00E1245B">
      <w:pPr>
        <w:widowControl w:val="0"/>
        <w:overflowPunct w:val="0"/>
        <w:autoSpaceDE w:val="0"/>
        <w:autoSpaceDN w:val="0"/>
        <w:adjustRightInd w:val="0"/>
        <w:spacing w:after="0"/>
        <w:ind w:left="1080"/>
        <w:jc w:val="both"/>
        <w:rPr>
          <w:rFonts w:ascii="Times New Roman" w:hAnsi="Times New Roman" w:cs="Times New Roman"/>
          <w:sz w:val="14"/>
          <w:szCs w:val="24"/>
        </w:rPr>
      </w:pPr>
    </w:p>
    <w:p w:rsidR="00161B76" w:rsidRPr="00DD110D"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b/>
          <w:bCs/>
          <w:sz w:val="24"/>
          <w:szCs w:val="24"/>
        </w:rPr>
      </w:pPr>
      <w:r w:rsidRPr="00DD110D">
        <w:rPr>
          <w:rFonts w:ascii="Times New Roman" w:hAnsi="Times New Roman" w:cs="Times New Roman"/>
          <w:b/>
          <w:bCs/>
          <w:sz w:val="24"/>
          <w:szCs w:val="24"/>
        </w:rPr>
        <w:t>Reimbursement of BPL/Free Cases</w:t>
      </w:r>
    </w:p>
    <w:p w:rsidR="006028F5"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bCs/>
          <w:sz w:val="24"/>
          <w:szCs w:val="24"/>
        </w:rPr>
      </w:pPr>
      <w:r w:rsidRPr="00DD110D">
        <w:rPr>
          <w:rFonts w:ascii="Times New Roman" w:hAnsi="Times New Roman" w:cs="Times New Roman"/>
          <w:bCs/>
          <w:sz w:val="24"/>
          <w:szCs w:val="24"/>
        </w:rPr>
        <w:t xml:space="preserve">The </w:t>
      </w:r>
      <w:r w:rsidR="003E704E">
        <w:rPr>
          <w:rFonts w:ascii="Times New Roman" w:hAnsi="Times New Roman" w:cs="Times New Roman"/>
          <w:bCs/>
          <w:sz w:val="24"/>
          <w:szCs w:val="24"/>
        </w:rPr>
        <w:t>Medical Superintendent</w:t>
      </w:r>
      <w:r w:rsidR="00234A40">
        <w:rPr>
          <w:rFonts w:ascii="Times New Roman" w:hAnsi="Times New Roman" w:cs="Times New Roman"/>
          <w:bCs/>
          <w:sz w:val="24"/>
          <w:szCs w:val="24"/>
        </w:rPr>
        <w:t>/</w:t>
      </w:r>
      <w:r w:rsidR="003E704E">
        <w:rPr>
          <w:rFonts w:ascii="Times New Roman" w:hAnsi="Times New Roman" w:cs="Times New Roman"/>
          <w:bCs/>
          <w:sz w:val="24"/>
          <w:szCs w:val="24"/>
        </w:rPr>
        <w:t xml:space="preserve">Principal </w:t>
      </w:r>
      <w:r w:rsidR="001A07AD">
        <w:rPr>
          <w:rFonts w:ascii="Times New Roman" w:hAnsi="Times New Roman" w:cs="Times New Roman"/>
          <w:bCs/>
          <w:sz w:val="24"/>
          <w:szCs w:val="24"/>
        </w:rPr>
        <w:t>/In charge</w:t>
      </w:r>
      <w:r w:rsidR="00A620DD">
        <w:rPr>
          <w:rFonts w:ascii="Times New Roman" w:hAnsi="Times New Roman" w:cs="Times New Roman"/>
          <w:bCs/>
          <w:sz w:val="24"/>
          <w:szCs w:val="24"/>
        </w:rPr>
        <w:t xml:space="preserve"> </w:t>
      </w:r>
      <w:r w:rsidRPr="00DD110D">
        <w:rPr>
          <w:rFonts w:ascii="Times New Roman" w:hAnsi="Times New Roman" w:cs="Times New Roman"/>
          <w:bCs/>
          <w:sz w:val="24"/>
          <w:szCs w:val="24"/>
        </w:rPr>
        <w:t xml:space="preserve">of the </w:t>
      </w:r>
      <w:r w:rsidR="00E43A99">
        <w:rPr>
          <w:rFonts w:ascii="Times New Roman" w:hAnsi="Times New Roman" w:cs="Times New Roman"/>
          <w:bCs/>
          <w:sz w:val="24"/>
          <w:szCs w:val="24"/>
        </w:rPr>
        <w:t>Medical Colleges &amp; Hospitals</w:t>
      </w:r>
      <w:r w:rsidR="00E434F5">
        <w:rPr>
          <w:rFonts w:ascii="Times New Roman" w:hAnsi="Times New Roman" w:cs="Times New Roman"/>
          <w:bCs/>
          <w:sz w:val="24"/>
          <w:szCs w:val="24"/>
        </w:rPr>
        <w:t xml:space="preserve"> </w:t>
      </w:r>
      <w:r w:rsidRPr="00DD110D">
        <w:rPr>
          <w:rFonts w:ascii="Times New Roman" w:hAnsi="Times New Roman" w:cs="Times New Roman"/>
          <w:bCs/>
          <w:sz w:val="24"/>
          <w:szCs w:val="24"/>
        </w:rPr>
        <w:t xml:space="preserve">shall mark “Free” on the OPD cards of those </w:t>
      </w:r>
      <w:r w:rsidR="0029506E">
        <w:rPr>
          <w:rFonts w:ascii="Times New Roman" w:hAnsi="Times New Roman" w:cs="Times New Roman"/>
          <w:bCs/>
          <w:sz w:val="24"/>
          <w:szCs w:val="24"/>
        </w:rPr>
        <w:t>Medical Colleges &amp; Hospitals</w:t>
      </w:r>
      <w:r w:rsidRPr="00DD110D">
        <w:rPr>
          <w:rFonts w:ascii="Times New Roman" w:hAnsi="Times New Roman" w:cs="Times New Roman"/>
          <w:bCs/>
          <w:sz w:val="24"/>
          <w:szCs w:val="24"/>
        </w:rPr>
        <w:t>/Government Hospitals Patients, for whom the diagnostic investigations are to be provided free. The concessionaire shall not charge any fees fro</w:t>
      </w:r>
      <w:r w:rsidR="006028F5">
        <w:rPr>
          <w:rFonts w:ascii="Times New Roman" w:hAnsi="Times New Roman" w:cs="Times New Roman"/>
          <w:bCs/>
          <w:sz w:val="24"/>
          <w:szCs w:val="24"/>
        </w:rPr>
        <w:t>m the ‘free’ category patients.</w:t>
      </w:r>
    </w:p>
    <w:p w:rsidR="00B40734" w:rsidRPr="009E4332" w:rsidRDefault="00B40734" w:rsidP="00B40734">
      <w:pPr>
        <w:widowControl w:val="0"/>
        <w:overflowPunct w:val="0"/>
        <w:autoSpaceDE w:val="0"/>
        <w:autoSpaceDN w:val="0"/>
        <w:adjustRightInd w:val="0"/>
        <w:spacing w:after="0"/>
        <w:jc w:val="both"/>
        <w:rPr>
          <w:rFonts w:ascii="Times New Roman" w:hAnsi="Times New Roman" w:cs="Times New Roman"/>
          <w:bCs/>
          <w:sz w:val="12"/>
          <w:szCs w:val="24"/>
        </w:rPr>
      </w:pPr>
    </w:p>
    <w:p w:rsidR="006028F5" w:rsidRDefault="00DF1CC3"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bCs/>
          <w:sz w:val="24"/>
          <w:szCs w:val="24"/>
        </w:rPr>
      </w:pPr>
      <w:r>
        <w:rPr>
          <w:rFonts w:ascii="Times New Roman" w:hAnsi="Times New Roman" w:cs="Times New Roman"/>
          <w:bCs/>
          <w:sz w:val="24"/>
          <w:szCs w:val="24"/>
        </w:rPr>
        <w:t>T</w:t>
      </w:r>
      <w:r w:rsidR="00161B76" w:rsidRPr="006028F5">
        <w:rPr>
          <w:rFonts w:ascii="Times New Roman" w:hAnsi="Times New Roman" w:cs="Times New Roman"/>
          <w:bCs/>
          <w:sz w:val="24"/>
          <w:szCs w:val="24"/>
        </w:rPr>
        <w:t>he concessionaire shall send the report of all free c</w:t>
      </w:r>
      <w:r w:rsidR="006028F5">
        <w:rPr>
          <w:rFonts w:ascii="Times New Roman" w:hAnsi="Times New Roman" w:cs="Times New Roman"/>
          <w:bCs/>
          <w:sz w:val="24"/>
          <w:szCs w:val="24"/>
        </w:rPr>
        <w:t xml:space="preserve">ases to the </w:t>
      </w:r>
      <w:r w:rsidR="00D34D62" w:rsidRPr="00DD110D">
        <w:rPr>
          <w:rFonts w:ascii="Times New Roman" w:hAnsi="Times New Roman" w:cs="Times New Roman"/>
          <w:bCs/>
          <w:sz w:val="24"/>
          <w:szCs w:val="24"/>
        </w:rPr>
        <w:t xml:space="preserve">The </w:t>
      </w:r>
      <w:r w:rsidR="00D34D62">
        <w:rPr>
          <w:rFonts w:ascii="Times New Roman" w:hAnsi="Times New Roman" w:cs="Times New Roman"/>
          <w:bCs/>
          <w:sz w:val="24"/>
          <w:szCs w:val="24"/>
        </w:rPr>
        <w:t xml:space="preserve">Medical Superintendent/Principal /In charge </w:t>
      </w:r>
      <w:r w:rsidR="006028F5">
        <w:rPr>
          <w:rFonts w:ascii="Times New Roman" w:hAnsi="Times New Roman" w:cs="Times New Roman"/>
          <w:bCs/>
          <w:sz w:val="24"/>
          <w:szCs w:val="24"/>
        </w:rPr>
        <w:t xml:space="preserve">of the </w:t>
      </w:r>
      <w:r w:rsidR="0029506E">
        <w:rPr>
          <w:rFonts w:ascii="Times New Roman" w:hAnsi="Times New Roman" w:cs="Times New Roman"/>
          <w:bCs/>
          <w:sz w:val="24"/>
          <w:szCs w:val="24"/>
        </w:rPr>
        <w:t>Medical Colleges &amp; Hospitals</w:t>
      </w:r>
      <w:r w:rsidR="00F40F5C">
        <w:rPr>
          <w:rFonts w:ascii="Times New Roman" w:hAnsi="Times New Roman" w:cs="Times New Roman"/>
          <w:bCs/>
          <w:sz w:val="24"/>
          <w:szCs w:val="24"/>
        </w:rPr>
        <w:t xml:space="preserve"> </w:t>
      </w:r>
      <w:r w:rsidRPr="00DF1CC3">
        <w:rPr>
          <w:rFonts w:ascii="Times New Roman" w:hAnsi="Times New Roman" w:cs="Times New Roman"/>
          <w:bCs/>
          <w:sz w:val="24"/>
          <w:szCs w:val="24"/>
        </w:rPr>
        <w:t>by 10</w:t>
      </w:r>
      <w:r w:rsidRPr="00DF1CC3">
        <w:rPr>
          <w:rFonts w:ascii="Times New Roman" w:hAnsi="Times New Roman" w:cs="Times New Roman"/>
          <w:bCs/>
          <w:sz w:val="24"/>
          <w:szCs w:val="24"/>
          <w:vertAlign w:val="superscript"/>
        </w:rPr>
        <w:t xml:space="preserve">th </w:t>
      </w:r>
      <w:r w:rsidRPr="00DF1CC3">
        <w:rPr>
          <w:rFonts w:ascii="Times New Roman" w:hAnsi="Times New Roman" w:cs="Times New Roman"/>
          <w:bCs/>
          <w:sz w:val="24"/>
          <w:szCs w:val="24"/>
        </w:rPr>
        <w:t>of next month</w:t>
      </w:r>
      <w:r w:rsidR="006028F5">
        <w:rPr>
          <w:rFonts w:ascii="Times New Roman" w:hAnsi="Times New Roman" w:cs="Times New Roman"/>
          <w:bCs/>
          <w:sz w:val="24"/>
          <w:szCs w:val="24"/>
        </w:rPr>
        <w:t>.</w:t>
      </w:r>
    </w:p>
    <w:p w:rsidR="00161B76" w:rsidRPr="006028F5" w:rsidRDefault="00161B76" w:rsidP="00804545">
      <w:pPr>
        <w:widowControl w:val="0"/>
        <w:numPr>
          <w:ilvl w:val="1"/>
          <w:numId w:val="50"/>
        </w:numPr>
        <w:overflowPunct w:val="0"/>
        <w:autoSpaceDE w:val="0"/>
        <w:autoSpaceDN w:val="0"/>
        <w:adjustRightInd w:val="0"/>
        <w:spacing w:after="0"/>
        <w:ind w:hanging="450"/>
        <w:jc w:val="both"/>
        <w:rPr>
          <w:rFonts w:ascii="Times New Roman" w:hAnsi="Times New Roman" w:cs="Times New Roman"/>
          <w:bCs/>
          <w:sz w:val="24"/>
          <w:szCs w:val="24"/>
        </w:rPr>
      </w:pPr>
      <w:r w:rsidRPr="006028F5">
        <w:rPr>
          <w:rFonts w:ascii="Times New Roman" w:hAnsi="Times New Roman" w:cs="Times New Roman"/>
          <w:bCs/>
          <w:sz w:val="24"/>
          <w:szCs w:val="24"/>
        </w:rPr>
        <w:t xml:space="preserve">The payment of the free cases of the month shall be done by the </w:t>
      </w:r>
      <w:r w:rsidR="00E43A99">
        <w:rPr>
          <w:rFonts w:ascii="Times New Roman" w:hAnsi="Times New Roman" w:cs="Times New Roman"/>
          <w:bCs/>
          <w:sz w:val="24"/>
          <w:szCs w:val="24"/>
        </w:rPr>
        <w:t>Medical Colleges &amp; Hospitals</w:t>
      </w:r>
      <w:r w:rsidR="00B82EA4">
        <w:rPr>
          <w:rFonts w:ascii="Times New Roman" w:hAnsi="Times New Roman" w:cs="Times New Roman"/>
          <w:bCs/>
          <w:sz w:val="24"/>
          <w:szCs w:val="24"/>
        </w:rPr>
        <w:t xml:space="preserve"> </w:t>
      </w:r>
      <w:r w:rsidRPr="006028F5">
        <w:rPr>
          <w:rFonts w:ascii="Times New Roman" w:hAnsi="Times New Roman" w:cs="Times New Roman"/>
          <w:bCs/>
          <w:sz w:val="24"/>
          <w:szCs w:val="24"/>
        </w:rPr>
        <w:t xml:space="preserve">authorities within 60 days. In case no payment is made even after passing of 60 days, a penalty at a rate of SBI base rate+2 % per annum shall be charged from the defaulting </w:t>
      </w:r>
      <w:r w:rsidR="0029506E">
        <w:rPr>
          <w:rFonts w:ascii="Times New Roman" w:hAnsi="Times New Roman" w:cs="Times New Roman"/>
          <w:bCs/>
          <w:sz w:val="24"/>
          <w:szCs w:val="24"/>
        </w:rPr>
        <w:t>Medical Colleges &amp; Hospitals</w:t>
      </w:r>
      <w:r w:rsidRPr="006028F5">
        <w:rPr>
          <w:rFonts w:ascii="Times New Roman" w:hAnsi="Times New Roman" w:cs="Times New Roman"/>
          <w:bCs/>
          <w:sz w:val="24"/>
          <w:szCs w:val="24"/>
        </w:rPr>
        <w:t>. If left unpaid till 120 days from the first set of unpaid claims, the concessionaire shall have the right to refuse doing the free cases, till the time the authorities reimburse the pending free cases of pendency more than 60 days”.</w:t>
      </w:r>
    </w:p>
    <w:p w:rsidR="00161B76" w:rsidRPr="008815EB" w:rsidRDefault="00161B76" w:rsidP="00E1245B">
      <w:pPr>
        <w:widowControl w:val="0"/>
        <w:overflowPunct w:val="0"/>
        <w:autoSpaceDE w:val="0"/>
        <w:autoSpaceDN w:val="0"/>
        <w:adjustRightInd w:val="0"/>
        <w:spacing w:after="0"/>
        <w:ind w:left="720"/>
        <w:jc w:val="both"/>
        <w:rPr>
          <w:rFonts w:ascii="Times New Roman" w:hAnsi="Times New Roman" w:cs="Times New Roman"/>
          <w:bCs/>
          <w:sz w:val="14"/>
          <w:szCs w:val="24"/>
        </w:rPr>
      </w:pPr>
    </w:p>
    <w:p w:rsidR="00161B76" w:rsidRPr="00DD110D" w:rsidRDefault="00161B76" w:rsidP="00804545">
      <w:pPr>
        <w:widowControl w:val="0"/>
        <w:numPr>
          <w:ilvl w:val="0"/>
          <w:numId w:val="50"/>
        </w:numPr>
        <w:overflowPunct w:val="0"/>
        <w:autoSpaceDE w:val="0"/>
        <w:autoSpaceDN w:val="0"/>
        <w:adjustRightInd w:val="0"/>
        <w:spacing w:after="0"/>
        <w:ind w:hanging="719"/>
        <w:jc w:val="both"/>
        <w:rPr>
          <w:rFonts w:ascii="Times New Roman" w:hAnsi="Times New Roman" w:cs="Times New Roman"/>
          <w:b/>
          <w:bCs/>
          <w:sz w:val="24"/>
          <w:szCs w:val="24"/>
        </w:rPr>
      </w:pPr>
      <w:r w:rsidRPr="00DD110D">
        <w:rPr>
          <w:rFonts w:ascii="Times New Roman" w:hAnsi="Times New Roman" w:cs="Times New Roman"/>
          <w:b/>
          <w:bCs/>
          <w:sz w:val="24"/>
          <w:szCs w:val="24"/>
        </w:rPr>
        <w:t>Collection of Charges</w:t>
      </w:r>
    </w:p>
    <w:p w:rsidR="00DF1CC3" w:rsidRDefault="004A5042" w:rsidP="00804545">
      <w:pPr>
        <w:widowControl w:val="0"/>
        <w:numPr>
          <w:ilvl w:val="1"/>
          <w:numId w:val="50"/>
        </w:numPr>
        <w:overflowPunct w:val="0"/>
        <w:autoSpaceDE w:val="0"/>
        <w:autoSpaceDN w:val="0"/>
        <w:adjustRightInd w:val="0"/>
        <w:spacing w:after="0"/>
        <w:ind w:left="1170" w:hanging="45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161B76" w:rsidRPr="00DD110D">
        <w:rPr>
          <w:rFonts w:ascii="Times New Roman" w:hAnsi="Times New Roman" w:cs="Times New Roman"/>
          <w:bCs/>
          <w:sz w:val="24"/>
          <w:szCs w:val="24"/>
        </w:rPr>
        <w:t>For the purpose of collection of charges from the patient, staff shall be posted by the bidder, who shall be responsible for collecting the charges and giving a receip</w:t>
      </w:r>
      <w:r w:rsidR="00DF1CC3">
        <w:rPr>
          <w:rFonts w:ascii="Times New Roman" w:hAnsi="Times New Roman" w:cs="Times New Roman"/>
          <w:bCs/>
          <w:sz w:val="24"/>
          <w:szCs w:val="24"/>
        </w:rPr>
        <w:t>t and token no. to the patient.</w:t>
      </w:r>
    </w:p>
    <w:p w:rsidR="00DF1CC3" w:rsidRDefault="004A5042" w:rsidP="00804545">
      <w:pPr>
        <w:widowControl w:val="0"/>
        <w:numPr>
          <w:ilvl w:val="1"/>
          <w:numId w:val="50"/>
        </w:numPr>
        <w:overflowPunct w:val="0"/>
        <w:autoSpaceDE w:val="0"/>
        <w:autoSpaceDN w:val="0"/>
        <w:adjustRightInd w:val="0"/>
        <w:spacing w:after="0"/>
        <w:ind w:left="1170" w:hanging="45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161B76" w:rsidRPr="00DF1CC3">
        <w:rPr>
          <w:rFonts w:ascii="Times New Roman" w:hAnsi="Times New Roman" w:cs="Times New Roman"/>
          <w:bCs/>
          <w:sz w:val="24"/>
          <w:szCs w:val="24"/>
        </w:rPr>
        <w:t xml:space="preserve">The collection of charges and </w:t>
      </w:r>
      <w:r w:rsidR="008129D9" w:rsidRPr="00DF1CC3">
        <w:rPr>
          <w:rFonts w:ascii="Times New Roman" w:hAnsi="Times New Roman" w:cs="Times New Roman"/>
          <w:bCs/>
          <w:sz w:val="24"/>
          <w:szCs w:val="24"/>
        </w:rPr>
        <w:t>provision</w:t>
      </w:r>
      <w:r w:rsidR="00161B76" w:rsidRPr="00DF1CC3">
        <w:rPr>
          <w:rFonts w:ascii="Times New Roman" w:hAnsi="Times New Roman" w:cs="Times New Roman"/>
          <w:bCs/>
          <w:sz w:val="24"/>
          <w:szCs w:val="24"/>
        </w:rPr>
        <w:t xml:space="preserve"> of the receipt shall be computerized</w:t>
      </w:r>
      <w:r w:rsidR="00DF1CC3" w:rsidRPr="00DF1CC3">
        <w:rPr>
          <w:rFonts w:ascii="Times New Roman" w:hAnsi="Times New Roman" w:cs="Times New Roman"/>
          <w:bCs/>
          <w:sz w:val="24"/>
          <w:szCs w:val="24"/>
        </w:rPr>
        <w:t>.</w:t>
      </w:r>
    </w:p>
    <w:p w:rsidR="00446683" w:rsidRPr="00446683" w:rsidRDefault="004A5042" w:rsidP="00804545">
      <w:pPr>
        <w:numPr>
          <w:ilvl w:val="1"/>
          <w:numId w:val="50"/>
        </w:numPr>
        <w:spacing w:after="0"/>
        <w:ind w:left="1170" w:hanging="450"/>
        <w:jc w:val="both"/>
        <w:rPr>
          <w:rFonts w:ascii="Times New Roman" w:hAnsi="Times New Roman" w:cs="Times New Roman"/>
          <w:sz w:val="24"/>
          <w:szCs w:val="24"/>
        </w:rPr>
      </w:pPr>
      <w:r>
        <w:rPr>
          <w:rFonts w:ascii="Times New Roman" w:hAnsi="Times New Roman"/>
          <w:sz w:val="24"/>
          <w:szCs w:val="24"/>
        </w:rPr>
        <w:t xml:space="preserve"> </w:t>
      </w:r>
      <w:r w:rsidR="00446683" w:rsidRPr="00DD110D">
        <w:rPr>
          <w:rFonts w:ascii="Times New Roman" w:hAnsi="Times New Roman"/>
          <w:sz w:val="24"/>
          <w:szCs w:val="24"/>
        </w:rPr>
        <w:t xml:space="preserve">The selected service provider shall maintain a computerized Register which should reflect the name of the patients undergone for diagnosis on the system with their registration number/ money receipt number of each case/ test on per day basis. </w:t>
      </w:r>
    </w:p>
    <w:p w:rsidR="00161B76" w:rsidRDefault="004A5042" w:rsidP="00804545">
      <w:pPr>
        <w:widowControl w:val="0"/>
        <w:numPr>
          <w:ilvl w:val="1"/>
          <w:numId w:val="50"/>
        </w:numPr>
        <w:overflowPunct w:val="0"/>
        <w:autoSpaceDE w:val="0"/>
        <w:autoSpaceDN w:val="0"/>
        <w:adjustRightInd w:val="0"/>
        <w:spacing w:after="0"/>
        <w:ind w:left="1170" w:hanging="45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161B76" w:rsidRPr="00DF1CC3">
        <w:rPr>
          <w:rFonts w:ascii="Times New Roman" w:hAnsi="Times New Roman" w:cs="Times New Roman"/>
          <w:bCs/>
          <w:sz w:val="24"/>
          <w:szCs w:val="24"/>
        </w:rPr>
        <w:t>In all cases, token number shall be followed for queued patients, except in Emergency/Senior Citizen patients. The concessionaire is allowed to perform investigations on private patients, but in all cases the token number is to be followed.</w:t>
      </w:r>
    </w:p>
    <w:p w:rsidR="00DF1CC3" w:rsidRPr="008815EB" w:rsidRDefault="00DF1CC3" w:rsidP="00E1245B">
      <w:pPr>
        <w:widowControl w:val="0"/>
        <w:overflowPunct w:val="0"/>
        <w:autoSpaceDE w:val="0"/>
        <w:autoSpaceDN w:val="0"/>
        <w:adjustRightInd w:val="0"/>
        <w:spacing w:after="0"/>
        <w:ind w:left="1170"/>
        <w:jc w:val="both"/>
        <w:rPr>
          <w:rFonts w:ascii="Times New Roman" w:hAnsi="Times New Roman" w:cs="Times New Roman"/>
          <w:bCs/>
          <w:sz w:val="16"/>
          <w:szCs w:val="24"/>
        </w:rPr>
      </w:pPr>
    </w:p>
    <w:p w:rsidR="00161B76" w:rsidRPr="00DD110D" w:rsidRDefault="00161B76" w:rsidP="00804545">
      <w:pPr>
        <w:widowControl w:val="0"/>
        <w:numPr>
          <w:ilvl w:val="0"/>
          <w:numId w:val="50"/>
        </w:numPr>
        <w:overflowPunct w:val="0"/>
        <w:autoSpaceDE w:val="0"/>
        <w:autoSpaceDN w:val="0"/>
        <w:adjustRightInd w:val="0"/>
        <w:spacing w:after="0"/>
        <w:ind w:hanging="719"/>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Incidental services </w:t>
      </w:r>
    </w:p>
    <w:p w:rsidR="00161B76" w:rsidRPr="00DD110D" w:rsidRDefault="00161B76" w:rsidP="00E1245B">
      <w:pPr>
        <w:widowControl w:val="0"/>
        <w:overflowPunct w:val="0"/>
        <w:autoSpaceDE w:val="0"/>
        <w:autoSpaceDN w:val="0"/>
        <w:adjustRightInd w:val="0"/>
        <w:spacing w:after="0"/>
        <w:ind w:left="720"/>
        <w:jc w:val="both"/>
        <w:rPr>
          <w:rFonts w:ascii="Times New Roman" w:hAnsi="Times New Roman" w:cs="Times New Roman"/>
          <w:sz w:val="24"/>
          <w:szCs w:val="24"/>
        </w:rPr>
      </w:pPr>
      <w:r w:rsidRPr="00DD110D">
        <w:rPr>
          <w:rFonts w:ascii="Times New Roman" w:hAnsi="Times New Roman" w:cs="Times New Roman"/>
          <w:sz w:val="24"/>
          <w:szCs w:val="24"/>
        </w:rPr>
        <w:t>Subj</w:t>
      </w:r>
      <w:r w:rsidR="00B0211B">
        <w:rPr>
          <w:rFonts w:ascii="Times New Roman" w:hAnsi="Times New Roman" w:cs="Times New Roman"/>
          <w:sz w:val="24"/>
          <w:szCs w:val="24"/>
        </w:rPr>
        <w:t>ect</w:t>
      </w:r>
      <w:r w:rsidR="002D7CFF">
        <w:rPr>
          <w:rFonts w:ascii="Times New Roman" w:hAnsi="Times New Roman" w:cs="Times New Roman"/>
          <w:sz w:val="24"/>
          <w:szCs w:val="24"/>
        </w:rPr>
        <w:t xml:space="preserve"> </w:t>
      </w:r>
      <w:r w:rsidR="00B0211B">
        <w:rPr>
          <w:rFonts w:ascii="Times New Roman" w:hAnsi="Times New Roman" w:cs="Times New Roman"/>
          <w:sz w:val="24"/>
          <w:szCs w:val="24"/>
        </w:rPr>
        <w:t xml:space="preserve">to the stipulation, if any </w:t>
      </w:r>
      <w:r w:rsidR="00B23124">
        <w:rPr>
          <w:rFonts w:ascii="Times New Roman" w:hAnsi="Times New Roman" w:cs="Times New Roman"/>
          <w:sz w:val="24"/>
          <w:szCs w:val="24"/>
        </w:rPr>
        <w:t>Schedule</w:t>
      </w:r>
      <w:r w:rsidRPr="00B0211B">
        <w:rPr>
          <w:rFonts w:ascii="Times New Roman" w:hAnsi="Times New Roman" w:cs="Times New Roman"/>
          <w:sz w:val="24"/>
          <w:szCs w:val="24"/>
        </w:rPr>
        <w:t xml:space="preserve"> of Requirements,</w:t>
      </w:r>
      <w:r w:rsidRPr="00DD110D">
        <w:rPr>
          <w:rFonts w:ascii="Times New Roman" w:hAnsi="Times New Roman" w:cs="Times New Roman"/>
          <w:sz w:val="24"/>
          <w:szCs w:val="24"/>
        </w:rPr>
        <w:t xml:space="preserve">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be required to perform the following services.</w:t>
      </w:r>
    </w:p>
    <w:p w:rsidR="00161B76" w:rsidRPr="00DD110D" w:rsidRDefault="00161B76" w:rsidP="00804545">
      <w:pPr>
        <w:widowControl w:val="0"/>
        <w:numPr>
          <w:ilvl w:val="1"/>
          <w:numId w:val="51"/>
        </w:numPr>
        <w:tabs>
          <w:tab w:val="left" w:pos="1080"/>
        </w:tabs>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Installation &amp; commissioning, supervision and demonstration of the goods.</w:t>
      </w:r>
    </w:p>
    <w:p w:rsidR="00161B76" w:rsidRPr="00DD110D" w:rsidRDefault="00161B76" w:rsidP="00804545">
      <w:pPr>
        <w:widowControl w:val="0"/>
        <w:numPr>
          <w:ilvl w:val="1"/>
          <w:numId w:val="51"/>
        </w:numPr>
        <w:tabs>
          <w:tab w:val="left" w:pos="700"/>
          <w:tab w:val="left" w:pos="1080"/>
        </w:tabs>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Carry out minor civil works required for the completion of the installation.</w:t>
      </w:r>
    </w:p>
    <w:p w:rsidR="00161B76" w:rsidRPr="00DD110D" w:rsidRDefault="00161B76" w:rsidP="00804545">
      <w:pPr>
        <w:widowControl w:val="0"/>
        <w:numPr>
          <w:ilvl w:val="1"/>
          <w:numId w:val="51"/>
        </w:numPr>
        <w:tabs>
          <w:tab w:val="left" w:pos="1080"/>
        </w:tabs>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Providing Standard Operating Procedure, detailing operational guidelines, limitations, precautions, routine maintenance and Do’s &amp; Don’ts.</w:t>
      </w:r>
    </w:p>
    <w:p w:rsidR="00161B76" w:rsidRPr="00DD110D" w:rsidRDefault="00161B76" w:rsidP="00804545">
      <w:pPr>
        <w:widowControl w:val="0"/>
        <w:numPr>
          <w:ilvl w:val="1"/>
          <w:numId w:val="51"/>
        </w:numPr>
        <w:tabs>
          <w:tab w:val="left" w:pos="1080"/>
        </w:tabs>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maintain a log-book.</w:t>
      </w:r>
    </w:p>
    <w:p w:rsidR="00161B76" w:rsidRPr="00DD110D" w:rsidRDefault="00161B76" w:rsidP="00804545">
      <w:pPr>
        <w:widowControl w:val="0"/>
        <w:numPr>
          <w:ilvl w:val="1"/>
          <w:numId w:val="51"/>
        </w:numPr>
        <w:tabs>
          <w:tab w:val="left" w:pos="1080"/>
        </w:tabs>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Training of Consignee’s Doctors, Staff, operators etc. for operating and maintaining the goods</w:t>
      </w:r>
    </w:p>
    <w:p w:rsidR="00161B76" w:rsidRPr="00DD110D" w:rsidRDefault="00161B76" w:rsidP="00804545">
      <w:pPr>
        <w:widowControl w:val="0"/>
        <w:numPr>
          <w:ilvl w:val="1"/>
          <w:numId w:val="51"/>
        </w:numPr>
        <w:tabs>
          <w:tab w:val="left" w:pos="1080"/>
        </w:tabs>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Perform operation &amp; maintenance schedule of Centre as per standard operating format.</w:t>
      </w:r>
    </w:p>
    <w:p w:rsidR="00161B76" w:rsidRPr="008815EB" w:rsidRDefault="00161B76" w:rsidP="00E1245B">
      <w:pPr>
        <w:widowControl w:val="0"/>
        <w:tabs>
          <w:tab w:val="left" w:pos="1080"/>
        </w:tabs>
        <w:autoSpaceDE w:val="0"/>
        <w:autoSpaceDN w:val="0"/>
        <w:adjustRightInd w:val="0"/>
        <w:spacing w:after="0"/>
        <w:ind w:firstLine="360"/>
        <w:rPr>
          <w:rFonts w:ascii="Times New Roman" w:hAnsi="Times New Roman" w:cs="Times New Roman"/>
          <w:sz w:val="14"/>
          <w:szCs w:val="24"/>
        </w:rPr>
      </w:pPr>
    </w:p>
    <w:p w:rsidR="00161B76" w:rsidRPr="00DD110D"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Comprehensive Maintenance Contract </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DD110D">
        <w:rPr>
          <w:rFonts w:ascii="Times New Roman" w:hAnsi="Times New Roman" w:cs="Times New Roman"/>
          <w:sz w:val="24"/>
          <w:szCs w:val="24"/>
        </w:rPr>
        <w:t>The service provider shall ensure the uninterrupted services by way of comprehensive maintenance contract for the e</w:t>
      </w:r>
      <w:r w:rsidR="004517CD">
        <w:rPr>
          <w:rFonts w:ascii="Times New Roman" w:hAnsi="Times New Roman" w:cs="Times New Roman"/>
          <w:sz w:val="24"/>
          <w:szCs w:val="24"/>
        </w:rPr>
        <w:t>ntire duration of the contract.</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The CMC shall remain valid for the entire duration of contract from the date of installation &amp; commissi</w:t>
      </w:r>
      <w:r w:rsidR="004517CD">
        <w:rPr>
          <w:rFonts w:ascii="Times New Roman" w:hAnsi="Times New Roman" w:cs="Times New Roman"/>
          <w:sz w:val="24"/>
          <w:szCs w:val="24"/>
        </w:rPr>
        <w:t>oning till the end of contract.</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No conditional warranty like mishandling, manufacturing defects etc. will be acceptable.</w:t>
      </w:r>
      <w:bookmarkStart w:id="30" w:name="page31"/>
      <w:bookmarkEnd w:id="30"/>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Warranty as well as Comprehensive Maintenance contract will be inclusive of</w:t>
      </w:r>
      <w:r w:rsidR="004517CD">
        <w:rPr>
          <w:rFonts w:ascii="Times New Roman" w:hAnsi="Times New Roman" w:cs="Times New Roman"/>
          <w:sz w:val="24"/>
          <w:szCs w:val="24"/>
        </w:rPr>
        <w:t xml:space="preserve"> all accessories of the Centre.</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 xml:space="preserve">Replacement and repair will be undertaken </w:t>
      </w:r>
      <w:r w:rsidR="00BC24E8">
        <w:rPr>
          <w:rFonts w:ascii="Times New Roman" w:hAnsi="Times New Roman" w:cs="Times New Roman"/>
          <w:sz w:val="24"/>
          <w:szCs w:val="24"/>
        </w:rPr>
        <w:t xml:space="preserve">by the service provider </w:t>
      </w:r>
      <w:r w:rsidRPr="004517CD">
        <w:rPr>
          <w:rFonts w:ascii="Times New Roman" w:hAnsi="Times New Roman" w:cs="Times New Roman"/>
          <w:sz w:val="24"/>
          <w:szCs w:val="24"/>
        </w:rPr>
        <w:t>for the defective</w:t>
      </w:r>
      <w:r w:rsidR="004517CD">
        <w:rPr>
          <w:rFonts w:ascii="Times New Roman" w:hAnsi="Times New Roman" w:cs="Times New Roman"/>
          <w:sz w:val="24"/>
          <w:szCs w:val="24"/>
        </w:rPr>
        <w:t xml:space="preserve"> goods.</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Proper marking has to be made for all spares for identification like printing of</w:t>
      </w:r>
      <w:r w:rsidR="004517CD">
        <w:rPr>
          <w:rFonts w:ascii="Times New Roman" w:hAnsi="Times New Roman" w:cs="Times New Roman"/>
          <w:sz w:val="24"/>
          <w:szCs w:val="24"/>
        </w:rPr>
        <w:t xml:space="preserve"> installation and repair dates.</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Uptime Guarantee: The Service provider shall maintain the centre on 95% uptime on a 24*7*365 basis. Upon receipt of any failure notice, the service provider within 24 hours on a 24 (hrs) X 7 (days) X 365 (days) shall restore the service which shall be certi</w:t>
      </w:r>
      <w:r w:rsidR="004517CD">
        <w:rPr>
          <w:rFonts w:ascii="Times New Roman" w:hAnsi="Times New Roman" w:cs="Times New Roman"/>
          <w:sz w:val="24"/>
          <w:szCs w:val="24"/>
        </w:rPr>
        <w:t>fied by the hospital In-charge.</w:t>
      </w:r>
    </w:p>
    <w:p w:rsidR="004517CD"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 xml:space="preserve">If the </w:t>
      </w:r>
      <w:r w:rsidR="00922871">
        <w:rPr>
          <w:rFonts w:ascii="Times New Roman" w:hAnsi="Times New Roman" w:cs="Times New Roman"/>
          <w:sz w:val="24"/>
          <w:szCs w:val="24"/>
        </w:rPr>
        <w:t>service provider</w:t>
      </w:r>
      <w:r w:rsidRPr="004517CD">
        <w:rPr>
          <w:rFonts w:ascii="Times New Roman" w:hAnsi="Times New Roman" w:cs="Times New Roman"/>
          <w:sz w:val="24"/>
          <w:szCs w:val="24"/>
        </w:rPr>
        <w:t xml:space="preserve">, having been notified during CMC period, fails to respond to take action to restore service within 72 hours on a 24 (hrs) X 7 (days) X 365 (days) basis, the Tender Inviting Authority shall, without prejudice to other rights and remedies available to the Tender Inviting Authority under the contract, impose liquidated damages, </w:t>
      </w:r>
      <w:r w:rsidR="003D7AAA">
        <w:rPr>
          <w:rFonts w:ascii="Times New Roman" w:hAnsi="Times New Roman" w:cs="Times New Roman"/>
          <w:sz w:val="24"/>
          <w:szCs w:val="24"/>
        </w:rPr>
        <w:t xml:space="preserve">as decided by the </w:t>
      </w:r>
      <w:r w:rsidR="0029506E">
        <w:rPr>
          <w:rFonts w:ascii="Times New Roman" w:hAnsi="Times New Roman" w:cs="Times New Roman"/>
          <w:sz w:val="24"/>
          <w:szCs w:val="24"/>
        </w:rPr>
        <w:t>Medical Colleges &amp; Hospitals</w:t>
      </w:r>
      <w:r w:rsidR="003D7AAA">
        <w:rPr>
          <w:rFonts w:ascii="Times New Roman" w:hAnsi="Times New Roman" w:cs="Times New Roman"/>
          <w:sz w:val="24"/>
          <w:szCs w:val="24"/>
        </w:rPr>
        <w:t>.</w:t>
      </w:r>
    </w:p>
    <w:p w:rsidR="00161B76" w:rsidRDefault="00161B76" w:rsidP="00804545">
      <w:pPr>
        <w:widowControl w:val="0"/>
        <w:numPr>
          <w:ilvl w:val="1"/>
          <w:numId w:val="50"/>
        </w:numPr>
        <w:overflowPunct w:val="0"/>
        <w:autoSpaceDE w:val="0"/>
        <w:autoSpaceDN w:val="0"/>
        <w:adjustRightInd w:val="0"/>
        <w:spacing w:after="0"/>
        <w:ind w:left="1170" w:right="20" w:hanging="450"/>
        <w:jc w:val="both"/>
        <w:rPr>
          <w:rFonts w:ascii="Times New Roman" w:hAnsi="Times New Roman" w:cs="Times New Roman"/>
          <w:sz w:val="24"/>
          <w:szCs w:val="24"/>
        </w:rPr>
      </w:pPr>
      <w:r w:rsidRPr="004517CD">
        <w:rPr>
          <w:rFonts w:ascii="Times New Roman" w:hAnsi="Times New Roman" w:cs="Times New Roman"/>
          <w:sz w:val="24"/>
          <w:szCs w:val="24"/>
        </w:rPr>
        <w:t xml:space="preserve">In case of services not restored within 14 days or in case of violation of any clause of the agreement will lead to termination of this contract by giving 30 days’ notice period to the service provider. </w:t>
      </w:r>
    </w:p>
    <w:p w:rsidR="00F53BA9" w:rsidRPr="008815EB" w:rsidRDefault="00F53BA9" w:rsidP="00E1245B">
      <w:pPr>
        <w:widowControl w:val="0"/>
        <w:overflowPunct w:val="0"/>
        <w:autoSpaceDE w:val="0"/>
        <w:autoSpaceDN w:val="0"/>
        <w:adjustRightInd w:val="0"/>
        <w:spacing w:after="0"/>
        <w:ind w:left="1170" w:right="20"/>
        <w:jc w:val="both"/>
        <w:rPr>
          <w:rFonts w:ascii="Times New Roman" w:hAnsi="Times New Roman" w:cs="Times New Roman"/>
          <w:sz w:val="18"/>
          <w:szCs w:val="24"/>
        </w:rPr>
      </w:pPr>
    </w:p>
    <w:p w:rsidR="00161B76" w:rsidRPr="00DD110D"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Sub-Contracts </w:t>
      </w:r>
    </w:p>
    <w:p w:rsidR="00161B76" w:rsidRDefault="00161B76" w:rsidP="00E1245B">
      <w:pPr>
        <w:widowControl w:val="0"/>
        <w:overflowPunct w:val="0"/>
        <w:autoSpaceDE w:val="0"/>
        <w:autoSpaceDN w:val="0"/>
        <w:adjustRightInd w:val="0"/>
        <w:spacing w:after="0"/>
        <w:ind w:left="72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not assign, either in whole or in part, its contractual duties, responsibilities and obligations to perform the contract, to any third party. Sub-contract partially or wholly is not allowed for any part of the Centre during the entire contract period.</w:t>
      </w:r>
    </w:p>
    <w:p w:rsidR="00F53BA9" w:rsidRDefault="00F53BA9" w:rsidP="00E1245B">
      <w:pPr>
        <w:widowControl w:val="0"/>
        <w:overflowPunct w:val="0"/>
        <w:autoSpaceDE w:val="0"/>
        <w:autoSpaceDN w:val="0"/>
        <w:adjustRightInd w:val="0"/>
        <w:spacing w:after="0"/>
        <w:ind w:left="720"/>
        <w:jc w:val="both"/>
        <w:rPr>
          <w:rFonts w:ascii="Times New Roman" w:hAnsi="Times New Roman" w:cs="Times New Roman"/>
          <w:sz w:val="18"/>
          <w:szCs w:val="24"/>
        </w:rPr>
      </w:pPr>
    </w:p>
    <w:p w:rsidR="009E4332" w:rsidRPr="008815EB" w:rsidRDefault="009E4332" w:rsidP="00E1245B">
      <w:pPr>
        <w:widowControl w:val="0"/>
        <w:overflowPunct w:val="0"/>
        <w:autoSpaceDE w:val="0"/>
        <w:autoSpaceDN w:val="0"/>
        <w:adjustRightInd w:val="0"/>
        <w:spacing w:after="0"/>
        <w:ind w:left="720"/>
        <w:jc w:val="both"/>
        <w:rPr>
          <w:rFonts w:ascii="Times New Roman" w:hAnsi="Times New Roman" w:cs="Times New Roman"/>
          <w:sz w:val="18"/>
          <w:szCs w:val="24"/>
        </w:rPr>
      </w:pPr>
    </w:p>
    <w:p w:rsidR="00161B76" w:rsidRPr="00DD110D"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Modification of Contract </w:t>
      </w:r>
    </w:p>
    <w:p w:rsidR="00161B76" w:rsidRPr="00DD110D" w:rsidRDefault="00161B76"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r w:rsidRPr="00DD110D">
        <w:rPr>
          <w:rFonts w:ascii="Times New Roman" w:hAnsi="Times New Roman" w:cs="Times New Roman"/>
          <w:sz w:val="24"/>
          <w:szCs w:val="24"/>
        </w:rPr>
        <w:t>If necessary, the Tender Inviting Authority may, by a written order given to the service provider at any time during the currency of the contract, amend the contract by making alterations and modifications within the general scope of contract in any one or more of the following:</w:t>
      </w:r>
    </w:p>
    <w:p w:rsidR="00161B76" w:rsidRPr="00DD110D" w:rsidRDefault="00161B76" w:rsidP="00804545">
      <w:pPr>
        <w:widowControl w:val="0"/>
        <w:numPr>
          <w:ilvl w:val="1"/>
          <w:numId w:val="52"/>
        </w:numPr>
        <w:tabs>
          <w:tab w:val="left" w:pos="1080"/>
        </w:tabs>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Specifications, drawings, designs of equipment, etc. </w:t>
      </w:r>
    </w:p>
    <w:p w:rsidR="00161B76" w:rsidRPr="00DD110D" w:rsidRDefault="00161B76" w:rsidP="00804545">
      <w:pPr>
        <w:widowControl w:val="0"/>
        <w:numPr>
          <w:ilvl w:val="1"/>
          <w:numId w:val="52"/>
        </w:numPr>
        <w:tabs>
          <w:tab w:val="left" w:pos="1080"/>
        </w:tabs>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Incidental services to be provided by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w:t>
      </w:r>
    </w:p>
    <w:p w:rsidR="00161B76" w:rsidRPr="00DD110D" w:rsidRDefault="00161B76" w:rsidP="00804545">
      <w:pPr>
        <w:widowControl w:val="0"/>
        <w:numPr>
          <w:ilvl w:val="1"/>
          <w:numId w:val="52"/>
        </w:numPr>
        <w:tabs>
          <w:tab w:val="left" w:pos="1080"/>
        </w:tabs>
        <w:overflowPunct w:val="0"/>
        <w:autoSpaceDE w:val="0"/>
        <w:autoSpaceDN w:val="0"/>
        <w:adjustRightInd w:val="0"/>
        <w:spacing w:after="0"/>
        <w:ind w:right="360"/>
        <w:jc w:val="both"/>
        <w:rPr>
          <w:rFonts w:ascii="Times New Roman" w:hAnsi="Times New Roman" w:cs="Times New Roman"/>
          <w:sz w:val="24"/>
          <w:szCs w:val="24"/>
        </w:rPr>
      </w:pPr>
      <w:r w:rsidRPr="00DD110D">
        <w:rPr>
          <w:rFonts w:ascii="Times New Roman" w:hAnsi="Times New Roman" w:cs="Times New Roman"/>
          <w:sz w:val="24"/>
          <w:szCs w:val="24"/>
        </w:rPr>
        <w:t xml:space="preserve">Any other area(s) of the contract, as felt necessary by the Tender Inviting Authority depending on the merits of the case. </w:t>
      </w:r>
    </w:p>
    <w:p w:rsidR="00161B76" w:rsidRPr="008815EB" w:rsidRDefault="00161B76" w:rsidP="00E1245B">
      <w:pPr>
        <w:widowControl w:val="0"/>
        <w:autoSpaceDE w:val="0"/>
        <w:autoSpaceDN w:val="0"/>
        <w:adjustRightInd w:val="0"/>
        <w:spacing w:after="0"/>
        <w:rPr>
          <w:rFonts w:ascii="Times New Roman" w:hAnsi="Times New Roman" w:cs="Times New Roman"/>
          <w:sz w:val="12"/>
          <w:szCs w:val="24"/>
        </w:rPr>
      </w:pPr>
    </w:p>
    <w:p w:rsidR="00161B76" w:rsidRPr="00DD110D" w:rsidRDefault="00161B76" w:rsidP="00804545">
      <w:pPr>
        <w:widowControl w:val="0"/>
        <w:numPr>
          <w:ilvl w:val="0"/>
          <w:numId w:val="50"/>
        </w:numPr>
        <w:overflowPunct w:val="0"/>
        <w:autoSpaceDE w:val="0"/>
        <w:autoSpaceDN w:val="0"/>
        <w:adjustRightInd w:val="0"/>
        <w:spacing w:after="0"/>
        <w:ind w:hanging="72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Taxes and Duties </w:t>
      </w:r>
    </w:p>
    <w:p w:rsidR="00161B76" w:rsidRDefault="00161B76" w:rsidP="00E1245B">
      <w:pPr>
        <w:widowControl w:val="0"/>
        <w:overflowPunct w:val="0"/>
        <w:autoSpaceDE w:val="0"/>
        <w:autoSpaceDN w:val="0"/>
        <w:adjustRightInd w:val="0"/>
        <w:spacing w:after="0"/>
        <w:ind w:left="720" w:right="20"/>
        <w:rPr>
          <w:rFonts w:ascii="Times New Roman" w:hAnsi="Times New Roman" w:cs="Times New Roman"/>
          <w:sz w:val="24"/>
          <w:szCs w:val="24"/>
        </w:rPr>
      </w:pPr>
      <w:r w:rsidRPr="00DD110D">
        <w:rPr>
          <w:rFonts w:ascii="Times New Roman" w:hAnsi="Times New Roman" w:cs="Times New Roman"/>
          <w:sz w:val="24"/>
          <w:szCs w:val="24"/>
        </w:rPr>
        <w:t>Service provider shall be entirely responsible for all taxes, duties, fees, levies etc. for delivery, installation and operation of the Imaging Centre for the entire duration of the contract.</w:t>
      </w:r>
      <w:bookmarkStart w:id="31" w:name="page32"/>
      <w:bookmarkEnd w:id="31"/>
    </w:p>
    <w:p w:rsidR="00161B76" w:rsidRPr="008815EB" w:rsidRDefault="00161B76" w:rsidP="00E1245B">
      <w:pPr>
        <w:widowControl w:val="0"/>
        <w:autoSpaceDE w:val="0"/>
        <w:autoSpaceDN w:val="0"/>
        <w:adjustRightInd w:val="0"/>
        <w:spacing w:after="0"/>
        <w:rPr>
          <w:rFonts w:ascii="Times New Roman" w:hAnsi="Times New Roman" w:cs="Times New Roman"/>
          <w:sz w:val="10"/>
          <w:szCs w:val="24"/>
        </w:rPr>
      </w:pPr>
    </w:p>
    <w:p w:rsidR="00161B76" w:rsidRPr="005763B7" w:rsidRDefault="00161B76" w:rsidP="00A705DA">
      <w:pPr>
        <w:widowControl w:val="0"/>
        <w:numPr>
          <w:ilvl w:val="0"/>
          <w:numId w:val="50"/>
        </w:numPr>
        <w:overflowPunct w:val="0"/>
        <w:autoSpaceDE w:val="0"/>
        <w:autoSpaceDN w:val="0"/>
        <w:adjustRightInd w:val="0"/>
        <w:spacing w:after="0"/>
        <w:ind w:left="540"/>
        <w:jc w:val="both"/>
        <w:rPr>
          <w:rFonts w:ascii="Times New Roman" w:hAnsi="Times New Roman" w:cs="Times New Roman"/>
          <w:b/>
          <w:bCs/>
          <w:sz w:val="24"/>
          <w:szCs w:val="24"/>
        </w:rPr>
      </w:pPr>
      <w:r w:rsidRPr="005763B7">
        <w:rPr>
          <w:rFonts w:ascii="Times New Roman" w:hAnsi="Times New Roman" w:cs="Times New Roman"/>
          <w:b/>
          <w:bCs/>
          <w:sz w:val="24"/>
          <w:szCs w:val="24"/>
        </w:rPr>
        <w:t xml:space="preserve">Delay in the </w:t>
      </w:r>
      <w:r w:rsidR="00922871">
        <w:rPr>
          <w:rFonts w:ascii="Times New Roman" w:hAnsi="Times New Roman" w:cs="Times New Roman"/>
          <w:b/>
          <w:bCs/>
          <w:sz w:val="24"/>
          <w:szCs w:val="24"/>
        </w:rPr>
        <w:t>service provider</w:t>
      </w:r>
      <w:r w:rsidRPr="005763B7">
        <w:rPr>
          <w:rFonts w:ascii="Times New Roman" w:hAnsi="Times New Roman" w:cs="Times New Roman"/>
          <w:b/>
          <w:bCs/>
          <w:sz w:val="24"/>
          <w:szCs w:val="24"/>
        </w:rPr>
        <w:t xml:space="preserve">’s performance </w:t>
      </w:r>
    </w:p>
    <w:p w:rsidR="004F4C26" w:rsidRPr="00A705DA" w:rsidRDefault="00161B76" w:rsidP="00804545">
      <w:pPr>
        <w:widowControl w:val="0"/>
        <w:numPr>
          <w:ilvl w:val="1"/>
          <w:numId w:val="50"/>
        </w:numPr>
        <w:overflowPunct w:val="0"/>
        <w:autoSpaceDE w:val="0"/>
        <w:autoSpaceDN w:val="0"/>
        <w:adjustRightInd w:val="0"/>
        <w:spacing w:after="0"/>
        <w:ind w:left="900" w:right="40" w:hanging="450"/>
        <w:jc w:val="both"/>
        <w:rPr>
          <w:rFonts w:ascii="Times New Roman" w:hAnsi="Times New Roman" w:cs="Times New Roman"/>
          <w:sz w:val="24"/>
          <w:szCs w:val="24"/>
        </w:rPr>
      </w:pPr>
      <w:r w:rsidRPr="00A705DA">
        <w:rPr>
          <w:rFonts w:ascii="Times New Roman" w:hAnsi="Times New Roman" w:cs="Times New Roman"/>
          <w:sz w:val="24"/>
          <w:szCs w:val="24"/>
        </w:rPr>
        <w:t xml:space="preserve">The </w:t>
      </w:r>
      <w:r w:rsidR="00922871">
        <w:rPr>
          <w:rFonts w:ascii="Times New Roman" w:hAnsi="Times New Roman" w:cs="Times New Roman"/>
          <w:sz w:val="24"/>
          <w:szCs w:val="24"/>
        </w:rPr>
        <w:t>service provider</w:t>
      </w:r>
      <w:r w:rsidRPr="00A705DA">
        <w:rPr>
          <w:rFonts w:ascii="Times New Roman" w:hAnsi="Times New Roman" w:cs="Times New Roman"/>
          <w:sz w:val="24"/>
          <w:szCs w:val="24"/>
        </w:rPr>
        <w:t xml:space="preserve"> shall deliver the goods and perform the services under the contract within the time schedule specified by the Tender Inviting Authority in the </w:t>
      </w:r>
      <w:r w:rsidR="00286AD8">
        <w:rPr>
          <w:rFonts w:ascii="Times New Roman" w:hAnsi="Times New Roman" w:cs="Times New Roman"/>
          <w:sz w:val="24"/>
          <w:szCs w:val="24"/>
        </w:rPr>
        <w:t>Schedule</w:t>
      </w:r>
      <w:r w:rsidRPr="00A705DA">
        <w:rPr>
          <w:rFonts w:ascii="Times New Roman" w:hAnsi="Times New Roman" w:cs="Times New Roman"/>
          <w:sz w:val="24"/>
          <w:szCs w:val="24"/>
        </w:rPr>
        <w:t xml:space="preserve"> of Requirements and a</w:t>
      </w:r>
      <w:r w:rsidR="004F4C26" w:rsidRPr="00A705DA">
        <w:rPr>
          <w:rFonts w:ascii="Times New Roman" w:hAnsi="Times New Roman" w:cs="Times New Roman"/>
          <w:sz w:val="24"/>
          <w:szCs w:val="24"/>
        </w:rPr>
        <w:t>s incorporated in the contract.</w:t>
      </w:r>
    </w:p>
    <w:p w:rsidR="00161B76" w:rsidRPr="00A705DA" w:rsidRDefault="00161B76" w:rsidP="00804545">
      <w:pPr>
        <w:widowControl w:val="0"/>
        <w:numPr>
          <w:ilvl w:val="1"/>
          <w:numId w:val="50"/>
        </w:numPr>
        <w:overflowPunct w:val="0"/>
        <w:autoSpaceDE w:val="0"/>
        <w:autoSpaceDN w:val="0"/>
        <w:adjustRightInd w:val="0"/>
        <w:spacing w:after="0"/>
        <w:ind w:left="900" w:right="40" w:hanging="450"/>
        <w:jc w:val="both"/>
        <w:rPr>
          <w:rFonts w:ascii="Times New Roman" w:hAnsi="Times New Roman" w:cs="Times New Roman"/>
          <w:sz w:val="24"/>
          <w:szCs w:val="24"/>
        </w:rPr>
      </w:pPr>
      <w:r w:rsidRPr="00A705DA">
        <w:rPr>
          <w:rFonts w:ascii="Times New Roman" w:hAnsi="Times New Roman" w:cs="Times New Roman"/>
          <w:sz w:val="24"/>
          <w:szCs w:val="24"/>
        </w:rPr>
        <w:t xml:space="preserve">Any unexcused delay by the </w:t>
      </w:r>
      <w:r w:rsidR="00922871">
        <w:rPr>
          <w:rFonts w:ascii="Times New Roman" w:hAnsi="Times New Roman" w:cs="Times New Roman"/>
          <w:sz w:val="24"/>
          <w:szCs w:val="24"/>
        </w:rPr>
        <w:t>service provider</w:t>
      </w:r>
      <w:r w:rsidRPr="00A705DA">
        <w:rPr>
          <w:rFonts w:ascii="Times New Roman" w:hAnsi="Times New Roman" w:cs="Times New Roman"/>
          <w:sz w:val="24"/>
          <w:szCs w:val="24"/>
        </w:rPr>
        <w:t xml:space="preserve"> in maintaining its contractual obligations towards delivery of goods and performance of services shall render the </w:t>
      </w:r>
      <w:r w:rsidR="00922871">
        <w:rPr>
          <w:rFonts w:ascii="Times New Roman" w:hAnsi="Times New Roman" w:cs="Times New Roman"/>
          <w:sz w:val="24"/>
          <w:szCs w:val="24"/>
        </w:rPr>
        <w:t>service provider</w:t>
      </w:r>
      <w:r w:rsidRPr="00A705DA">
        <w:rPr>
          <w:rFonts w:ascii="Times New Roman" w:hAnsi="Times New Roman" w:cs="Times New Roman"/>
          <w:sz w:val="24"/>
          <w:szCs w:val="24"/>
        </w:rPr>
        <w:t xml:space="preserve"> liable to any or all of the following sanctions: </w:t>
      </w:r>
    </w:p>
    <w:p w:rsidR="00161B76" w:rsidRPr="00A705DA" w:rsidRDefault="00161B76" w:rsidP="00804545">
      <w:pPr>
        <w:widowControl w:val="0"/>
        <w:numPr>
          <w:ilvl w:val="1"/>
          <w:numId w:val="54"/>
        </w:numPr>
        <w:overflowPunct w:val="0"/>
        <w:autoSpaceDE w:val="0"/>
        <w:autoSpaceDN w:val="0"/>
        <w:adjustRightInd w:val="0"/>
        <w:spacing w:after="0"/>
        <w:ind w:firstLine="180"/>
        <w:jc w:val="both"/>
        <w:rPr>
          <w:rFonts w:ascii="Times New Roman" w:hAnsi="Times New Roman" w:cs="Times New Roman"/>
          <w:sz w:val="24"/>
          <w:szCs w:val="24"/>
        </w:rPr>
      </w:pPr>
      <w:r w:rsidRPr="00A705DA">
        <w:rPr>
          <w:rFonts w:ascii="Times New Roman" w:hAnsi="Times New Roman" w:cs="Times New Roman"/>
          <w:sz w:val="24"/>
          <w:szCs w:val="24"/>
        </w:rPr>
        <w:t xml:space="preserve">imposition of liquidated damages, </w:t>
      </w:r>
    </w:p>
    <w:p w:rsidR="00161B76" w:rsidRPr="00A705DA" w:rsidRDefault="00161B76" w:rsidP="00804545">
      <w:pPr>
        <w:widowControl w:val="0"/>
        <w:numPr>
          <w:ilvl w:val="1"/>
          <w:numId w:val="54"/>
        </w:numPr>
        <w:overflowPunct w:val="0"/>
        <w:autoSpaceDE w:val="0"/>
        <w:autoSpaceDN w:val="0"/>
        <w:adjustRightInd w:val="0"/>
        <w:spacing w:after="0"/>
        <w:ind w:firstLine="180"/>
        <w:jc w:val="both"/>
        <w:rPr>
          <w:rFonts w:ascii="Times New Roman" w:hAnsi="Times New Roman" w:cs="Times New Roman"/>
          <w:sz w:val="24"/>
          <w:szCs w:val="24"/>
        </w:rPr>
      </w:pPr>
      <w:r w:rsidRPr="00A705DA">
        <w:rPr>
          <w:rFonts w:ascii="Times New Roman" w:hAnsi="Times New Roman" w:cs="Times New Roman"/>
          <w:sz w:val="24"/>
          <w:szCs w:val="24"/>
        </w:rPr>
        <w:t xml:space="preserve">forfeiture of its performance security and </w:t>
      </w:r>
    </w:p>
    <w:p w:rsidR="00161B76" w:rsidRPr="00A705DA" w:rsidRDefault="00161B76" w:rsidP="00804545">
      <w:pPr>
        <w:widowControl w:val="0"/>
        <w:numPr>
          <w:ilvl w:val="1"/>
          <w:numId w:val="54"/>
        </w:numPr>
        <w:overflowPunct w:val="0"/>
        <w:autoSpaceDE w:val="0"/>
        <w:autoSpaceDN w:val="0"/>
        <w:adjustRightInd w:val="0"/>
        <w:spacing w:after="0"/>
        <w:ind w:firstLine="180"/>
        <w:jc w:val="both"/>
        <w:rPr>
          <w:rFonts w:ascii="Times New Roman" w:hAnsi="Times New Roman" w:cs="Times New Roman"/>
          <w:sz w:val="24"/>
          <w:szCs w:val="24"/>
        </w:rPr>
      </w:pPr>
      <w:r w:rsidRPr="00A705DA">
        <w:rPr>
          <w:rFonts w:ascii="Times New Roman" w:hAnsi="Times New Roman" w:cs="Times New Roman"/>
          <w:sz w:val="24"/>
          <w:szCs w:val="24"/>
        </w:rPr>
        <w:t xml:space="preserve">Termination of the contract for default. </w:t>
      </w:r>
    </w:p>
    <w:p w:rsidR="00161B76" w:rsidRPr="005763B7"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5763B7">
        <w:rPr>
          <w:rFonts w:ascii="Times New Roman" w:hAnsi="Times New Roman" w:cs="Times New Roman"/>
          <w:sz w:val="24"/>
          <w:szCs w:val="24"/>
        </w:rPr>
        <w:t xml:space="preserve">If at any time during the currency of the contract, the service provider encounters conditions hindering timely delivery of the goods and performance of services, the service provider shall promptly inform the </w:t>
      </w:r>
      <w:r w:rsidR="0029506E">
        <w:rPr>
          <w:rFonts w:ascii="Times New Roman" w:hAnsi="Times New Roman" w:cs="Times New Roman"/>
          <w:sz w:val="24"/>
          <w:szCs w:val="24"/>
        </w:rPr>
        <w:t>Medical Colleges &amp; Hospitals</w:t>
      </w:r>
      <w:r w:rsidRPr="005763B7">
        <w:rPr>
          <w:rFonts w:ascii="Times New Roman" w:hAnsi="Times New Roman" w:cs="Times New Roman"/>
          <w:sz w:val="24"/>
          <w:szCs w:val="24"/>
        </w:rPr>
        <w:t xml:space="preserve"> in writing about the same and its likely duration and make a request to the </w:t>
      </w:r>
      <w:r w:rsidR="0029506E">
        <w:rPr>
          <w:rFonts w:ascii="Times New Roman" w:hAnsi="Times New Roman" w:cs="Times New Roman"/>
          <w:sz w:val="24"/>
          <w:szCs w:val="24"/>
        </w:rPr>
        <w:t>Medical Colleges &amp; Hospitals</w:t>
      </w:r>
      <w:r w:rsidR="00272A17">
        <w:rPr>
          <w:rFonts w:ascii="Times New Roman" w:hAnsi="Times New Roman" w:cs="Times New Roman"/>
          <w:sz w:val="24"/>
          <w:szCs w:val="24"/>
        </w:rPr>
        <w:t xml:space="preserve"> </w:t>
      </w:r>
      <w:r w:rsidRPr="005763B7">
        <w:rPr>
          <w:rFonts w:ascii="Times New Roman" w:hAnsi="Times New Roman" w:cs="Times New Roman"/>
          <w:sz w:val="24"/>
          <w:szCs w:val="24"/>
        </w:rPr>
        <w:t xml:space="preserve">for extension of the </w:t>
      </w:r>
      <w:r w:rsidR="00A705DA" w:rsidRPr="005763B7">
        <w:rPr>
          <w:rFonts w:ascii="Times New Roman" w:hAnsi="Times New Roman" w:cs="Times New Roman"/>
          <w:sz w:val="24"/>
          <w:szCs w:val="24"/>
        </w:rPr>
        <w:t>Installation</w:t>
      </w:r>
      <w:r w:rsidRPr="005763B7">
        <w:rPr>
          <w:rFonts w:ascii="Times New Roman" w:hAnsi="Times New Roman" w:cs="Times New Roman"/>
          <w:sz w:val="24"/>
          <w:szCs w:val="24"/>
        </w:rPr>
        <w:t xml:space="preserve"> schedule accordingly. On receiving the service </w:t>
      </w:r>
      <w:r w:rsidR="00671A7B" w:rsidRPr="005763B7">
        <w:rPr>
          <w:rFonts w:ascii="Times New Roman" w:hAnsi="Times New Roman" w:cs="Times New Roman"/>
          <w:sz w:val="24"/>
          <w:szCs w:val="24"/>
        </w:rPr>
        <w:t>provider’s</w:t>
      </w:r>
      <w:r w:rsidRPr="005763B7">
        <w:rPr>
          <w:rFonts w:ascii="Times New Roman" w:hAnsi="Times New Roman" w:cs="Times New Roman"/>
          <w:sz w:val="24"/>
          <w:szCs w:val="24"/>
        </w:rPr>
        <w:t xml:space="preserve"> communication, the </w:t>
      </w:r>
      <w:r w:rsidR="0029506E">
        <w:rPr>
          <w:rFonts w:ascii="Times New Roman" w:hAnsi="Times New Roman" w:cs="Times New Roman"/>
          <w:sz w:val="24"/>
          <w:szCs w:val="24"/>
        </w:rPr>
        <w:t>Medical Colleges &amp; Hospitals</w:t>
      </w:r>
      <w:r w:rsidR="00272A17">
        <w:rPr>
          <w:rFonts w:ascii="Times New Roman" w:hAnsi="Times New Roman" w:cs="Times New Roman"/>
          <w:sz w:val="24"/>
          <w:szCs w:val="24"/>
        </w:rPr>
        <w:t xml:space="preserve"> </w:t>
      </w:r>
      <w:r w:rsidRPr="005763B7">
        <w:rPr>
          <w:rFonts w:ascii="Times New Roman" w:hAnsi="Times New Roman" w:cs="Times New Roman"/>
          <w:sz w:val="24"/>
          <w:szCs w:val="24"/>
        </w:rPr>
        <w:t xml:space="preserve">shall examine the situation as soon as possible and, at its discretion, may agree to extend the delivery schedule, with or without liquidated damages for completion of service provider’s contractual obligations by issuing an amendment to the contract. </w:t>
      </w:r>
    </w:p>
    <w:p w:rsidR="00161B76" w:rsidRPr="009E4332" w:rsidRDefault="00161B76" w:rsidP="00E1245B">
      <w:pPr>
        <w:widowControl w:val="0"/>
        <w:autoSpaceDE w:val="0"/>
        <w:autoSpaceDN w:val="0"/>
        <w:adjustRightInd w:val="0"/>
        <w:spacing w:after="0"/>
        <w:rPr>
          <w:rFonts w:ascii="Times New Roman" w:hAnsi="Times New Roman" w:cs="Times New Roman"/>
          <w:sz w:val="14"/>
          <w:szCs w:val="24"/>
        </w:rPr>
      </w:pPr>
    </w:p>
    <w:p w:rsidR="00161B76" w:rsidRPr="009C14BE"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9C14BE">
        <w:rPr>
          <w:rFonts w:ascii="Times New Roman" w:hAnsi="Times New Roman" w:cs="Times New Roman"/>
          <w:b/>
          <w:bCs/>
          <w:sz w:val="24"/>
          <w:szCs w:val="24"/>
        </w:rPr>
        <w:t xml:space="preserve">Termination for default </w:t>
      </w:r>
    </w:p>
    <w:p w:rsidR="005763B7" w:rsidRDefault="00161B76" w:rsidP="0056371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9C14BE">
        <w:rPr>
          <w:rFonts w:ascii="Times New Roman" w:hAnsi="Times New Roman" w:cs="Times New Roman"/>
          <w:sz w:val="24"/>
          <w:szCs w:val="24"/>
        </w:rPr>
        <w:t xml:space="preserve">The </w:t>
      </w:r>
      <w:r w:rsidR="0029506E">
        <w:rPr>
          <w:rFonts w:ascii="Times New Roman" w:hAnsi="Times New Roman" w:cs="Times New Roman"/>
          <w:sz w:val="24"/>
          <w:szCs w:val="24"/>
        </w:rPr>
        <w:t>Medical Colleges &amp; Hospitals</w:t>
      </w:r>
      <w:r w:rsidRPr="009C14BE">
        <w:rPr>
          <w:rFonts w:ascii="Times New Roman" w:hAnsi="Times New Roman" w:cs="Times New Roman"/>
          <w:sz w:val="24"/>
          <w:szCs w:val="24"/>
        </w:rPr>
        <w:t xml:space="preserve">, without prejudice to any other contractual rights and remedies available to it (the </w:t>
      </w:r>
      <w:r w:rsidR="0029506E">
        <w:rPr>
          <w:rFonts w:ascii="Times New Roman" w:hAnsi="Times New Roman" w:cs="Times New Roman"/>
          <w:sz w:val="24"/>
          <w:szCs w:val="24"/>
        </w:rPr>
        <w:t>Medical Colleges &amp; Hospitals</w:t>
      </w:r>
      <w:r w:rsidRPr="009C14BE">
        <w:rPr>
          <w:rFonts w:ascii="Times New Roman" w:hAnsi="Times New Roman" w:cs="Times New Roman"/>
          <w:sz w:val="24"/>
          <w:szCs w:val="24"/>
        </w:rPr>
        <w:t xml:space="preserve">), may, by written notice of default sent to the service provider, terminate the contract in whole or in part, if the service provider fails to deliver any or all of the service or fails to perform any other contractual obligation(s) within the time period specified in the contract (installation of equipment &amp; starting the services within 120 days of handing over the site or any other such timelines), or within any extension thereof granted by the </w:t>
      </w:r>
      <w:r w:rsidR="0029506E">
        <w:rPr>
          <w:rFonts w:ascii="Times New Roman" w:hAnsi="Times New Roman" w:cs="Times New Roman"/>
          <w:sz w:val="24"/>
          <w:szCs w:val="24"/>
        </w:rPr>
        <w:t>Medical Colleges &amp; Hospitals</w:t>
      </w:r>
      <w:r w:rsidR="00AC7228">
        <w:rPr>
          <w:rFonts w:ascii="Times New Roman" w:hAnsi="Times New Roman" w:cs="Times New Roman"/>
          <w:sz w:val="24"/>
          <w:szCs w:val="24"/>
        </w:rPr>
        <w:t xml:space="preserve"> </w:t>
      </w:r>
      <w:r w:rsidRPr="009C14BE">
        <w:rPr>
          <w:rFonts w:ascii="Times New Roman" w:hAnsi="Times New Roman" w:cs="Times New Roman"/>
          <w:sz w:val="24"/>
          <w:szCs w:val="24"/>
        </w:rPr>
        <w:t>pu</w:t>
      </w:r>
      <w:r w:rsidR="005763B7" w:rsidRPr="009C14BE">
        <w:rPr>
          <w:rFonts w:ascii="Times New Roman" w:hAnsi="Times New Roman" w:cs="Times New Roman"/>
          <w:sz w:val="24"/>
          <w:szCs w:val="24"/>
        </w:rPr>
        <w:t>rsuant to GCC.</w:t>
      </w:r>
    </w:p>
    <w:p w:rsidR="009E4332" w:rsidRDefault="009E4332" w:rsidP="009E4332">
      <w:pPr>
        <w:widowControl w:val="0"/>
        <w:overflowPunct w:val="0"/>
        <w:autoSpaceDE w:val="0"/>
        <w:autoSpaceDN w:val="0"/>
        <w:adjustRightInd w:val="0"/>
        <w:spacing w:after="0"/>
        <w:jc w:val="both"/>
        <w:rPr>
          <w:rFonts w:ascii="Times New Roman" w:hAnsi="Times New Roman" w:cs="Times New Roman"/>
          <w:sz w:val="24"/>
          <w:szCs w:val="24"/>
        </w:rPr>
      </w:pPr>
    </w:p>
    <w:p w:rsidR="00B31DD5" w:rsidRPr="009C14BE" w:rsidRDefault="00161B76" w:rsidP="0056371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9C14BE">
        <w:rPr>
          <w:rFonts w:ascii="Times New Roman" w:hAnsi="Times New Roman" w:cs="Times New Roman"/>
          <w:sz w:val="24"/>
          <w:szCs w:val="24"/>
        </w:rPr>
        <w:t xml:space="preserve">In the event of the </w:t>
      </w:r>
      <w:r w:rsidR="0029506E">
        <w:rPr>
          <w:rFonts w:ascii="Times New Roman" w:hAnsi="Times New Roman" w:cs="Times New Roman"/>
          <w:sz w:val="24"/>
          <w:szCs w:val="24"/>
        </w:rPr>
        <w:t>Medical Colleges &amp; Hospitals</w:t>
      </w:r>
      <w:r w:rsidR="0082383C">
        <w:rPr>
          <w:rFonts w:ascii="Times New Roman" w:hAnsi="Times New Roman" w:cs="Times New Roman"/>
          <w:sz w:val="24"/>
          <w:szCs w:val="24"/>
        </w:rPr>
        <w:t xml:space="preserve"> </w:t>
      </w:r>
      <w:r w:rsidRPr="009C14BE">
        <w:rPr>
          <w:rFonts w:ascii="Times New Roman" w:hAnsi="Times New Roman" w:cs="Times New Roman"/>
          <w:sz w:val="24"/>
          <w:szCs w:val="24"/>
        </w:rPr>
        <w:t xml:space="preserve">terminates the contract in whole or in part, pursuant to GCC, the </w:t>
      </w:r>
      <w:r w:rsidR="0029506E">
        <w:rPr>
          <w:rFonts w:ascii="Times New Roman" w:hAnsi="Times New Roman" w:cs="Times New Roman"/>
          <w:sz w:val="24"/>
          <w:szCs w:val="24"/>
        </w:rPr>
        <w:t>Medical Colleges &amp; Hospitals</w:t>
      </w:r>
      <w:r w:rsidR="0082383C">
        <w:rPr>
          <w:rFonts w:ascii="Times New Roman" w:hAnsi="Times New Roman" w:cs="Times New Roman"/>
          <w:sz w:val="24"/>
          <w:szCs w:val="24"/>
        </w:rPr>
        <w:t xml:space="preserve"> </w:t>
      </w:r>
      <w:r w:rsidRPr="009C14BE">
        <w:rPr>
          <w:rFonts w:ascii="Times New Roman" w:hAnsi="Times New Roman" w:cs="Times New Roman"/>
          <w:sz w:val="24"/>
          <w:szCs w:val="24"/>
        </w:rPr>
        <w:t xml:space="preserve">may carry out risk purchase goods and/or services similar to those cancelled, with such terms and conditions and in such manner as it deems fit and the service provider shall be liable to the Tender Inviting Authority for the extra expenditure, if any, incurred by the </w:t>
      </w:r>
      <w:r w:rsidR="0029506E">
        <w:rPr>
          <w:rFonts w:ascii="Times New Roman" w:hAnsi="Times New Roman" w:cs="Times New Roman"/>
          <w:sz w:val="24"/>
          <w:szCs w:val="24"/>
        </w:rPr>
        <w:t>Medical Colleges &amp; Hospitals</w:t>
      </w:r>
      <w:r w:rsidR="004A5042">
        <w:rPr>
          <w:rFonts w:ascii="Times New Roman" w:hAnsi="Times New Roman" w:cs="Times New Roman"/>
          <w:sz w:val="24"/>
          <w:szCs w:val="24"/>
        </w:rPr>
        <w:t xml:space="preserve"> </w:t>
      </w:r>
      <w:r w:rsidR="00B31DD5" w:rsidRPr="009C14BE">
        <w:rPr>
          <w:rFonts w:ascii="Times New Roman" w:hAnsi="Times New Roman" w:cs="Times New Roman"/>
          <w:sz w:val="24"/>
          <w:szCs w:val="24"/>
        </w:rPr>
        <w:t>for arranging such procurement.</w:t>
      </w:r>
    </w:p>
    <w:p w:rsidR="00161B76" w:rsidRPr="009C14BE"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9C14BE">
        <w:rPr>
          <w:rFonts w:ascii="Times New Roman" w:hAnsi="Times New Roman" w:cs="Times New Roman"/>
          <w:sz w:val="24"/>
          <w:szCs w:val="24"/>
        </w:rPr>
        <w:t xml:space="preserve">Unless otherwise instructed by the </w:t>
      </w:r>
      <w:r w:rsidR="0029506E">
        <w:rPr>
          <w:rFonts w:ascii="Times New Roman" w:hAnsi="Times New Roman" w:cs="Times New Roman"/>
          <w:sz w:val="24"/>
          <w:szCs w:val="24"/>
        </w:rPr>
        <w:t>Medical Colleges &amp; Hospitals</w:t>
      </w:r>
      <w:r w:rsidRPr="009C14BE">
        <w:rPr>
          <w:rFonts w:ascii="Times New Roman" w:hAnsi="Times New Roman" w:cs="Times New Roman"/>
          <w:sz w:val="24"/>
          <w:szCs w:val="24"/>
        </w:rPr>
        <w:t xml:space="preserve">, the service provider shall continue to perform the contract to the extent not terminated. </w:t>
      </w:r>
    </w:p>
    <w:p w:rsidR="00B31DD5" w:rsidRPr="003950D1" w:rsidRDefault="00B31DD5" w:rsidP="00E1245B">
      <w:pPr>
        <w:widowControl w:val="0"/>
        <w:overflowPunct w:val="0"/>
        <w:autoSpaceDE w:val="0"/>
        <w:autoSpaceDN w:val="0"/>
        <w:adjustRightInd w:val="0"/>
        <w:spacing w:after="0"/>
        <w:ind w:left="900"/>
        <w:jc w:val="both"/>
        <w:rPr>
          <w:rFonts w:ascii="Times New Roman" w:hAnsi="Times New Roman" w:cs="Times New Roman"/>
          <w:color w:val="FF0000"/>
          <w:sz w:val="12"/>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Termination for insolvency </w:t>
      </w:r>
    </w:p>
    <w:p w:rsidR="00161B76" w:rsidRDefault="00161B76" w:rsidP="00E1245B">
      <w:pPr>
        <w:widowControl w:val="0"/>
        <w:overflowPunct w:val="0"/>
        <w:autoSpaceDE w:val="0"/>
        <w:autoSpaceDN w:val="0"/>
        <w:adjustRightInd w:val="0"/>
        <w:spacing w:after="0"/>
        <w:ind w:left="270"/>
        <w:jc w:val="both"/>
        <w:rPr>
          <w:rFonts w:ascii="Times New Roman" w:hAnsi="Times New Roman" w:cs="Times New Roman"/>
          <w:sz w:val="24"/>
          <w:szCs w:val="24"/>
        </w:rPr>
      </w:pPr>
      <w:r w:rsidRPr="00DD110D">
        <w:rPr>
          <w:rFonts w:ascii="Times New Roman" w:hAnsi="Times New Roman" w:cs="Times New Roman"/>
          <w:sz w:val="24"/>
          <w:szCs w:val="24"/>
        </w:rPr>
        <w:t>If the s</w:t>
      </w:r>
      <w:r w:rsidR="00360336">
        <w:rPr>
          <w:rFonts w:ascii="Times New Roman" w:hAnsi="Times New Roman" w:cs="Times New Roman"/>
          <w:sz w:val="24"/>
          <w:szCs w:val="24"/>
        </w:rPr>
        <w:t>ervice provider</w:t>
      </w:r>
      <w:r w:rsidRPr="00DD110D">
        <w:rPr>
          <w:rFonts w:ascii="Times New Roman" w:hAnsi="Times New Roman" w:cs="Times New Roman"/>
          <w:sz w:val="24"/>
          <w:szCs w:val="24"/>
        </w:rPr>
        <w:t xml:space="preserve"> becomes bankrupt or otherwise insolvent, the </w:t>
      </w:r>
      <w:r w:rsidR="0029506E">
        <w:rPr>
          <w:rFonts w:ascii="Times New Roman" w:hAnsi="Times New Roman" w:cs="Times New Roman"/>
          <w:sz w:val="24"/>
          <w:szCs w:val="24"/>
        </w:rPr>
        <w:t>Medical Colleges &amp; Hospitals</w:t>
      </w:r>
      <w:r w:rsidRPr="00DD110D">
        <w:rPr>
          <w:rFonts w:ascii="Times New Roman" w:hAnsi="Times New Roman" w:cs="Times New Roman"/>
          <w:sz w:val="24"/>
          <w:szCs w:val="24"/>
        </w:rPr>
        <w:t xml:space="preserve"> reserves the right to terminate the contract at any time, by serving written notice to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 xml:space="preserve"> without any compensation, whatsoever, to the service provider, subject to further condition that such termination will not prejudice or affect the rights and remedies which have accrued and/or will accrue thereafter to the Tender Inviting Authority.</w:t>
      </w:r>
    </w:p>
    <w:p w:rsidR="00CA3E75" w:rsidRPr="003950D1" w:rsidRDefault="00CA3E75" w:rsidP="00E1245B">
      <w:pPr>
        <w:widowControl w:val="0"/>
        <w:overflowPunct w:val="0"/>
        <w:autoSpaceDE w:val="0"/>
        <w:autoSpaceDN w:val="0"/>
        <w:adjustRightInd w:val="0"/>
        <w:spacing w:after="0"/>
        <w:ind w:left="270"/>
        <w:jc w:val="both"/>
        <w:rPr>
          <w:rFonts w:ascii="Times New Roman" w:hAnsi="Times New Roman" w:cs="Times New Roman"/>
          <w:sz w:val="12"/>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Force Majeure </w:t>
      </w:r>
    </w:p>
    <w:p w:rsidR="00162BB5"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DD110D">
        <w:rPr>
          <w:rFonts w:ascii="Times New Roman" w:hAnsi="Times New Roman" w:cs="Times New Roman"/>
          <w:sz w:val="24"/>
          <w:szCs w:val="24"/>
        </w:rPr>
        <w:t xml:space="preserve">Notwithstanding the provisions contained in </w:t>
      </w:r>
      <w:r w:rsidRPr="007C58E8">
        <w:rPr>
          <w:rFonts w:ascii="Times New Roman" w:hAnsi="Times New Roman" w:cs="Times New Roman"/>
          <w:sz w:val="24"/>
          <w:szCs w:val="24"/>
        </w:rPr>
        <w:t xml:space="preserve">GCC the </w:t>
      </w:r>
      <w:r w:rsidR="007C58E8" w:rsidRPr="007C58E8">
        <w:rPr>
          <w:rFonts w:ascii="Times New Roman" w:hAnsi="Times New Roman" w:cs="Times New Roman"/>
          <w:sz w:val="24"/>
          <w:szCs w:val="24"/>
        </w:rPr>
        <w:t>service provider</w:t>
      </w:r>
      <w:r w:rsidRPr="00DD110D">
        <w:rPr>
          <w:rFonts w:ascii="Times New Roman" w:hAnsi="Times New Roman" w:cs="Times New Roman"/>
          <w:sz w:val="24"/>
          <w:szCs w:val="24"/>
        </w:rPr>
        <w:t xml:space="preserve"> shall not be liable for imposition of any such sanction so long the delay and/or failure of the </w:t>
      </w:r>
      <w:r w:rsidR="007C58E8" w:rsidRPr="007C58E8">
        <w:rPr>
          <w:rFonts w:ascii="Times New Roman" w:hAnsi="Times New Roman" w:cs="Times New Roman"/>
          <w:sz w:val="24"/>
          <w:szCs w:val="24"/>
        </w:rPr>
        <w:t>service provider</w:t>
      </w:r>
      <w:r w:rsidRPr="00DD110D">
        <w:rPr>
          <w:rFonts w:ascii="Times New Roman" w:hAnsi="Times New Roman" w:cs="Times New Roman"/>
          <w:sz w:val="24"/>
          <w:szCs w:val="24"/>
        </w:rPr>
        <w:t xml:space="preserve"> in fulfilling its obligations under the contract is the resul</w:t>
      </w:r>
      <w:r w:rsidR="00162BB5">
        <w:rPr>
          <w:rFonts w:ascii="Times New Roman" w:hAnsi="Times New Roman" w:cs="Times New Roman"/>
          <w:sz w:val="24"/>
          <w:szCs w:val="24"/>
        </w:rPr>
        <w:t>t of an event of Force Majeure.</w:t>
      </w:r>
    </w:p>
    <w:p w:rsidR="00162BB5"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162BB5">
        <w:rPr>
          <w:rFonts w:ascii="Times New Roman" w:hAnsi="Times New Roman" w:cs="Times New Roman"/>
          <w:sz w:val="24"/>
          <w:szCs w:val="24"/>
        </w:rPr>
        <w:t xml:space="preserve">For purposes of this clause, Force Majeure means an event beyond the control of the </w:t>
      </w:r>
      <w:r w:rsidR="00922871">
        <w:rPr>
          <w:rFonts w:ascii="Times New Roman" w:hAnsi="Times New Roman" w:cs="Times New Roman"/>
          <w:sz w:val="24"/>
          <w:szCs w:val="24"/>
        </w:rPr>
        <w:t>service provider</w:t>
      </w:r>
      <w:r w:rsidRPr="00162BB5">
        <w:rPr>
          <w:rFonts w:ascii="Times New Roman" w:hAnsi="Times New Roman" w:cs="Times New Roman"/>
          <w:sz w:val="24"/>
          <w:szCs w:val="24"/>
        </w:rPr>
        <w:t xml:space="preserve"> and not involving the </w:t>
      </w:r>
      <w:r w:rsidR="00922871">
        <w:rPr>
          <w:rFonts w:ascii="Times New Roman" w:hAnsi="Times New Roman" w:cs="Times New Roman"/>
          <w:sz w:val="24"/>
          <w:szCs w:val="24"/>
        </w:rPr>
        <w:t>service provider</w:t>
      </w:r>
      <w:r w:rsidRPr="00162BB5">
        <w:rPr>
          <w:rFonts w:ascii="Times New Roman" w:hAnsi="Times New Roman" w:cs="Times New Roman"/>
          <w:sz w:val="24"/>
          <w:szCs w:val="24"/>
        </w:rPr>
        <w:t xml:space="preserve">’s fault or negligence and which is not foreseeable and not brought about at the instance of, the party claiming to be affected by such event and which has caused the non – performance or delay in performance. Such events may include, but are not restricted to, acts of the </w:t>
      </w:r>
      <w:r w:rsidR="0029506E">
        <w:rPr>
          <w:rFonts w:ascii="Times New Roman" w:hAnsi="Times New Roman" w:cs="Times New Roman"/>
          <w:sz w:val="24"/>
          <w:szCs w:val="24"/>
        </w:rPr>
        <w:t>Medical Colleges &amp; Hospitals</w:t>
      </w:r>
      <w:r w:rsidRPr="00162BB5">
        <w:rPr>
          <w:rFonts w:ascii="Times New Roman" w:hAnsi="Times New Roman" w:cs="Times New Roman"/>
          <w:sz w:val="24"/>
          <w:szCs w:val="24"/>
        </w:rPr>
        <w:t xml:space="preserve"> either in its sovereign or contractual capacity, wars or revolutions, hostility, acts of public enemy, civil commotion, sabotage, fires, floods, explosions, epidemics, quarantine restrictions, strikes excluding by its </w:t>
      </w:r>
      <w:r w:rsidR="00162BB5" w:rsidRPr="00162BB5">
        <w:rPr>
          <w:rFonts w:ascii="Times New Roman" w:hAnsi="Times New Roman" w:cs="Times New Roman"/>
          <w:sz w:val="24"/>
          <w:szCs w:val="24"/>
        </w:rPr>
        <w:t>employees,</w:t>
      </w:r>
      <w:r w:rsidRPr="00162BB5">
        <w:rPr>
          <w:rFonts w:ascii="Times New Roman" w:hAnsi="Times New Roman" w:cs="Times New Roman"/>
          <w:sz w:val="24"/>
          <w:szCs w:val="24"/>
        </w:rPr>
        <w:t xml:space="preserve"> lockouts excluding by its management, and freight embargoes.</w:t>
      </w:r>
      <w:bookmarkStart w:id="32" w:name="page34"/>
      <w:bookmarkEnd w:id="32"/>
    </w:p>
    <w:p w:rsidR="00E639C9"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162BB5">
        <w:rPr>
          <w:rFonts w:ascii="Times New Roman" w:hAnsi="Times New Roman" w:cs="Times New Roman"/>
          <w:sz w:val="24"/>
          <w:szCs w:val="24"/>
        </w:rPr>
        <w:t xml:space="preserve">If a Force Majeure situation arises, the </w:t>
      </w:r>
      <w:r w:rsidR="00922871">
        <w:rPr>
          <w:rFonts w:ascii="Times New Roman" w:hAnsi="Times New Roman" w:cs="Times New Roman"/>
          <w:sz w:val="24"/>
          <w:szCs w:val="24"/>
        </w:rPr>
        <w:t>service provider</w:t>
      </w:r>
      <w:r w:rsidRPr="00162BB5">
        <w:rPr>
          <w:rFonts w:ascii="Times New Roman" w:hAnsi="Times New Roman" w:cs="Times New Roman"/>
          <w:sz w:val="24"/>
          <w:szCs w:val="24"/>
        </w:rPr>
        <w:t xml:space="preserve"> shall promptly notify the Tender Inviting Authority/</w:t>
      </w:r>
      <w:r w:rsidR="006546FB">
        <w:rPr>
          <w:rFonts w:ascii="Times New Roman" w:hAnsi="Times New Roman" w:cs="Times New Roman"/>
          <w:sz w:val="24"/>
          <w:szCs w:val="24"/>
        </w:rPr>
        <w:t xml:space="preserve"> th</w:t>
      </w:r>
      <w:r w:rsidR="00DD79B4">
        <w:rPr>
          <w:rFonts w:ascii="Times New Roman" w:hAnsi="Times New Roman" w:cs="Times New Roman"/>
          <w:sz w:val="24"/>
          <w:szCs w:val="24"/>
        </w:rPr>
        <w:t>e in</w:t>
      </w:r>
      <w:r w:rsidR="003A072D">
        <w:rPr>
          <w:rFonts w:ascii="Times New Roman" w:hAnsi="Times New Roman" w:cs="Times New Roman"/>
          <w:sz w:val="24"/>
          <w:szCs w:val="24"/>
        </w:rPr>
        <w:t>-</w:t>
      </w:r>
      <w:r w:rsidR="00DD79B4">
        <w:rPr>
          <w:rFonts w:ascii="Times New Roman" w:hAnsi="Times New Roman" w:cs="Times New Roman"/>
          <w:sz w:val="24"/>
          <w:szCs w:val="24"/>
        </w:rPr>
        <w:t xml:space="preserve">charge of </w:t>
      </w:r>
      <w:r w:rsidR="0029506E">
        <w:rPr>
          <w:rFonts w:ascii="Times New Roman" w:hAnsi="Times New Roman" w:cs="Times New Roman"/>
          <w:sz w:val="24"/>
          <w:szCs w:val="24"/>
        </w:rPr>
        <w:t>Medical Colleges &amp; Hospitals</w:t>
      </w:r>
      <w:r w:rsidRPr="00162BB5">
        <w:rPr>
          <w:rFonts w:ascii="Times New Roman" w:hAnsi="Times New Roman" w:cs="Times New Roman"/>
          <w:sz w:val="24"/>
          <w:szCs w:val="24"/>
        </w:rPr>
        <w:t xml:space="preserve"> in writing of such conditions and the cause thereof </w:t>
      </w:r>
      <w:r w:rsidRPr="007C58E8">
        <w:rPr>
          <w:rFonts w:ascii="Times New Roman" w:hAnsi="Times New Roman" w:cs="Times New Roman"/>
          <w:sz w:val="24"/>
          <w:szCs w:val="24"/>
        </w:rPr>
        <w:t xml:space="preserve">within </w:t>
      </w:r>
      <w:r w:rsidR="00162BB5" w:rsidRPr="007C58E8">
        <w:rPr>
          <w:rFonts w:ascii="Times New Roman" w:hAnsi="Times New Roman" w:cs="Times New Roman"/>
          <w:sz w:val="24"/>
          <w:szCs w:val="24"/>
        </w:rPr>
        <w:t>twenty-one</w:t>
      </w:r>
      <w:r w:rsidRPr="007C58E8">
        <w:rPr>
          <w:rFonts w:ascii="Times New Roman" w:hAnsi="Times New Roman" w:cs="Times New Roman"/>
          <w:sz w:val="24"/>
          <w:szCs w:val="24"/>
        </w:rPr>
        <w:t xml:space="preserve"> days of occurrence of such event. Unless otherwise d</w:t>
      </w:r>
      <w:r w:rsidRPr="00162BB5">
        <w:rPr>
          <w:rFonts w:ascii="Times New Roman" w:hAnsi="Times New Roman" w:cs="Times New Roman"/>
          <w:sz w:val="24"/>
          <w:szCs w:val="24"/>
        </w:rPr>
        <w:t>irected by the Tender Inviting Authority in writing, the service provider shall continue to perform its obligations under the contract as far as reasonably practical, and shall seek all reasonable alternative means for performance not prevented by the Force Majeure event.</w:t>
      </w:r>
    </w:p>
    <w:p w:rsidR="00E639C9"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E639C9">
        <w:rPr>
          <w:rFonts w:ascii="Times New Roman" w:hAnsi="Times New Roman" w:cs="Times New Roman"/>
          <w:sz w:val="24"/>
          <w:szCs w:val="24"/>
        </w:rPr>
        <w:t>If the performance in whole or in part or any obligation under this contract is prevented or delayed by any reason of Force Majeure for a period exceeding sixty days, either party may at its option terminate the contract without any financial reper</w:t>
      </w:r>
      <w:r w:rsidR="00E639C9">
        <w:rPr>
          <w:rFonts w:ascii="Times New Roman" w:hAnsi="Times New Roman" w:cs="Times New Roman"/>
          <w:sz w:val="24"/>
          <w:szCs w:val="24"/>
        </w:rPr>
        <w:t>cussion on either side.</w:t>
      </w:r>
    </w:p>
    <w:p w:rsidR="00161B76"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E639C9">
        <w:rPr>
          <w:rFonts w:ascii="Times New Roman" w:hAnsi="Times New Roman" w:cs="Times New Roman"/>
          <w:sz w:val="24"/>
          <w:szCs w:val="24"/>
        </w:rPr>
        <w:t xml:space="preserve">In case due to a Force Majeure event the Tender Inviting Authority is unable to </w:t>
      </w:r>
      <w:r w:rsidR="004A5042" w:rsidRPr="00E639C9">
        <w:rPr>
          <w:rFonts w:ascii="Times New Roman" w:hAnsi="Times New Roman" w:cs="Times New Roman"/>
          <w:sz w:val="24"/>
          <w:szCs w:val="24"/>
        </w:rPr>
        <w:t>fulfill</w:t>
      </w:r>
      <w:r w:rsidRPr="00E639C9">
        <w:rPr>
          <w:rFonts w:ascii="Times New Roman" w:hAnsi="Times New Roman" w:cs="Times New Roman"/>
          <w:sz w:val="24"/>
          <w:szCs w:val="24"/>
        </w:rPr>
        <w:t xml:space="preserve"> its contractual commitment and responsibility, the Tender Inviting Authority will notify the service provider accordingly and subsequent actions taken on similar lines described in above sub-paragraphs. </w:t>
      </w:r>
    </w:p>
    <w:p w:rsidR="009E4332" w:rsidRPr="00E639C9" w:rsidRDefault="009E4332" w:rsidP="009E4332">
      <w:pPr>
        <w:widowControl w:val="0"/>
        <w:overflowPunct w:val="0"/>
        <w:autoSpaceDE w:val="0"/>
        <w:autoSpaceDN w:val="0"/>
        <w:adjustRightInd w:val="0"/>
        <w:spacing w:after="0"/>
        <w:ind w:left="900" w:right="20"/>
        <w:jc w:val="both"/>
        <w:rPr>
          <w:rFonts w:ascii="Times New Roman" w:hAnsi="Times New Roman" w:cs="Times New Roman"/>
          <w:sz w:val="24"/>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Termination for convenience</w:t>
      </w:r>
    </w:p>
    <w:p w:rsidR="00A62751" w:rsidRDefault="00161B76" w:rsidP="00804545">
      <w:pPr>
        <w:widowControl w:val="0"/>
        <w:numPr>
          <w:ilvl w:val="1"/>
          <w:numId w:val="50"/>
        </w:numPr>
        <w:tabs>
          <w:tab w:val="left" w:pos="900"/>
        </w:tabs>
        <w:autoSpaceDE w:val="0"/>
        <w:autoSpaceDN w:val="0"/>
        <w:adjustRightInd w:val="0"/>
        <w:spacing w:after="0"/>
        <w:ind w:left="900" w:hanging="450"/>
        <w:jc w:val="both"/>
        <w:rPr>
          <w:rFonts w:ascii="Times New Roman" w:hAnsi="Times New Roman" w:cs="Times New Roman"/>
          <w:sz w:val="24"/>
          <w:szCs w:val="24"/>
        </w:rPr>
      </w:pPr>
      <w:r w:rsidRPr="00DD110D">
        <w:rPr>
          <w:rFonts w:ascii="Times New Roman" w:hAnsi="Times New Roman" w:cs="Times New Roman"/>
          <w:sz w:val="24"/>
          <w:szCs w:val="24"/>
        </w:rPr>
        <w:t xml:space="preserve">The Tender Inviting Authority reserves the right to terminate the contract, in whole or in part </w:t>
      </w:r>
      <w:r w:rsidR="007A4FED">
        <w:rPr>
          <w:rFonts w:ascii="Times New Roman" w:hAnsi="Times New Roman" w:cs="Times New Roman"/>
          <w:sz w:val="24"/>
          <w:szCs w:val="24"/>
        </w:rPr>
        <w:t xml:space="preserve">  on valid grounds, by serving show cause notice with reason </w:t>
      </w:r>
      <w:r w:rsidRPr="00DD110D">
        <w:rPr>
          <w:rFonts w:ascii="Times New Roman" w:hAnsi="Times New Roman" w:cs="Times New Roman"/>
          <w:sz w:val="24"/>
          <w:szCs w:val="24"/>
        </w:rPr>
        <w:t xml:space="preserve">60 days in advance on the service provider at any time during the currency of the contract. The notice shall indicate, inter alia, the extent to which the </w:t>
      </w:r>
      <w:r w:rsidR="00922871">
        <w:rPr>
          <w:rFonts w:ascii="Times New Roman" w:hAnsi="Times New Roman" w:cs="Times New Roman"/>
          <w:sz w:val="24"/>
          <w:szCs w:val="24"/>
        </w:rPr>
        <w:t>service provider</w:t>
      </w:r>
      <w:r w:rsidRPr="00DD110D">
        <w:rPr>
          <w:rFonts w:ascii="Times New Roman" w:hAnsi="Times New Roman" w:cs="Times New Roman"/>
          <w:sz w:val="24"/>
          <w:szCs w:val="24"/>
        </w:rPr>
        <w:t>’s performance under the contract is terminated, and the date with effect from which such te</w:t>
      </w:r>
      <w:r w:rsidR="00A62751">
        <w:rPr>
          <w:rFonts w:ascii="Times New Roman" w:hAnsi="Times New Roman" w:cs="Times New Roman"/>
          <w:sz w:val="24"/>
          <w:szCs w:val="24"/>
        </w:rPr>
        <w:t>rmination will become effective.</w:t>
      </w:r>
    </w:p>
    <w:p w:rsidR="00A62751" w:rsidRDefault="00161B76" w:rsidP="00804545">
      <w:pPr>
        <w:widowControl w:val="0"/>
        <w:numPr>
          <w:ilvl w:val="1"/>
          <w:numId w:val="50"/>
        </w:numPr>
        <w:tabs>
          <w:tab w:val="left" w:pos="900"/>
        </w:tabs>
        <w:autoSpaceDE w:val="0"/>
        <w:autoSpaceDN w:val="0"/>
        <w:adjustRightInd w:val="0"/>
        <w:spacing w:after="0"/>
        <w:ind w:left="900" w:hanging="450"/>
        <w:jc w:val="both"/>
        <w:rPr>
          <w:rFonts w:ascii="Times New Roman" w:hAnsi="Times New Roman" w:cs="Times New Roman"/>
          <w:sz w:val="24"/>
          <w:szCs w:val="24"/>
        </w:rPr>
      </w:pPr>
      <w:r w:rsidRPr="00A62751">
        <w:rPr>
          <w:rFonts w:ascii="Times New Roman" w:hAnsi="Times New Roman" w:cs="Times New Roman"/>
          <w:sz w:val="24"/>
          <w:szCs w:val="24"/>
        </w:rPr>
        <w:t>The service provider may also terminate the contract after giving written notice 120 days in advance with sufficient reasons so that the Authority can make alternative arrangement for providing uninterrupte</w:t>
      </w:r>
      <w:r w:rsidR="00A62751">
        <w:rPr>
          <w:rFonts w:ascii="Times New Roman" w:hAnsi="Times New Roman" w:cs="Times New Roman"/>
          <w:sz w:val="24"/>
          <w:szCs w:val="24"/>
        </w:rPr>
        <w:t>d service to the beneficiaries.</w:t>
      </w:r>
    </w:p>
    <w:p w:rsidR="00A62751" w:rsidRDefault="00161B76" w:rsidP="00804545">
      <w:pPr>
        <w:widowControl w:val="0"/>
        <w:numPr>
          <w:ilvl w:val="1"/>
          <w:numId w:val="50"/>
        </w:numPr>
        <w:tabs>
          <w:tab w:val="left" w:pos="900"/>
        </w:tabs>
        <w:autoSpaceDE w:val="0"/>
        <w:autoSpaceDN w:val="0"/>
        <w:adjustRightInd w:val="0"/>
        <w:spacing w:after="0"/>
        <w:ind w:left="900" w:hanging="450"/>
        <w:jc w:val="both"/>
        <w:rPr>
          <w:rFonts w:ascii="Times New Roman" w:hAnsi="Times New Roman" w:cs="Times New Roman"/>
          <w:sz w:val="24"/>
          <w:szCs w:val="24"/>
        </w:rPr>
      </w:pPr>
      <w:r w:rsidRPr="00A62751">
        <w:rPr>
          <w:rFonts w:ascii="Times New Roman" w:hAnsi="Times New Roman" w:cs="Times New Roman"/>
          <w:sz w:val="24"/>
          <w:szCs w:val="24"/>
        </w:rPr>
        <w:t>There will be no financial obligation to either party in case of termination of contract after following the abovementioned process. The service provider shall remove all equipment/fixtures within 45 days from the date of termination of contract without affecting permanent structure of the building.</w:t>
      </w: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Notices </w:t>
      </w:r>
    </w:p>
    <w:p w:rsidR="005F0917"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DD110D">
        <w:rPr>
          <w:rFonts w:ascii="Times New Roman" w:hAnsi="Times New Roman" w:cs="Times New Roman"/>
          <w:sz w:val="24"/>
          <w:szCs w:val="24"/>
        </w:rPr>
        <w:t>Notice, if any, relating to the contract given by one party to the other, shall be sent in writing only. The procedure will also provide the sender of the notice, the proof of receipt of the notice by the receiver. The addresses of the parties for exchanging such notices will be the addresses as incorporated in the contract</w:t>
      </w:r>
      <w:bookmarkStart w:id="33" w:name="page35"/>
      <w:bookmarkEnd w:id="33"/>
      <w:r w:rsidR="005F0917">
        <w:rPr>
          <w:rFonts w:ascii="Times New Roman" w:hAnsi="Times New Roman" w:cs="Times New Roman"/>
          <w:sz w:val="24"/>
          <w:szCs w:val="24"/>
        </w:rPr>
        <w:t>.</w:t>
      </w:r>
    </w:p>
    <w:p w:rsidR="00161B76" w:rsidRPr="005F0917" w:rsidRDefault="00161B76" w:rsidP="00804545">
      <w:pPr>
        <w:widowControl w:val="0"/>
        <w:numPr>
          <w:ilvl w:val="1"/>
          <w:numId w:val="50"/>
        </w:numPr>
        <w:overflowPunct w:val="0"/>
        <w:autoSpaceDE w:val="0"/>
        <w:autoSpaceDN w:val="0"/>
        <w:adjustRightInd w:val="0"/>
        <w:spacing w:after="0"/>
        <w:ind w:left="900" w:right="20" w:hanging="450"/>
        <w:jc w:val="both"/>
        <w:rPr>
          <w:rFonts w:ascii="Times New Roman" w:hAnsi="Times New Roman" w:cs="Times New Roman"/>
          <w:sz w:val="24"/>
          <w:szCs w:val="24"/>
        </w:rPr>
      </w:pPr>
      <w:r w:rsidRPr="005F0917">
        <w:rPr>
          <w:rFonts w:ascii="Times New Roman" w:hAnsi="Times New Roman" w:cs="Times New Roman"/>
          <w:sz w:val="24"/>
          <w:szCs w:val="24"/>
        </w:rPr>
        <w:t>The effective date of a notice shall be either the date when delivered to the recipient or the effective date specifically mentioned in the notice, whichever is later.</w:t>
      </w:r>
    </w:p>
    <w:p w:rsidR="00161B76" w:rsidRPr="003950D1" w:rsidRDefault="00161B76" w:rsidP="00E1245B">
      <w:pPr>
        <w:widowControl w:val="0"/>
        <w:autoSpaceDE w:val="0"/>
        <w:autoSpaceDN w:val="0"/>
        <w:adjustRightInd w:val="0"/>
        <w:spacing w:after="0"/>
        <w:rPr>
          <w:rFonts w:ascii="Times New Roman" w:hAnsi="Times New Roman" w:cs="Times New Roman"/>
          <w:sz w:val="14"/>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Resolution of disputes/ Arbitration clause </w:t>
      </w:r>
    </w:p>
    <w:p w:rsidR="008068D4"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DD110D">
        <w:rPr>
          <w:rFonts w:ascii="Times New Roman" w:hAnsi="Times New Roman" w:cs="Times New Roman"/>
          <w:sz w:val="24"/>
          <w:szCs w:val="24"/>
        </w:rPr>
        <w:t xml:space="preserve">If dispute or difference of any kind shall arise between the Tender Inviting Authority and the </w:t>
      </w:r>
      <w:r w:rsidR="00A50D97">
        <w:rPr>
          <w:rFonts w:ascii="Times New Roman" w:hAnsi="Times New Roman" w:cs="Times New Roman"/>
          <w:sz w:val="24"/>
          <w:szCs w:val="24"/>
        </w:rPr>
        <w:t>bidder</w:t>
      </w:r>
      <w:r w:rsidRPr="00DD110D">
        <w:rPr>
          <w:rFonts w:ascii="Times New Roman" w:hAnsi="Times New Roman" w:cs="Times New Roman"/>
          <w:sz w:val="24"/>
          <w:szCs w:val="24"/>
        </w:rPr>
        <w:t xml:space="preserve"> in connection with or relating to the </w:t>
      </w:r>
      <w:r w:rsidR="00A50D97">
        <w:rPr>
          <w:rFonts w:ascii="Times New Roman" w:hAnsi="Times New Roman" w:cs="Times New Roman"/>
          <w:sz w:val="24"/>
          <w:szCs w:val="24"/>
        </w:rPr>
        <w:t>tender</w:t>
      </w:r>
      <w:r w:rsidRPr="00DD110D">
        <w:rPr>
          <w:rFonts w:ascii="Times New Roman" w:hAnsi="Times New Roman" w:cs="Times New Roman"/>
          <w:sz w:val="24"/>
          <w:szCs w:val="24"/>
        </w:rPr>
        <w:t>, the parties shall make every effort to resolve the same am</w:t>
      </w:r>
      <w:r w:rsidR="008068D4">
        <w:rPr>
          <w:rFonts w:ascii="Times New Roman" w:hAnsi="Times New Roman" w:cs="Times New Roman"/>
          <w:sz w:val="24"/>
          <w:szCs w:val="24"/>
        </w:rPr>
        <w:t>icably by mutual consultations.</w:t>
      </w:r>
    </w:p>
    <w:p w:rsidR="00A0014F"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8068D4">
        <w:rPr>
          <w:rFonts w:ascii="Times New Roman" w:hAnsi="Times New Roman" w:cs="Times New Roman"/>
          <w:sz w:val="24"/>
          <w:szCs w:val="24"/>
        </w:rPr>
        <w:t xml:space="preserve">If the parties fail to resolve their dispute or difference by such mutual consultation within </w:t>
      </w:r>
      <w:r w:rsidRPr="007C58E8">
        <w:rPr>
          <w:rFonts w:ascii="Times New Roman" w:hAnsi="Times New Roman" w:cs="Times New Roman"/>
          <w:sz w:val="24"/>
          <w:szCs w:val="24"/>
        </w:rPr>
        <w:t>twenty-one days of its occurrence</w:t>
      </w:r>
      <w:r w:rsidRPr="008068D4">
        <w:rPr>
          <w:rFonts w:ascii="Times New Roman" w:hAnsi="Times New Roman" w:cs="Times New Roman"/>
          <w:sz w:val="24"/>
          <w:szCs w:val="24"/>
        </w:rPr>
        <w:t xml:space="preserve">, then, either the Tender Inviting Authority or the </w:t>
      </w:r>
      <w:r w:rsidR="00A50D97">
        <w:rPr>
          <w:rFonts w:ascii="Times New Roman" w:hAnsi="Times New Roman" w:cs="Times New Roman"/>
          <w:sz w:val="24"/>
          <w:szCs w:val="24"/>
        </w:rPr>
        <w:t>bidder</w:t>
      </w:r>
      <w:r w:rsidRPr="008068D4">
        <w:rPr>
          <w:rFonts w:ascii="Times New Roman" w:hAnsi="Times New Roman" w:cs="Times New Roman"/>
          <w:sz w:val="24"/>
          <w:szCs w:val="24"/>
        </w:rPr>
        <w:t xml:space="preserve"> shall give notice to the other party of its intention to commence arbitration, as hereinafter provided the applicable arbitration procedure will be as per the Arbitration and Conciliation A</w:t>
      </w:r>
      <w:r w:rsidR="00A0014F">
        <w:rPr>
          <w:rFonts w:ascii="Times New Roman" w:hAnsi="Times New Roman" w:cs="Times New Roman"/>
          <w:sz w:val="24"/>
          <w:szCs w:val="24"/>
        </w:rPr>
        <w:t>ct, 1996 of India.</w:t>
      </w:r>
    </w:p>
    <w:p w:rsidR="00A0014F"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A0014F">
        <w:rPr>
          <w:rFonts w:ascii="Times New Roman" w:hAnsi="Times New Roman" w:cs="Times New Roman"/>
          <w:sz w:val="24"/>
          <w:szCs w:val="24"/>
        </w:rPr>
        <w:t xml:space="preserve">All disputes arising out of tendering process </w:t>
      </w:r>
      <w:r w:rsidR="00494BD5">
        <w:rPr>
          <w:rFonts w:ascii="Times New Roman" w:hAnsi="Times New Roman" w:cs="Times New Roman"/>
          <w:sz w:val="24"/>
          <w:szCs w:val="24"/>
        </w:rPr>
        <w:t xml:space="preserve">(prior to issuance of contract by the concerned </w:t>
      </w:r>
      <w:r w:rsidR="0029506E">
        <w:rPr>
          <w:rFonts w:ascii="Times New Roman" w:hAnsi="Times New Roman" w:cs="Times New Roman"/>
          <w:sz w:val="24"/>
          <w:szCs w:val="24"/>
        </w:rPr>
        <w:t>Medical Colleges &amp; Hospitals</w:t>
      </w:r>
      <w:r w:rsidR="00494BD5">
        <w:rPr>
          <w:rFonts w:ascii="Times New Roman" w:hAnsi="Times New Roman" w:cs="Times New Roman"/>
          <w:sz w:val="24"/>
          <w:szCs w:val="24"/>
        </w:rPr>
        <w:t xml:space="preserve">) </w:t>
      </w:r>
      <w:r w:rsidRPr="00A0014F">
        <w:rPr>
          <w:rFonts w:ascii="Times New Roman" w:hAnsi="Times New Roman" w:cs="Times New Roman"/>
          <w:sz w:val="24"/>
          <w:szCs w:val="24"/>
        </w:rPr>
        <w:t>shall be within the jurisdiction</w:t>
      </w:r>
      <w:r w:rsidR="00A0014F">
        <w:rPr>
          <w:rFonts w:ascii="Times New Roman" w:hAnsi="Times New Roman" w:cs="Times New Roman"/>
          <w:sz w:val="24"/>
          <w:szCs w:val="24"/>
        </w:rPr>
        <w:t xml:space="preserve"> of Patna only in Bihar, India.</w:t>
      </w:r>
    </w:p>
    <w:p w:rsidR="00A0014F"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A0014F">
        <w:rPr>
          <w:rFonts w:ascii="Times New Roman" w:hAnsi="Times New Roman" w:cs="Times New Roman"/>
          <w:sz w:val="24"/>
          <w:szCs w:val="24"/>
        </w:rPr>
        <w:t>Arbitration proceedings shall be convened by a panel of three arbitrators, one arbitrator each shall be nominated by both the parties and the third arbitrator shall be appointed with the mutual consultation and c</w:t>
      </w:r>
      <w:r w:rsidR="00A0014F">
        <w:rPr>
          <w:rFonts w:ascii="Times New Roman" w:hAnsi="Times New Roman" w:cs="Times New Roman"/>
          <w:sz w:val="24"/>
          <w:szCs w:val="24"/>
        </w:rPr>
        <w:t>onsent of both the arbitrators.</w:t>
      </w:r>
    </w:p>
    <w:p w:rsidR="00A0014F"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A0014F">
        <w:rPr>
          <w:rFonts w:ascii="Times New Roman" w:hAnsi="Times New Roman" w:cs="Times New Roman"/>
          <w:sz w:val="24"/>
          <w:szCs w:val="24"/>
        </w:rPr>
        <w:t>The award passed by the arbitrat</w:t>
      </w:r>
      <w:r w:rsidR="00A0014F">
        <w:rPr>
          <w:rFonts w:ascii="Times New Roman" w:hAnsi="Times New Roman" w:cs="Times New Roman"/>
          <w:sz w:val="24"/>
          <w:szCs w:val="24"/>
        </w:rPr>
        <w:t>ors shall be final and binding.</w:t>
      </w:r>
    </w:p>
    <w:p w:rsidR="00161B76" w:rsidRDefault="00161B76" w:rsidP="00804545">
      <w:pPr>
        <w:widowControl w:val="0"/>
        <w:numPr>
          <w:ilvl w:val="1"/>
          <w:numId w:val="50"/>
        </w:numPr>
        <w:overflowPunct w:val="0"/>
        <w:autoSpaceDE w:val="0"/>
        <w:autoSpaceDN w:val="0"/>
        <w:adjustRightInd w:val="0"/>
        <w:spacing w:after="0"/>
        <w:ind w:left="900" w:hanging="450"/>
        <w:jc w:val="both"/>
        <w:rPr>
          <w:rFonts w:ascii="Times New Roman" w:hAnsi="Times New Roman" w:cs="Times New Roman"/>
          <w:sz w:val="24"/>
          <w:szCs w:val="24"/>
        </w:rPr>
      </w:pPr>
      <w:r w:rsidRPr="00A0014F">
        <w:rPr>
          <w:rFonts w:ascii="Times New Roman" w:hAnsi="Times New Roman" w:cs="Times New Roman"/>
          <w:sz w:val="24"/>
          <w:szCs w:val="24"/>
        </w:rPr>
        <w:t xml:space="preserve">Venue of Arbitration: The venue of arbitration shall be Patna, Bihar, India. </w:t>
      </w:r>
    </w:p>
    <w:p w:rsidR="002961B0" w:rsidRPr="003950D1" w:rsidRDefault="002961B0" w:rsidP="00E1245B">
      <w:pPr>
        <w:widowControl w:val="0"/>
        <w:overflowPunct w:val="0"/>
        <w:autoSpaceDE w:val="0"/>
        <w:autoSpaceDN w:val="0"/>
        <w:adjustRightInd w:val="0"/>
        <w:spacing w:after="0"/>
        <w:ind w:left="900"/>
        <w:jc w:val="both"/>
        <w:rPr>
          <w:rFonts w:ascii="Times New Roman" w:hAnsi="Times New Roman" w:cs="Times New Roman"/>
          <w:sz w:val="12"/>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Applicable Law </w:t>
      </w:r>
    </w:p>
    <w:p w:rsidR="00161B76" w:rsidRDefault="00161B76" w:rsidP="00E1245B">
      <w:pPr>
        <w:widowControl w:val="0"/>
        <w:overflowPunct w:val="0"/>
        <w:autoSpaceDE w:val="0"/>
        <w:autoSpaceDN w:val="0"/>
        <w:adjustRightInd w:val="0"/>
        <w:spacing w:after="0"/>
        <w:ind w:left="720" w:right="20"/>
        <w:rPr>
          <w:rFonts w:ascii="Times New Roman" w:hAnsi="Times New Roman" w:cs="Times New Roman"/>
          <w:sz w:val="24"/>
          <w:szCs w:val="24"/>
        </w:rPr>
      </w:pPr>
      <w:r w:rsidRPr="00DD110D">
        <w:rPr>
          <w:rFonts w:ascii="Times New Roman" w:hAnsi="Times New Roman" w:cs="Times New Roman"/>
          <w:sz w:val="24"/>
          <w:szCs w:val="24"/>
        </w:rPr>
        <w:t>The contract shall be governed by and interpreted in accordance with the laws of India for the time being in force.</w:t>
      </w: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General/Miscellaneous Clauses </w:t>
      </w:r>
    </w:p>
    <w:p w:rsidR="007B6E48"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DD110D">
        <w:rPr>
          <w:rFonts w:ascii="Times New Roman" w:hAnsi="Times New Roman" w:cs="Times New Roman"/>
          <w:sz w:val="24"/>
          <w:szCs w:val="24"/>
        </w:rPr>
        <w:t>Nothing contained in th</w:t>
      </w:r>
      <w:r w:rsidR="00F12EBB">
        <w:rPr>
          <w:rFonts w:ascii="Times New Roman" w:hAnsi="Times New Roman" w:cs="Times New Roman"/>
          <w:sz w:val="24"/>
          <w:szCs w:val="24"/>
        </w:rPr>
        <w:t>is Contract shall be construed</w:t>
      </w:r>
      <w:r w:rsidRPr="00DD110D">
        <w:rPr>
          <w:rFonts w:ascii="Times New Roman" w:hAnsi="Times New Roman" w:cs="Times New Roman"/>
          <w:sz w:val="24"/>
          <w:szCs w:val="24"/>
        </w:rPr>
        <w:t xml:space="preserve"> as establishing or creating between the parties, i.e. the Service Provider on the one side and the Tender Inviting Authority on the other side, a relationship of master and </w:t>
      </w:r>
      <w:r w:rsidR="007B6E48">
        <w:rPr>
          <w:rFonts w:ascii="Times New Roman" w:hAnsi="Times New Roman" w:cs="Times New Roman"/>
          <w:sz w:val="24"/>
          <w:szCs w:val="24"/>
        </w:rPr>
        <w:t>servant or principal and agent.</w:t>
      </w:r>
    </w:p>
    <w:p w:rsidR="008C36B3" w:rsidRDefault="008C36B3" w:rsidP="008C36B3">
      <w:pPr>
        <w:widowControl w:val="0"/>
        <w:tabs>
          <w:tab w:val="left" w:pos="720"/>
          <w:tab w:val="left" w:pos="810"/>
        </w:tabs>
        <w:overflowPunct w:val="0"/>
        <w:autoSpaceDE w:val="0"/>
        <w:autoSpaceDN w:val="0"/>
        <w:adjustRightInd w:val="0"/>
        <w:spacing w:after="0"/>
        <w:ind w:right="20"/>
        <w:jc w:val="both"/>
        <w:rPr>
          <w:rFonts w:ascii="Times New Roman" w:hAnsi="Times New Roman" w:cs="Times New Roman"/>
          <w:sz w:val="24"/>
          <w:szCs w:val="24"/>
        </w:rPr>
      </w:pPr>
    </w:p>
    <w:p w:rsidR="008C36B3" w:rsidRDefault="008C36B3" w:rsidP="008C36B3">
      <w:pPr>
        <w:widowControl w:val="0"/>
        <w:tabs>
          <w:tab w:val="left" w:pos="720"/>
          <w:tab w:val="left" w:pos="810"/>
        </w:tabs>
        <w:overflowPunct w:val="0"/>
        <w:autoSpaceDE w:val="0"/>
        <w:autoSpaceDN w:val="0"/>
        <w:adjustRightInd w:val="0"/>
        <w:spacing w:after="0"/>
        <w:ind w:right="20"/>
        <w:jc w:val="both"/>
        <w:rPr>
          <w:rFonts w:ascii="Times New Roman" w:hAnsi="Times New Roman" w:cs="Times New Roman"/>
          <w:sz w:val="24"/>
          <w:szCs w:val="24"/>
        </w:rPr>
      </w:pPr>
    </w:p>
    <w:p w:rsidR="007B6E48"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7B6E48">
        <w:rPr>
          <w:rFonts w:ascii="Times New Roman" w:hAnsi="Times New Roman" w:cs="Times New Roman"/>
          <w:sz w:val="24"/>
          <w:szCs w:val="24"/>
        </w:rPr>
        <w:t xml:space="preserve">Any failure on the part of any Party to exercise right or power under this </w:t>
      </w:r>
      <w:r w:rsidR="006671FC">
        <w:rPr>
          <w:rFonts w:ascii="Times New Roman" w:hAnsi="Times New Roman" w:cs="Times New Roman"/>
          <w:sz w:val="24"/>
          <w:szCs w:val="24"/>
        </w:rPr>
        <w:t>tender</w:t>
      </w:r>
      <w:r w:rsidRPr="007B6E48">
        <w:rPr>
          <w:rFonts w:ascii="Times New Roman" w:hAnsi="Times New Roman" w:cs="Times New Roman"/>
          <w:sz w:val="24"/>
          <w:szCs w:val="24"/>
        </w:rPr>
        <w:t xml:space="preserve"> shall</w:t>
      </w:r>
      <w:r w:rsidR="007B6E48">
        <w:rPr>
          <w:rFonts w:ascii="Times New Roman" w:hAnsi="Times New Roman" w:cs="Times New Roman"/>
          <w:sz w:val="24"/>
          <w:szCs w:val="24"/>
        </w:rPr>
        <w:t xml:space="preserve"> not operate as waiver thereof.</w:t>
      </w:r>
    </w:p>
    <w:p w:rsidR="007B6E48"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7B6E48">
        <w:rPr>
          <w:rFonts w:ascii="Times New Roman" w:hAnsi="Times New Roman" w:cs="Times New Roman"/>
          <w:sz w:val="24"/>
          <w:szCs w:val="24"/>
        </w:rPr>
        <w:t xml:space="preserve">The </w:t>
      </w:r>
      <w:r w:rsidR="006671FC" w:rsidRPr="006671FC">
        <w:rPr>
          <w:rFonts w:ascii="Times New Roman" w:hAnsi="Times New Roman" w:cs="Times New Roman"/>
          <w:sz w:val="24"/>
          <w:szCs w:val="24"/>
        </w:rPr>
        <w:t>bidder</w:t>
      </w:r>
      <w:r w:rsidR="004A5042">
        <w:rPr>
          <w:rFonts w:ascii="Times New Roman" w:hAnsi="Times New Roman" w:cs="Times New Roman"/>
          <w:sz w:val="24"/>
          <w:szCs w:val="24"/>
        </w:rPr>
        <w:t xml:space="preserve"> </w:t>
      </w:r>
      <w:r w:rsidRPr="007B6E48">
        <w:rPr>
          <w:rFonts w:ascii="Times New Roman" w:hAnsi="Times New Roman" w:cs="Times New Roman"/>
          <w:sz w:val="24"/>
          <w:szCs w:val="24"/>
        </w:rPr>
        <w:t xml:space="preserve">shall notify the Tender Inviting Authority /the Government of Bihar of any material change would impact on performance of its obligations </w:t>
      </w:r>
      <w:r w:rsidR="006671FC">
        <w:rPr>
          <w:rFonts w:ascii="Times New Roman" w:hAnsi="Times New Roman" w:cs="Times New Roman"/>
          <w:sz w:val="24"/>
          <w:szCs w:val="24"/>
        </w:rPr>
        <w:t xml:space="preserve">on being selected as a successful bidder. </w:t>
      </w:r>
      <w:bookmarkStart w:id="34" w:name="page36"/>
      <w:bookmarkEnd w:id="34"/>
    </w:p>
    <w:p w:rsidR="007B6E48"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7B6E48">
        <w:rPr>
          <w:rFonts w:ascii="Times New Roman" w:hAnsi="Times New Roman" w:cs="Times New Roman"/>
          <w:sz w:val="24"/>
          <w:szCs w:val="24"/>
        </w:rPr>
        <w:t xml:space="preserve">The Service provider shall be </w:t>
      </w:r>
      <w:r w:rsidRPr="007B6E48">
        <w:rPr>
          <w:rFonts w:ascii="Times New Roman" w:hAnsi="Times New Roman" w:cs="Times New Roman"/>
          <w:b/>
          <w:bCs/>
          <w:sz w:val="24"/>
          <w:szCs w:val="24"/>
        </w:rPr>
        <w:t>severally liable</w:t>
      </w:r>
      <w:r w:rsidRPr="007B6E48">
        <w:rPr>
          <w:rFonts w:ascii="Times New Roman" w:hAnsi="Times New Roman" w:cs="Times New Roman"/>
          <w:sz w:val="24"/>
          <w:szCs w:val="24"/>
        </w:rPr>
        <w:t xml:space="preserve"> to and responsible for all obligations towards the Tender Inviting Authority /Government for performance of contract/services including that of its Associat</w:t>
      </w:r>
      <w:r w:rsidR="007B6E48">
        <w:rPr>
          <w:rFonts w:ascii="Times New Roman" w:hAnsi="Times New Roman" w:cs="Times New Roman"/>
          <w:sz w:val="24"/>
          <w:szCs w:val="24"/>
        </w:rPr>
        <w:t>es, if any, under the Contract.</w:t>
      </w:r>
    </w:p>
    <w:p w:rsidR="007B6E48" w:rsidRPr="0087316A"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87316A">
        <w:rPr>
          <w:rFonts w:ascii="Times New Roman" w:hAnsi="Times New Roman" w:cs="Times New Roman"/>
          <w:sz w:val="24"/>
          <w:szCs w:val="24"/>
        </w:rPr>
        <w:t>The Service Provider shall at all times, indemnify and keep indemnified the Tender Inviting Authority/ Government of Bihar against all claims/ damages etc. for any infringement of any Intellectual Property Rights (IPR) while providing i</w:t>
      </w:r>
      <w:r w:rsidR="007B6E48" w:rsidRPr="0087316A">
        <w:rPr>
          <w:rFonts w:ascii="Times New Roman" w:hAnsi="Times New Roman" w:cs="Times New Roman"/>
          <w:sz w:val="24"/>
          <w:szCs w:val="24"/>
        </w:rPr>
        <w:t>ts services under the Contract.</w:t>
      </w:r>
    </w:p>
    <w:p w:rsidR="007B6E48"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87316A">
        <w:rPr>
          <w:rFonts w:ascii="Times New Roman" w:hAnsi="Times New Roman" w:cs="Times New Roman"/>
          <w:sz w:val="24"/>
          <w:szCs w:val="24"/>
        </w:rPr>
        <w:t xml:space="preserve">The Service provider shall, at all times, indemnify and keep indemnified the Tender Inviting Authority/Government of Bihar against any claims in respect of any damages or compensation payable in consequences of any accident or injury sustained or suffered by its employees or agents or by any other third party resulting from or by any action, omission or operation conducted by or on behalf of the </w:t>
      </w:r>
      <w:r w:rsidR="00922871">
        <w:rPr>
          <w:rFonts w:ascii="Times New Roman" w:hAnsi="Times New Roman" w:cs="Times New Roman"/>
          <w:sz w:val="24"/>
          <w:szCs w:val="24"/>
        </w:rPr>
        <w:t>service provider</w:t>
      </w:r>
      <w:r w:rsidR="007B6E48" w:rsidRPr="0087316A">
        <w:rPr>
          <w:rFonts w:ascii="Times New Roman" w:hAnsi="Times New Roman" w:cs="Times New Roman"/>
          <w:sz w:val="24"/>
          <w:szCs w:val="24"/>
        </w:rPr>
        <w:t>/its associate/affiliate etc.</w:t>
      </w:r>
    </w:p>
    <w:p w:rsidR="00161B76" w:rsidRDefault="00161B76" w:rsidP="00804545">
      <w:pPr>
        <w:widowControl w:val="0"/>
        <w:numPr>
          <w:ilvl w:val="1"/>
          <w:numId w:val="50"/>
        </w:numPr>
        <w:tabs>
          <w:tab w:val="left" w:pos="720"/>
          <w:tab w:val="left" w:pos="810"/>
        </w:tabs>
        <w:overflowPunct w:val="0"/>
        <w:autoSpaceDE w:val="0"/>
        <w:autoSpaceDN w:val="0"/>
        <w:adjustRightInd w:val="0"/>
        <w:spacing w:after="0"/>
        <w:ind w:left="900" w:right="20" w:hanging="450"/>
        <w:jc w:val="both"/>
        <w:rPr>
          <w:rFonts w:ascii="Times New Roman" w:hAnsi="Times New Roman" w:cs="Times New Roman"/>
          <w:sz w:val="24"/>
          <w:szCs w:val="24"/>
        </w:rPr>
      </w:pPr>
      <w:r w:rsidRPr="007B6E48">
        <w:rPr>
          <w:rFonts w:ascii="Times New Roman" w:hAnsi="Times New Roman" w:cs="Times New Roman"/>
          <w:sz w:val="24"/>
          <w:szCs w:val="24"/>
        </w:rPr>
        <w:t xml:space="preserve">All claims regarding indemnity shall survive the termination or expiry of the contract. </w:t>
      </w:r>
    </w:p>
    <w:p w:rsidR="00E1673F" w:rsidRPr="003950D1" w:rsidRDefault="00E1673F" w:rsidP="00E1245B">
      <w:pPr>
        <w:widowControl w:val="0"/>
        <w:tabs>
          <w:tab w:val="num" w:pos="451"/>
          <w:tab w:val="left" w:pos="720"/>
          <w:tab w:val="left" w:pos="810"/>
        </w:tabs>
        <w:overflowPunct w:val="0"/>
        <w:autoSpaceDE w:val="0"/>
        <w:autoSpaceDN w:val="0"/>
        <w:adjustRightInd w:val="0"/>
        <w:spacing w:after="0"/>
        <w:ind w:left="900" w:right="20"/>
        <w:jc w:val="both"/>
        <w:rPr>
          <w:rFonts w:ascii="Times New Roman" w:hAnsi="Times New Roman" w:cs="Times New Roman"/>
          <w:sz w:val="12"/>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sz w:val="24"/>
          <w:szCs w:val="24"/>
        </w:rPr>
      </w:pPr>
      <w:r w:rsidRPr="00DD110D">
        <w:rPr>
          <w:rFonts w:ascii="Times New Roman" w:hAnsi="Times New Roman" w:cs="Times New Roman"/>
          <w:b/>
          <w:bCs/>
          <w:sz w:val="24"/>
          <w:szCs w:val="24"/>
        </w:rPr>
        <w:t>Medico-legal cases</w:t>
      </w:r>
    </w:p>
    <w:p w:rsidR="00161B76" w:rsidRDefault="00161B76" w:rsidP="00E1245B">
      <w:pPr>
        <w:widowControl w:val="0"/>
        <w:overflowPunct w:val="0"/>
        <w:autoSpaceDE w:val="0"/>
        <w:autoSpaceDN w:val="0"/>
        <w:adjustRightInd w:val="0"/>
        <w:spacing w:after="0"/>
        <w:ind w:left="720"/>
        <w:jc w:val="both"/>
        <w:rPr>
          <w:rFonts w:ascii="Times New Roman" w:hAnsi="Times New Roman" w:cs="Times New Roman"/>
          <w:sz w:val="24"/>
          <w:szCs w:val="24"/>
        </w:rPr>
      </w:pPr>
      <w:r w:rsidRPr="00DD110D">
        <w:rPr>
          <w:rFonts w:ascii="Times New Roman" w:hAnsi="Times New Roman" w:cs="Times New Roman"/>
          <w:sz w:val="24"/>
          <w:szCs w:val="24"/>
        </w:rPr>
        <w:t xml:space="preserve">In the event of any medico-legal arising out of unethical practice or medical negligence of the service provider, the legal and financial responsibility will have to be borne by the concerned service provider. The service provider is required to fully cooperate with Authorities for same. However, all the medico-legal cases shall be attended and reported by the </w:t>
      </w:r>
      <w:r w:rsidR="0029506E">
        <w:rPr>
          <w:rFonts w:ascii="Times New Roman" w:hAnsi="Times New Roman" w:cs="Times New Roman"/>
          <w:sz w:val="24"/>
          <w:szCs w:val="24"/>
        </w:rPr>
        <w:t>Medical Colleges &amp; Hospitals</w:t>
      </w:r>
      <w:r w:rsidR="002A32B0">
        <w:rPr>
          <w:rFonts w:ascii="Times New Roman" w:hAnsi="Times New Roman" w:cs="Times New Roman"/>
          <w:sz w:val="24"/>
          <w:szCs w:val="24"/>
        </w:rPr>
        <w:t xml:space="preserve"> R</w:t>
      </w:r>
      <w:r w:rsidRPr="00DD110D">
        <w:rPr>
          <w:rFonts w:ascii="Times New Roman" w:hAnsi="Times New Roman" w:cs="Times New Roman"/>
          <w:sz w:val="24"/>
          <w:szCs w:val="24"/>
        </w:rPr>
        <w:t>adiologist and shall be Hospital’s responsibility.</w:t>
      </w:r>
    </w:p>
    <w:p w:rsidR="00B40734" w:rsidRPr="003950D1" w:rsidRDefault="00B40734" w:rsidP="00E1245B">
      <w:pPr>
        <w:widowControl w:val="0"/>
        <w:overflowPunct w:val="0"/>
        <w:autoSpaceDE w:val="0"/>
        <w:autoSpaceDN w:val="0"/>
        <w:adjustRightInd w:val="0"/>
        <w:spacing w:after="0"/>
        <w:ind w:left="720"/>
        <w:jc w:val="both"/>
        <w:rPr>
          <w:rFonts w:ascii="Times New Roman" w:hAnsi="Times New Roman" w:cs="Times New Roman"/>
          <w:sz w:val="16"/>
          <w:szCs w:val="24"/>
        </w:rPr>
      </w:pPr>
    </w:p>
    <w:p w:rsidR="00161B76" w:rsidRPr="00DD110D" w:rsidRDefault="00161B76" w:rsidP="00804545">
      <w:pPr>
        <w:widowControl w:val="0"/>
        <w:numPr>
          <w:ilvl w:val="0"/>
          <w:numId w:val="50"/>
        </w:numPr>
        <w:overflowPunct w:val="0"/>
        <w:autoSpaceDE w:val="0"/>
        <w:autoSpaceDN w:val="0"/>
        <w:adjustRightInd w:val="0"/>
        <w:spacing w:after="0"/>
        <w:ind w:left="450"/>
        <w:jc w:val="both"/>
        <w:rPr>
          <w:rFonts w:ascii="Times New Roman" w:hAnsi="Times New Roman" w:cs="Times New Roman"/>
          <w:sz w:val="24"/>
          <w:szCs w:val="24"/>
        </w:rPr>
      </w:pPr>
      <w:r w:rsidRPr="00DD110D">
        <w:rPr>
          <w:rFonts w:ascii="Times New Roman" w:hAnsi="Times New Roman" w:cs="Times New Roman"/>
          <w:b/>
          <w:bCs/>
          <w:sz w:val="24"/>
          <w:szCs w:val="24"/>
        </w:rPr>
        <w:t>Ethical Practices</w:t>
      </w:r>
    </w:p>
    <w:p w:rsidR="00161B76" w:rsidRPr="00DD110D" w:rsidRDefault="00161B76"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r w:rsidRPr="00DD110D">
        <w:rPr>
          <w:rFonts w:ascii="Times New Roman" w:hAnsi="Times New Roman" w:cs="Times New Roman"/>
          <w:sz w:val="24"/>
          <w:szCs w:val="24"/>
        </w:rPr>
        <w:t xml:space="preserve">Service provider interested in this work should be following ethical practice of provision of undisturbed patient care services irrespective of the clarification or issues that may be needed to be sorted with the local authority or state authority during the project period. </w:t>
      </w:r>
      <w:r w:rsidRPr="00DD110D">
        <w:rPr>
          <w:rFonts w:ascii="Times New Roman" w:hAnsi="Times New Roman" w:cs="Times New Roman"/>
          <w:b/>
          <w:bCs/>
          <w:sz w:val="24"/>
          <w:szCs w:val="24"/>
        </w:rPr>
        <w:t>In the event of evidence against this, the contract shall be</w:t>
      </w:r>
      <w:r w:rsidR="008C36B3">
        <w:rPr>
          <w:rFonts w:ascii="Times New Roman" w:hAnsi="Times New Roman" w:cs="Times New Roman"/>
          <w:b/>
          <w:bCs/>
          <w:sz w:val="24"/>
          <w:szCs w:val="24"/>
        </w:rPr>
        <w:t xml:space="preserve"> </w:t>
      </w:r>
      <w:r w:rsidRPr="00DD110D">
        <w:rPr>
          <w:rFonts w:ascii="Times New Roman" w:hAnsi="Times New Roman" w:cs="Times New Roman"/>
          <w:b/>
          <w:bCs/>
          <w:sz w:val="24"/>
          <w:szCs w:val="24"/>
        </w:rPr>
        <w:t>terminated and service provider will be blacklisted for the future man days of the contract.</w:t>
      </w:r>
    </w:p>
    <w:p w:rsidR="00161B76" w:rsidRPr="00DD110D" w:rsidRDefault="00161B76" w:rsidP="00E1245B">
      <w:pPr>
        <w:widowControl w:val="0"/>
        <w:autoSpaceDE w:val="0"/>
        <w:autoSpaceDN w:val="0"/>
        <w:adjustRightInd w:val="0"/>
        <w:spacing w:after="0"/>
        <w:rPr>
          <w:rFonts w:ascii="Times New Roman" w:hAnsi="Times New Roman" w:cs="Times New Roman"/>
          <w:sz w:val="24"/>
          <w:szCs w:val="24"/>
        </w:rPr>
      </w:pPr>
    </w:p>
    <w:p w:rsidR="00161B76" w:rsidRPr="00DD110D" w:rsidRDefault="00161B76" w:rsidP="0027143B">
      <w:pPr>
        <w:widowControl w:val="0"/>
        <w:numPr>
          <w:ilvl w:val="0"/>
          <w:numId w:val="50"/>
        </w:numPr>
        <w:overflowPunct w:val="0"/>
        <w:autoSpaceDE w:val="0"/>
        <w:autoSpaceDN w:val="0"/>
        <w:adjustRightInd w:val="0"/>
        <w:spacing w:after="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Acquaintance with Local Conditions </w:t>
      </w:r>
    </w:p>
    <w:p w:rsidR="00161B76" w:rsidRDefault="00161B76" w:rsidP="0027143B">
      <w:pPr>
        <w:widowControl w:val="0"/>
        <w:numPr>
          <w:ilvl w:val="1"/>
          <w:numId w:val="50"/>
        </w:numPr>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 xml:space="preserve">Each bidder is expected to fully get acquainted with the local conditions and factors, which would have any effect on the performance of the contract and /or the cost. The bidder is expected to know all conditions and factors, which may have any effect on the execution of the contract after issue of Letter of Intent/Award as described in the bidding documents. The BMSICL shall not entertain any request for clarification from the bidder regarding such local conditions. </w:t>
      </w:r>
    </w:p>
    <w:p w:rsidR="009E4332" w:rsidRPr="00DD110D" w:rsidRDefault="009E4332" w:rsidP="009E4332">
      <w:pPr>
        <w:widowControl w:val="0"/>
        <w:overflowPunct w:val="0"/>
        <w:autoSpaceDE w:val="0"/>
        <w:autoSpaceDN w:val="0"/>
        <w:adjustRightInd w:val="0"/>
        <w:spacing w:after="0"/>
        <w:jc w:val="both"/>
        <w:rPr>
          <w:rFonts w:ascii="Times New Roman" w:hAnsi="Times New Roman" w:cs="Times New Roman"/>
          <w:sz w:val="24"/>
          <w:szCs w:val="24"/>
        </w:rPr>
      </w:pPr>
    </w:p>
    <w:p w:rsidR="00161B76" w:rsidRDefault="00161B76" w:rsidP="0027143B">
      <w:pPr>
        <w:widowControl w:val="0"/>
        <w:numPr>
          <w:ilvl w:val="1"/>
          <w:numId w:val="50"/>
        </w:numPr>
        <w:overflowPunct w:val="0"/>
        <w:autoSpaceDE w:val="0"/>
        <w:autoSpaceDN w:val="0"/>
        <w:adjustRightInd w:val="0"/>
        <w:spacing w:after="0"/>
        <w:ind w:right="20"/>
        <w:jc w:val="both"/>
        <w:rPr>
          <w:rFonts w:ascii="Times New Roman" w:hAnsi="Times New Roman" w:cs="Times New Roman"/>
          <w:sz w:val="24"/>
          <w:szCs w:val="24"/>
        </w:rPr>
      </w:pPr>
      <w:r w:rsidRPr="007F35D4">
        <w:rPr>
          <w:rFonts w:ascii="Times New Roman" w:hAnsi="Times New Roman" w:cs="Times New Roman"/>
          <w:sz w:val="24"/>
          <w:szCs w:val="24"/>
        </w:rPr>
        <w:t xml:space="preserve">It is the bidder’s responsibility that such factors have properly been investigated and considered while submitting the bid proposals and no claim whatsoever including those for financial adjustment to the contract awarded under the bidding documents will be entertained by the BMSICL. Neither any change in the time </w:t>
      </w:r>
      <w:bookmarkStart w:id="35" w:name="page37"/>
      <w:bookmarkEnd w:id="35"/>
      <w:r w:rsidRPr="007F35D4">
        <w:rPr>
          <w:rFonts w:ascii="Times New Roman" w:hAnsi="Times New Roman" w:cs="Times New Roman"/>
          <w:sz w:val="24"/>
          <w:szCs w:val="24"/>
        </w:rPr>
        <w:t>schedule of the contract nor any financial adjustments arising thereof shal</w:t>
      </w:r>
      <w:r w:rsidR="0048048F">
        <w:rPr>
          <w:rFonts w:ascii="Times New Roman" w:hAnsi="Times New Roman" w:cs="Times New Roman"/>
          <w:sz w:val="24"/>
          <w:szCs w:val="24"/>
        </w:rPr>
        <w:t>l be permitted by the BMSICL/</w:t>
      </w:r>
      <w:r w:rsidR="0029506E">
        <w:rPr>
          <w:rFonts w:ascii="Times New Roman" w:hAnsi="Times New Roman" w:cs="Times New Roman"/>
          <w:sz w:val="24"/>
          <w:szCs w:val="24"/>
        </w:rPr>
        <w:t>Medical Colleges &amp; Hospitals</w:t>
      </w:r>
      <w:r w:rsidRPr="007F35D4">
        <w:rPr>
          <w:rFonts w:ascii="Times New Roman" w:hAnsi="Times New Roman" w:cs="Times New Roman"/>
          <w:sz w:val="24"/>
          <w:szCs w:val="24"/>
        </w:rPr>
        <w:t xml:space="preserve"> on account of failure of the bidder to know the local laws/ conditions.</w:t>
      </w:r>
    </w:p>
    <w:p w:rsidR="002C254D" w:rsidRPr="007F35D4" w:rsidRDefault="002C254D" w:rsidP="00E1245B">
      <w:pPr>
        <w:widowControl w:val="0"/>
        <w:overflowPunct w:val="0"/>
        <w:autoSpaceDE w:val="0"/>
        <w:autoSpaceDN w:val="0"/>
        <w:adjustRightInd w:val="0"/>
        <w:spacing w:after="0"/>
        <w:ind w:left="720" w:right="20"/>
        <w:jc w:val="both"/>
        <w:rPr>
          <w:rFonts w:ascii="Times New Roman" w:hAnsi="Times New Roman" w:cs="Times New Roman"/>
          <w:sz w:val="24"/>
          <w:szCs w:val="24"/>
        </w:rPr>
      </w:pPr>
    </w:p>
    <w:p w:rsidR="00161B76" w:rsidRPr="00DD110D" w:rsidRDefault="00161B76" w:rsidP="00813C80">
      <w:pPr>
        <w:widowControl w:val="0"/>
        <w:numPr>
          <w:ilvl w:val="0"/>
          <w:numId w:val="50"/>
        </w:numPr>
        <w:overflowPunct w:val="0"/>
        <w:autoSpaceDE w:val="0"/>
        <w:autoSpaceDN w:val="0"/>
        <w:adjustRightInd w:val="0"/>
        <w:spacing w:after="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Statutory and Regulatory Approvals </w:t>
      </w:r>
    </w:p>
    <w:p w:rsidR="00D528A4" w:rsidRDefault="00161B76" w:rsidP="00813C80">
      <w:pPr>
        <w:widowControl w:val="0"/>
        <w:numPr>
          <w:ilvl w:val="1"/>
          <w:numId w:val="50"/>
        </w:numPr>
        <w:overflowPunct w:val="0"/>
        <w:autoSpaceDE w:val="0"/>
        <w:autoSpaceDN w:val="0"/>
        <w:adjustRightInd w:val="0"/>
        <w:spacing w:after="0"/>
        <w:ind w:right="40"/>
        <w:jc w:val="both"/>
        <w:rPr>
          <w:rFonts w:ascii="Times New Roman" w:hAnsi="Times New Roman" w:cs="Times New Roman"/>
          <w:sz w:val="24"/>
          <w:szCs w:val="24"/>
        </w:rPr>
      </w:pPr>
      <w:r w:rsidRPr="00DD110D">
        <w:rPr>
          <w:rFonts w:ascii="Times New Roman" w:hAnsi="Times New Roman" w:cs="Times New Roman"/>
          <w:sz w:val="24"/>
          <w:szCs w:val="24"/>
        </w:rPr>
        <w:t>The bidder shall be responsible for obtaining approvals for any statutory and regulatory requirements from concerned authorities. Further, the bidder shall be responsible to get required documentation completed for obtaining su</w:t>
      </w:r>
      <w:r w:rsidR="00D528A4">
        <w:rPr>
          <w:rFonts w:ascii="Times New Roman" w:hAnsi="Times New Roman" w:cs="Times New Roman"/>
          <w:sz w:val="24"/>
          <w:szCs w:val="24"/>
        </w:rPr>
        <w:t>ch approvals from time to time.</w:t>
      </w:r>
    </w:p>
    <w:p w:rsidR="00D528A4" w:rsidRDefault="00161B76" w:rsidP="00813C80">
      <w:pPr>
        <w:widowControl w:val="0"/>
        <w:numPr>
          <w:ilvl w:val="1"/>
          <w:numId w:val="50"/>
        </w:numPr>
        <w:overflowPunct w:val="0"/>
        <w:autoSpaceDE w:val="0"/>
        <w:autoSpaceDN w:val="0"/>
        <w:adjustRightInd w:val="0"/>
        <w:spacing w:after="0"/>
        <w:ind w:left="720" w:right="40" w:hanging="450"/>
        <w:jc w:val="both"/>
        <w:rPr>
          <w:rFonts w:ascii="Times New Roman" w:hAnsi="Times New Roman" w:cs="Times New Roman"/>
          <w:sz w:val="24"/>
          <w:szCs w:val="24"/>
        </w:rPr>
      </w:pPr>
      <w:r w:rsidRPr="00D528A4">
        <w:rPr>
          <w:rFonts w:ascii="Times New Roman" w:hAnsi="Times New Roman" w:cs="Times New Roman"/>
          <w:sz w:val="24"/>
          <w:szCs w:val="24"/>
        </w:rPr>
        <w:t xml:space="preserve">Selected service provider will operate and maintain these centers as required by any law or board, such as the </w:t>
      </w:r>
      <w:r w:rsidRPr="00D528A4">
        <w:rPr>
          <w:rFonts w:ascii="Times New Roman" w:hAnsi="Times New Roman" w:cs="Times New Roman"/>
          <w:b/>
          <w:bCs/>
          <w:sz w:val="24"/>
          <w:szCs w:val="24"/>
        </w:rPr>
        <w:t>AERB norms</w:t>
      </w:r>
      <w:r w:rsidRPr="00D528A4">
        <w:rPr>
          <w:rFonts w:ascii="Times New Roman" w:hAnsi="Times New Roman" w:cs="Times New Roman"/>
          <w:sz w:val="24"/>
          <w:szCs w:val="24"/>
        </w:rPr>
        <w:t xml:space="preserve"> and shall display the requisite licenses for operationalizing the same. </w:t>
      </w:r>
    </w:p>
    <w:p w:rsidR="00D528A4" w:rsidRDefault="00161B76" w:rsidP="00813C80">
      <w:pPr>
        <w:widowControl w:val="0"/>
        <w:numPr>
          <w:ilvl w:val="1"/>
          <w:numId w:val="50"/>
        </w:numPr>
        <w:overflowPunct w:val="0"/>
        <w:autoSpaceDE w:val="0"/>
        <w:autoSpaceDN w:val="0"/>
        <w:adjustRightInd w:val="0"/>
        <w:spacing w:after="0"/>
        <w:ind w:left="720" w:right="40" w:hanging="450"/>
        <w:jc w:val="both"/>
        <w:rPr>
          <w:rFonts w:ascii="Times New Roman" w:hAnsi="Times New Roman" w:cs="Times New Roman"/>
          <w:sz w:val="24"/>
          <w:szCs w:val="24"/>
        </w:rPr>
      </w:pPr>
      <w:r w:rsidRPr="00D528A4">
        <w:rPr>
          <w:rFonts w:ascii="Times New Roman" w:hAnsi="Times New Roman" w:cs="Times New Roman"/>
          <w:sz w:val="24"/>
          <w:szCs w:val="24"/>
        </w:rPr>
        <w:t>The Service provider shall also display the ‘do’s and don’ts’ for the imagin</w:t>
      </w:r>
      <w:r w:rsidR="00D528A4">
        <w:rPr>
          <w:rFonts w:ascii="Times New Roman" w:hAnsi="Times New Roman" w:cs="Times New Roman"/>
          <w:sz w:val="24"/>
          <w:szCs w:val="24"/>
        </w:rPr>
        <w:t>g centre to prevent any hazard.</w:t>
      </w:r>
    </w:p>
    <w:p w:rsidR="00161B76" w:rsidRPr="00D528A4" w:rsidRDefault="00161B76" w:rsidP="00813C80">
      <w:pPr>
        <w:widowControl w:val="0"/>
        <w:numPr>
          <w:ilvl w:val="1"/>
          <w:numId w:val="50"/>
        </w:numPr>
        <w:overflowPunct w:val="0"/>
        <w:autoSpaceDE w:val="0"/>
        <w:autoSpaceDN w:val="0"/>
        <w:adjustRightInd w:val="0"/>
        <w:spacing w:after="0"/>
        <w:ind w:left="720" w:right="40" w:hanging="450"/>
        <w:jc w:val="both"/>
        <w:rPr>
          <w:rFonts w:ascii="Times New Roman" w:hAnsi="Times New Roman" w:cs="Times New Roman"/>
          <w:sz w:val="24"/>
          <w:szCs w:val="24"/>
        </w:rPr>
      </w:pPr>
      <w:r w:rsidRPr="00D528A4">
        <w:rPr>
          <w:rFonts w:ascii="Times New Roman" w:hAnsi="Times New Roman" w:cs="Times New Roman"/>
          <w:sz w:val="24"/>
          <w:szCs w:val="24"/>
        </w:rPr>
        <w:t xml:space="preserve">The Service provider shall take all responsibility for regularly monitoring the Thermo Luminescent Dosimeter (TLD) badges for the employees as per rule to ensure employee safety. The result of monitoring has to be documented and kept safely in the centre and should be produced on demand by authorities. </w:t>
      </w:r>
    </w:p>
    <w:p w:rsidR="00161B76" w:rsidRPr="001B13C5" w:rsidRDefault="00161B76" w:rsidP="00E1245B">
      <w:pPr>
        <w:widowControl w:val="0"/>
        <w:autoSpaceDE w:val="0"/>
        <w:autoSpaceDN w:val="0"/>
        <w:adjustRightInd w:val="0"/>
        <w:spacing w:after="0"/>
        <w:ind w:firstLine="180"/>
        <w:rPr>
          <w:rFonts w:ascii="Times New Roman" w:hAnsi="Times New Roman" w:cs="Times New Roman"/>
          <w:sz w:val="16"/>
          <w:szCs w:val="24"/>
        </w:rPr>
      </w:pPr>
    </w:p>
    <w:p w:rsidR="00161B76" w:rsidRPr="00BE0200" w:rsidRDefault="00161B76" w:rsidP="00B24010">
      <w:pPr>
        <w:widowControl w:val="0"/>
        <w:numPr>
          <w:ilvl w:val="0"/>
          <w:numId w:val="50"/>
        </w:numPr>
        <w:overflowPunct w:val="0"/>
        <w:autoSpaceDE w:val="0"/>
        <w:autoSpaceDN w:val="0"/>
        <w:adjustRightInd w:val="0"/>
        <w:spacing w:after="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Responsibility of </w:t>
      </w:r>
      <w:r w:rsidR="00DF3A00">
        <w:rPr>
          <w:rFonts w:ascii="Times New Roman" w:hAnsi="Times New Roman" w:cs="Times New Roman"/>
          <w:b/>
          <w:bCs/>
          <w:sz w:val="24"/>
          <w:szCs w:val="24"/>
        </w:rPr>
        <w:t xml:space="preserve">Tender Inviting Authority/ </w:t>
      </w:r>
      <w:r w:rsidR="0029506E">
        <w:rPr>
          <w:rFonts w:ascii="Times New Roman" w:hAnsi="Times New Roman" w:cs="Times New Roman"/>
          <w:b/>
          <w:bCs/>
          <w:sz w:val="24"/>
          <w:szCs w:val="24"/>
        </w:rPr>
        <w:t>Medical Colleges &amp; Hospitals</w:t>
      </w:r>
    </w:p>
    <w:p w:rsidR="006E3153" w:rsidRPr="00BE0200" w:rsidRDefault="00161B76" w:rsidP="00B24010">
      <w:pPr>
        <w:widowControl w:val="0"/>
        <w:numPr>
          <w:ilvl w:val="1"/>
          <w:numId w:val="50"/>
        </w:numPr>
        <w:overflowPunct w:val="0"/>
        <w:autoSpaceDE w:val="0"/>
        <w:autoSpaceDN w:val="0"/>
        <w:adjustRightInd w:val="0"/>
        <w:spacing w:after="0"/>
        <w:ind w:right="40"/>
        <w:jc w:val="both"/>
        <w:rPr>
          <w:rFonts w:ascii="Times New Roman" w:hAnsi="Times New Roman" w:cs="Times New Roman"/>
          <w:sz w:val="24"/>
          <w:szCs w:val="24"/>
        </w:rPr>
      </w:pPr>
      <w:r w:rsidRPr="00BE0200">
        <w:rPr>
          <w:rFonts w:ascii="Times New Roman" w:hAnsi="Times New Roman" w:cs="Times New Roman"/>
          <w:sz w:val="24"/>
          <w:szCs w:val="24"/>
        </w:rPr>
        <w:t>The</w:t>
      </w:r>
      <w:r w:rsidR="00C56B30">
        <w:rPr>
          <w:rFonts w:ascii="Times New Roman" w:hAnsi="Times New Roman" w:cs="Times New Roman"/>
          <w:sz w:val="24"/>
          <w:szCs w:val="24"/>
        </w:rPr>
        <w:t xml:space="preserve"> tender inviting authority/ </w:t>
      </w:r>
      <w:r w:rsidR="0029506E">
        <w:rPr>
          <w:rFonts w:ascii="Times New Roman" w:hAnsi="Times New Roman" w:cs="Times New Roman"/>
          <w:sz w:val="24"/>
          <w:szCs w:val="24"/>
        </w:rPr>
        <w:t>Medical Colleges &amp; Hospitals</w:t>
      </w:r>
      <w:r w:rsidR="00496B57">
        <w:rPr>
          <w:rFonts w:ascii="Times New Roman" w:hAnsi="Times New Roman" w:cs="Times New Roman"/>
          <w:sz w:val="24"/>
          <w:szCs w:val="24"/>
        </w:rPr>
        <w:t xml:space="preserve"> </w:t>
      </w:r>
      <w:r w:rsidRPr="00BE0200">
        <w:rPr>
          <w:rFonts w:ascii="Times New Roman" w:hAnsi="Times New Roman" w:cs="Times New Roman"/>
          <w:sz w:val="24"/>
          <w:szCs w:val="24"/>
        </w:rPr>
        <w:t>is responsible for providing covered space at appropriate location, preferably on the ground floor to the selected service pr</w:t>
      </w:r>
      <w:r w:rsidR="00C56B30">
        <w:rPr>
          <w:rFonts w:ascii="Times New Roman" w:hAnsi="Times New Roman" w:cs="Times New Roman"/>
          <w:sz w:val="24"/>
          <w:szCs w:val="24"/>
        </w:rPr>
        <w:t xml:space="preserve">ovider for setting up of </w:t>
      </w:r>
      <w:r w:rsidR="00B129FC">
        <w:rPr>
          <w:rFonts w:ascii="Times New Roman" w:hAnsi="Times New Roman" w:cs="Times New Roman"/>
          <w:sz w:val="24"/>
          <w:szCs w:val="24"/>
        </w:rPr>
        <w:t>MRI Machine</w:t>
      </w:r>
      <w:r w:rsidRPr="00BE0200">
        <w:rPr>
          <w:rFonts w:ascii="Times New Roman" w:hAnsi="Times New Roman" w:cs="Times New Roman"/>
          <w:sz w:val="24"/>
          <w:szCs w:val="24"/>
        </w:rPr>
        <w:t xml:space="preserve"> Centre. The appr</w:t>
      </w:r>
      <w:r w:rsidR="0096640E">
        <w:rPr>
          <w:rFonts w:ascii="Times New Roman" w:hAnsi="Times New Roman" w:cs="Times New Roman"/>
          <w:sz w:val="24"/>
          <w:szCs w:val="24"/>
        </w:rPr>
        <w:t>oximate covered area shall be 20</w:t>
      </w:r>
      <w:r w:rsidRPr="00BE0200">
        <w:rPr>
          <w:rFonts w:ascii="Times New Roman" w:hAnsi="Times New Roman" w:cs="Times New Roman"/>
          <w:sz w:val="24"/>
          <w:szCs w:val="24"/>
        </w:rPr>
        <w:t>00 sq. ft</w:t>
      </w:r>
      <w:r w:rsidR="0096640E">
        <w:rPr>
          <w:rFonts w:ascii="Times New Roman" w:hAnsi="Times New Roman" w:cs="Times New Roman"/>
          <w:sz w:val="24"/>
          <w:szCs w:val="24"/>
        </w:rPr>
        <w:t>. for MRI</w:t>
      </w:r>
      <w:r w:rsidR="00496B57">
        <w:rPr>
          <w:rFonts w:ascii="Times New Roman" w:hAnsi="Times New Roman" w:cs="Times New Roman"/>
          <w:sz w:val="24"/>
          <w:szCs w:val="24"/>
        </w:rPr>
        <w:t xml:space="preserve"> </w:t>
      </w:r>
      <w:r w:rsidR="00C56B30">
        <w:rPr>
          <w:rFonts w:ascii="Times New Roman" w:hAnsi="Times New Roman" w:cs="Times New Roman"/>
          <w:sz w:val="24"/>
          <w:szCs w:val="24"/>
        </w:rPr>
        <w:t xml:space="preserve">at each location. </w:t>
      </w:r>
    </w:p>
    <w:p w:rsidR="006E3153" w:rsidRPr="00BE0200" w:rsidRDefault="00161B76" w:rsidP="00B24010">
      <w:pPr>
        <w:widowControl w:val="0"/>
        <w:numPr>
          <w:ilvl w:val="1"/>
          <w:numId w:val="50"/>
        </w:numPr>
        <w:overflowPunct w:val="0"/>
        <w:autoSpaceDE w:val="0"/>
        <w:autoSpaceDN w:val="0"/>
        <w:adjustRightInd w:val="0"/>
        <w:spacing w:after="0"/>
        <w:ind w:left="720" w:right="40" w:hanging="450"/>
        <w:jc w:val="both"/>
        <w:rPr>
          <w:rFonts w:ascii="Times New Roman" w:hAnsi="Times New Roman" w:cs="Times New Roman"/>
          <w:sz w:val="24"/>
          <w:szCs w:val="24"/>
        </w:rPr>
      </w:pPr>
      <w:r w:rsidRPr="00BE0200">
        <w:rPr>
          <w:rFonts w:ascii="Times New Roman" w:hAnsi="Times New Roman" w:cs="Times New Roman"/>
          <w:sz w:val="24"/>
          <w:szCs w:val="24"/>
        </w:rPr>
        <w:t>The selected service provider may have acce</w:t>
      </w:r>
      <w:r w:rsidR="009669F1">
        <w:rPr>
          <w:rFonts w:ascii="Times New Roman" w:hAnsi="Times New Roman" w:cs="Times New Roman"/>
          <w:sz w:val="24"/>
          <w:szCs w:val="24"/>
        </w:rPr>
        <w:t>ss to adjoining areas of the Hospital</w:t>
      </w:r>
      <w:r w:rsidRPr="00BE0200">
        <w:rPr>
          <w:rFonts w:ascii="Times New Roman" w:hAnsi="Times New Roman" w:cs="Times New Roman"/>
          <w:sz w:val="24"/>
          <w:szCs w:val="24"/>
        </w:rPr>
        <w:t xml:space="preserve"> premises for the purpose of convenience of providing the services. The selected service provider sha</w:t>
      </w:r>
      <w:r w:rsidR="00182A51">
        <w:rPr>
          <w:rFonts w:ascii="Times New Roman" w:hAnsi="Times New Roman" w:cs="Times New Roman"/>
          <w:sz w:val="24"/>
          <w:szCs w:val="24"/>
        </w:rPr>
        <w:t xml:space="preserve">ll use the adjoining area only </w:t>
      </w:r>
      <w:r w:rsidRPr="00BE0200">
        <w:rPr>
          <w:rFonts w:ascii="Times New Roman" w:hAnsi="Times New Roman" w:cs="Times New Roman"/>
          <w:sz w:val="24"/>
          <w:szCs w:val="24"/>
        </w:rPr>
        <w:t>f</w:t>
      </w:r>
      <w:r w:rsidR="00182A51">
        <w:rPr>
          <w:rFonts w:ascii="Times New Roman" w:hAnsi="Times New Roman" w:cs="Times New Roman"/>
          <w:sz w:val="24"/>
          <w:szCs w:val="24"/>
        </w:rPr>
        <w:t xml:space="preserve">or the purpose of </w:t>
      </w:r>
      <w:r w:rsidR="00B129FC">
        <w:rPr>
          <w:rFonts w:ascii="Times New Roman" w:hAnsi="Times New Roman" w:cs="Times New Roman"/>
          <w:sz w:val="24"/>
          <w:szCs w:val="24"/>
        </w:rPr>
        <w:t>MRI Machine</w:t>
      </w:r>
      <w:r w:rsidR="000B4CE3">
        <w:rPr>
          <w:rFonts w:ascii="Times New Roman" w:hAnsi="Times New Roman" w:cs="Times New Roman"/>
          <w:sz w:val="24"/>
          <w:szCs w:val="24"/>
        </w:rPr>
        <w:t xml:space="preserve"> </w:t>
      </w:r>
      <w:r w:rsidRPr="00BE0200">
        <w:rPr>
          <w:rFonts w:ascii="Times New Roman" w:hAnsi="Times New Roman" w:cs="Times New Roman"/>
          <w:sz w:val="24"/>
          <w:szCs w:val="24"/>
        </w:rPr>
        <w:t>centre and no other use.</w:t>
      </w:r>
    </w:p>
    <w:p w:rsidR="00161B76" w:rsidRPr="006E3153" w:rsidRDefault="000853F0" w:rsidP="00B24010">
      <w:pPr>
        <w:widowControl w:val="0"/>
        <w:numPr>
          <w:ilvl w:val="1"/>
          <w:numId w:val="50"/>
        </w:numPr>
        <w:overflowPunct w:val="0"/>
        <w:autoSpaceDE w:val="0"/>
        <w:autoSpaceDN w:val="0"/>
        <w:adjustRightInd w:val="0"/>
        <w:spacing w:after="0"/>
        <w:ind w:left="720" w:right="40" w:hanging="450"/>
        <w:jc w:val="both"/>
        <w:rPr>
          <w:rFonts w:ascii="Times New Roman" w:hAnsi="Times New Roman" w:cs="Times New Roman"/>
          <w:sz w:val="24"/>
          <w:szCs w:val="24"/>
        </w:rPr>
      </w:pPr>
      <w:r>
        <w:rPr>
          <w:rFonts w:ascii="Times New Roman" w:hAnsi="Times New Roman" w:cs="Times New Roman"/>
          <w:sz w:val="24"/>
          <w:szCs w:val="24"/>
        </w:rPr>
        <w:t xml:space="preserve">The </w:t>
      </w:r>
      <w:r w:rsidR="00161B76" w:rsidRPr="00BE0200">
        <w:rPr>
          <w:rFonts w:ascii="Times New Roman" w:hAnsi="Times New Roman" w:cs="Times New Roman"/>
          <w:sz w:val="24"/>
          <w:szCs w:val="24"/>
        </w:rPr>
        <w:t>respective</w:t>
      </w:r>
      <w:r w:rsidR="00496B57">
        <w:rPr>
          <w:rFonts w:ascii="Times New Roman" w:hAnsi="Times New Roman" w:cs="Times New Roman"/>
          <w:sz w:val="24"/>
          <w:szCs w:val="24"/>
        </w:rPr>
        <w:t xml:space="preserve"> </w:t>
      </w:r>
      <w:r w:rsidR="0029506E">
        <w:rPr>
          <w:rFonts w:ascii="Times New Roman" w:hAnsi="Times New Roman" w:cs="Times New Roman"/>
          <w:sz w:val="24"/>
          <w:szCs w:val="24"/>
        </w:rPr>
        <w:t>Medical Colleges &amp; Hospitals</w:t>
      </w:r>
      <w:r w:rsidR="00161B76" w:rsidRPr="006E3153">
        <w:rPr>
          <w:rFonts w:ascii="Times New Roman" w:hAnsi="Times New Roman" w:cs="Times New Roman"/>
          <w:sz w:val="24"/>
          <w:szCs w:val="24"/>
        </w:rPr>
        <w:t xml:space="preserve"> shall ensure availability of adequate capacity electricity connection and water connection at the centre. </w:t>
      </w:r>
    </w:p>
    <w:p w:rsidR="00161B76" w:rsidRPr="001B13C5" w:rsidRDefault="00161B76" w:rsidP="00E1245B">
      <w:pPr>
        <w:widowControl w:val="0"/>
        <w:autoSpaceDE w:val="0"/>
        <w:autoSpaceDN w:val="0"/>
        <w:adjustRightInd w:val="0"/>
        <w:spacing w:after="0"/>
        <w:rPr>
          <w:rFonts w:ascii="Times New Roman" w:hAnsi="Times New Roman" w:cs="Times New Roman"/>
          <w:sz w:val="14"/>
          <w:szCs w:val="24"/>
        </w:rPr>
      </w:pPr>
    </w:p>
    <w:p w:rsidR="00161B76" w:rsidRPr="00DD110D" w:rsidRDefault="00161B76" w:rsidP="00B24010">
      <w:pPr>
        <w:widowControl w:val="0"/>
        <w:numPr>
          <w:ilvl w:val="0"/>
          <w:numId w:val="50"/>
        </w:numPr>
        <w:overflowPunct w:val="0"/>
        <w:autoSpaceDE w:val="0"/>
        <w:autoSpaceDN w:val="0"/>
        <w:adjustRightInd w:val="0"/>
        <w:spacing w:after="0"/>
        <w:ind w:left="45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First right of refusal/exclusivity of the </w:t>
      </w:r>
      <w:r w:rsidR="00EA3CCA" w:rsidRPr="00DD110D">
        <w:rPr>
          <w:rFonts w:ascii="Times New Roman" w:hAnsi="Times New Roman" w:cs="Times New Roman"/>
          <w:b/>
          <w:bCs/>
          <w:sz w:val="24"/>
          <w:szCs w:val="24"/>
        </w:rPr>
        <w:t>center</w:t>
      </w:r>
    </w:p>
    <w:p w:rsidR="00161B76" w:rsidRPr="00DD110D" w:rsidRDefault="00161B76" w:rsidP="00E1245B">
      <w:pPr>
        <w:widowControl w:val="0"/>
        <w:overflowPunct w:val="0"/>
        <w:autoSpaceDE w:val="0"/>
        <w:autoSpaceDN w:val="0"/>
        <w:adjustRightInd w:val="0"/>
        <w:spacing w:after="0"/>
        <w:ind w:left="580" w:right="20"/>
        <w:jc w:val="both"/>
        <w:rPr>
          <w:rFonts w:ascii="Times New Roman" w:hAnsi="Times New Roman" w:cs="Times New Roman"/>
          <w:sz w:val="24"/>
          <w:szCs w:val="24"/>
        </w:rPr>
      </w:pPr>
      <w:r w:rsidRPr="00DD110D">
        <w:rPr>
          <w:rFonts w:ascii="Times New Roman" w:hAnsi="Times New Roman" w:cs="Times New Roman"/>
          <w:sz w:val="24"/>
          <w:szCs w:val="24"/>
        </w:rPr>
        <w:t xml:space="preserve">The </w:t>
      </w:r>
      <w:r w:rsidRPr="00804545">
        <w:rPr>
          <w:rFonts w:ascii="Times New Roman" w:hAnsi="Times New Roman" w:cs="Times New Roman"/>
          <w:color w:val="000000"/>
          <w:sz w:val="24"/>
          <w:szCs w:val="24"/>
        </w:rPr>
        <w:t>PPP partner</w:t>
      </w:r>
      <w:r w:rsidRPr="00DD110D">
        <w:rPr>
          <w:rFonts w:ascii="Times New Roman" w:hAnsi="Times New Roman" w:cs="Times New Roman"/>
          <w:sz w:val="24"/>
          <w:szCs w:val="24"/>
        </w:rPr>
        <w:t xml:space="preserve"> shall have the first right of refusal. In case of the waiting period for patients exceeding 5 (five) days in a month, the Government may ask the service provider to install additional machines on first right of refusal basis. On refusal, Government may install machines on its own or invite another agency to install machines.</w:t>
      </w:r>
    </w:p>
    <w:p w:rsidR="00161B76" w:rsidRDefault="00161B76" w:rsidP="00E1245B">
      <w:pPr>
        <w:widowControl w:val="0"/>
        <w:autoSpaceDE w:val="0"/>
        <w:autoSpaceDN w:val="0"/>
        <w:adjustRightInd w:val="0"/>
        <w:spacing w:after="0" w:line="240" w:lineRule="auto"/>
        <w:rPr>
          <w:rFonts w:ascii="Times New Roman" w:hAnsi="Times New Roman" w:cs="Times New Roman"/>
          <w:sz w:val="24"/>
          <w:szCs w:val="24"/>
        </w:rPr>
      </w:pPr>
    </w:p>
    <w:p w:rsidR="00623D8E" w:rsidRDefault="00623D8E" w:rsidP="00E1245B">
      <w:pPr>
        <w:widowControl w:val="0"/>
        <w:autoSpaceDE w:val="0"/>
        <w:autoSpaceDN w:val="0"/>
        <w:adjustRightInd w:val="0"/>
        <w:spacing w:after="0" w:line="240" w:lineRule="auto"/>
        <w:rPr>
          <w:rFonts w:ascii="Times New Roman" w:hAnsi="Times New Roman" w:cs="Times New Roman"/>
          <w:sz w:val="24"/>
          <w:szCs w:val="24"/>
        </w:rPr>
      </w:pPr>
    </w:p>
    <w:p w:rsidR="00623D8E" w:rsidRDefault="00623D8E" w:rsidP="00E1245B">
      <w:pPr>
        <w:widowControl w:val="0"/>
        <w:autoSpaceDE w:val="0"/>
        <w:autoSpaceDN w:val="0"/>
        <w:adjustRightInd w:val="0"/>
        <w:spacing w:after="0" w:line="240" w:lineRule="auto"/>
        <w:rPr>
          <w:rFonts w:ascii="Times New Roman" w:hAnsi="Times New Roman" w:cs="Times New Roman"/>
          <w:sz w:val="24"/>
          <w:szCs w:val="24"/>
        </w:rPr>
      </w:pPr>
    </w:p>
    <w:p w:rsidR="00623D8E" w:rsidRDefault="00623D8E" w:rsidP="00E1245B">
      <w:pPr>
        <w:widowControl w:val="0"/>
        <w:autoSpaceDE w:val="0"/>
        <w:autoSpaceDN w:val="0"/>
        <w:adjustRightInd w:val="0"/>
        <w:spacing w:after="0" w:line="240" w:lineRule="auto"/>
        <w:rPr>
          <w:rFonts w:ascii="Times New Roman" w:hAnsi="Times New Roman" w:cs="Times New Roman"/>
          <w:sz w:val="24"/>
          <w:szCs w:val="24"/>
        </w:rPr>
      </w:pPr>
    </w:p>
    <w:p w:rsidR="00B54717" w:rsidRDefault="00B54717" w:rsidP="00E1245B">
      <w:pPr>
        <w:widowControl w:val="0"/>
        <w:autoSpaceDE w:val="0"/>
        <w:autoSpaceDN w:val="0"/>
        <w:adjustRightInd w:val="0"/>
        <w:spacing w:after="0" w:line="240" w:lineRule="auto"/>
        <w:rPr>
          <w:rFonts w:ascii="Times New Roman" w:hAnsi="Times New Roman" w:cs="Times New Roman"/>
          <w:sz w:val="24"/>
          <w:szCs w:val="24"/>
        </w:rPr>
      </w:pPr>
    </w:p>
    <w:p w:rsidR="00B54717" w:rsidRDefault="00B54717" w:rsidP="00E1245B">
      <w:pPr>
        <w:widowControl w:val="0"/>
        <w:autoSpaceDE w:val="0"/>
        <w:autoSpaceDN w:val="0"/>
        <w:adjustRightInd w:val="0"/>
        <w:spacing w:after="0" w:line="240" w:lineRule="auto"/>
        <w:rPr>
          <w:rFonts w:ascii="Times New Roman" w:hAnsi="Times New Roman" w:cs="Times New Roman"/>
          <w:sz w:val="24"/>
          <w:szCs w:val="24"/>
        </w:rPr>
      </w:pPr>
    </w:p>
    <w:p w:rsidR="00623D8E" w:rsidRDefault="00623D8E" w:rsidP="00E1245B">
      <w:pPr>
        <w:widowControl w:val="0"/>
        <w:autoSpaceDE w:val="0"/>
        <w:autoSpaceDN w:val="0"/>
        <w:adjustRightInd w:val="0"/>
        <w:spacing w:after="0" w:line="240" w:lineRule="auto"/>
        <w:rPr>
          <w:rFonts w:ascii="Times New Roman" w:hAnsi="Times New Roman" w:cs="Times New Roman"/>
          <w:sz w:val="24"/>
          <w:szCs w:val="24"/>
        </w:rPr>
      </w:pPr>
    </w:p>
    <w:p w:rsidR="00E31AE6" w:rsidRDefault="00E31AE6" w:rsidP="00E1245B">
      <w:pPr>
        <w:widowControl w:val="0"/>
        <w:autoSpaceDE w:val="0"/>
        <w:autoSpaceDN w:val="0"/>
        <w:adjustRightInd w:val="0"/>
        <w:spacing w:after="0" w:line="240" w:lineRule="auto"/>
        <w:rPr>
          <w:rFonts w:ascii="Times New Roman" w:hAnsi="Times New Roman" w:cs="Times New Roman"/>
          <w:sz w:val="24"/>
          <w:szCs w:val="24"/>
        </w:rPr>
      </w:pPr>
    </w:p>
    <w:p w:rsidR="00623D8E" w:rsidRPr="001B13C5" w:rsidRDefault="00623D8E" w:rsidP="00E1245B">
      <w:pPr>
        <w:widowControl w:val="0"/>
        <w:autoSpaceDE w:val="0"/>
        <w:autoSpaceDN w:val="0"/>
        <w:adjustRightInd w:val="0"/>
        <w:spacing w:after="0" w:line="240" w:lineRule="auto"/>
        <w:rPr>
          <w:rFonts w:ascii="Times New Roman" w:hAnsi="Times New Roman" w:cs="Times New Roman"/>
          <w:sz w:val="10"/>
          <w:szCs w:val="24"/>
        </w:rPr>
      </w:pPr>
    </w:p>
    <w:p w:rsidR="009D0858" w:rsidRDefault="009D0858" w:rsidP="00E1245B">
      <w:pPr>
        <w:widowControl w:val="0"/>
        <w:autoSpaceDE w:val="0"/>
        <w:autoSpaceDN w:val="0"/>
        <w:adjustRightInd w:val="0"/>
        <w:spacing w:after="0" w:line="240" w:lineRule="auto"/>
        <w:rPr>
          <w:rFonts w:ascii="Times New Roman" w:hAnsi="Times New Roman" w:cs="Times New Roman"/>
          <w:sz w:val="24"/>
          <w:szCs w:val="24"/>
        </w:rPr>
      </w:pPr>
    </w:p>
    <w:p w:rsidR="00161B76" w:rsidRPr="00DD110D" w:rsidRDefault="00161B76" w:rsidP="00E1245B">
      <w:pPr>
        <w:pStyle w:val="Heading1"/>
        <w:jc w:val="center"/>
        <w:rPr>
          <w:rFonts w:ascii="Times New Roman" w:hAnsi="Times New Roman"/>
          <w:sz w:val="24"/>
          <w:szCs w:val="24"/>
        </w:rPr>
      </w:pPr>
      <w:bookmarkStart w:id="36" w:name="page38"/>
      <w:bookmarkStart w:id="37" w:name="page39"/>
      <w:bookmarkStart w:id="38" w:name="_Toc444594794"/>
      <w:bookmarkEnd w:id="36"/>
      <w:bookmarkEnd w:id="37"/>
      <w:r w:rsidRPr="00804545">
        <w:rPr>
          <w:rFonts w:ascii="Times New Roman" w:hAnsi="Times New Roman"/>
          <w:sz w:val="24"/>
          <w:szCs w:val="24"/>
          <w:shd w:val="clear" w:color="auto" w:fill="A8D08D"/>
        </w:rPr>
        <w:t>S</w:t>
      </w:r>
      <w:r w:rsidR="0050309B">
        <w:rPr>
          <w:rFonts w:ascii="Times New Roman" w:hAnsi="Times New Roman"/>
          <w:sz w:val="24"/>
          <w:szCs w:val="24"/>
          <w:shd w:val="clear" w:color="auto" w:fill="A8D08D"/>
        </w:rPr>
        <w:t>ECTION – IV</w:t>
      </w:r>
      <w:r w:rsidRPr="00804545">
        <w:rPr>
          <w:rFonts w:ascii="Times New Roman" w:hAnsi="Times New Roman"/>
          <w:sz w:val="24"/>
          <w:szCs w:val="24"/>
          <w:shd w:val="clear" w:color="auto" w:fill="A8D08D"/>
        </w:rPr>
        <w:t xml:space="preserve">: </w:t>
      </w:r>
      <w:r w:rsidRPr="00563715">
        <w:rPr>
          <w:rFonts w:ascii="Times New Roman" w:hAnsi="Times New Roman"/>
          <w:color w:val="000000"/>
          <w:sz w:val="24"/>
          <w:szCs w:val="24"/>
          <w:shd w:val="clear" w:color="auto" w:fill="A8D08D"/>
        </w:rPr>
        <w:t>SCHEDULE</w:t>
      </w:r>
      <w:r w:rsidRPr="00804545">
        <w:rPr>
          <w:rFonts w:ascii="Times New Roman" w:hAnsi="Times New Roman"/>
          <w:sz w:val="24"/>
          <w:szCs w:val="24"/>
          <w:shd w:val="clear" w:color="auto" w:fill="A8D08D"/>
        </w:rPr>
        <w:t xml:space="preserve"> OF REQUIREMENTS</w:t>
      </w:r>
      <w:bookmarkEnd w:id="38"/>
    </w:p>
    <w:p w:rsidR="00161B76" w:rsidRPr="00DD110D" w:rsidRDefault="00161B76" w:rsidP="00E1245B">
      <w:pPr>
        <w:widowControl w:val="0"/>
        <w:autoSpaceDE w:val="0"/>
        <w:autoSpaceDN w:val="0"/>
        <w:adjustRightInd w:val="0"/>
        <w:spacing w:after="0" w:line="34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39" w:lineRule="auto"/>
        <w:rPr>
          <w:rFonts w:ascii="Times New Roman" w:hAnsi="Times New Roman" w:cs="Times New Roman"/>
          <w:b/>
          <w:bCs/>
          <w:sz w:val="24"/>
          <w:szCs w:val="24"/>
        </w:rPr>
      </w:pPr>
      <w:r w:rsidRPr="00DD110D">
        <w:rPr>
          <w:rFonts w:ascii="Times New Roman" w:hAnsi="Times New Roman" w:cs="Times New Roman"/>
          <w:b/>
          <w:bCs/>
          <w:sz w:val="24"/>
          <w:szCs w:val="24"/>
        </w:rPr>
        <w:t>Part I</w:t>
      </w:r>
      <w:r w:rsidRPr="00DD110D">
        <w:rPr>
          <w:rFonts w:ascii="Times New Roman" w:hAnsi="Times New Roman" w:cs="Times New Roman"/>
          <w:sz w:val="24"/>
          <w:szCs w:val="24"/>
        </w:rPr>
        <w:t xml:space="preserve">: </w:t>
      </w:r>
      <w:r w:rsidR="004F642E">
        <w:rPr>
          <w:rFonts w:ascii="Times New Roman" w:hAnsi="Times New Roman" w:cs="Times New Roman"/>
          <w:b/>
          <w:bCs/>
          <w:sz w:val="24"/>
          <w:szCs w:val="24"/>
        </w:rPr>
        <w:t>Name of</w:t>
      </w:r>
      <w:r w:rsidR="00E31AE6">
        <w:rPr>
          <w:rFonts w:ascii="Times New Roman" w:hAnsi="Times New Roman" w:cs="Times New Roman"/>
          <w:b/>
          <w:bCs/>
          <w:sz w:val="24"/>
          <w:szCs w:val="24"/>
        </w:rPr>
        <w:t xml:space="preserve"> </w:t>
      </w:r>
      <w:r w:rsidR="00E43A99">
        <w:rPr>
          <w:rFonts w:ascii="Times New Roman" w:hAnsi="Times New Roman" w:cs="Times New Roman"/>
          <w:b/>
          <w:bCs/>
          <w:sz w:val="24"/>
          <w:szCs w:val="24"/>
        </w:rPr>
        <w:t>Medical Colleges &amp; Hospitals</w:t>
      </w:r>
      <w:r w:rsidR="00DF3483">
        <w:rPr>
          <w:rFonts w:ascii="Times New Roman" w:hAnsi="Times New Roman" w:cs="Times New Roman"/>
          <w:b/>
          <w:bCs/>
          <w:sz w:val="24"/>
          <w:szCs w:val="24"/>
        </w:rPr>
        <w:t xml:space="preserve"> </w:t>
      </w:r>
      <w:r w:rsidRPr="00DD110D">
        <w:rPr>
          <w:rFonts w:ascii="Times New Roman" w:hAnsi="Times New Roman" w:cs="Times New Roman"/>
          <w:b/>
          <w:bCs/>
          <w:sz w:val="24"/>
          <w:szCs w:val="24"/>
        </w:rPr>
        <w:t xml:space="preserve">and </w:t>
      </w:r>
      <w:r w:rsidR="00B129FC">
        <w:rPr>
          <w:rFonts w:ascii="Times New Roman" w:hAnsi="Times New Roman" w:cs="Times New Roman"/>
          <w:b/>
          <w:bCs/>
          <w:sz w:val="24"/>
          <w:szCs w:val="24"/>
        </w:rPr>
        <w:t>MRI Machine</w:t>
      </w:r>
      <w:r w:rsidR="00E31AE6">
        <w:rPr>
          <w:rFonts w:ascii="Times New Roman" w:hAnsi="Times New Roman" w:cs="Times New Roman"/>
          <w:b/>
          <w:bCs/>
          <w:sz w:val="24"/>
          <w:szCs w:val="24"/>
        </w:rPr>
        <w:t xml:space="preserve"> </w:t>
      </w:r>
      <w:r w:rsidRPr="00DD110D">
        <w:rPr>
          <w:rFonts w:ascii="Times New Roman" w:hAnsi="Times New Roman" w:cs="Times New Roman"/>
          <w:b/>
          <w:bCs/>
          <w:sz w:val="24"/>
          <w:szCs w:val="24"/>
        </w:rPr>
        <w:t>Equipment Required</w:t>
      </w:r>
    </w:p>
    <w:p w:rsidR="00C84EE3" w:rsidRDefault="00C84EE3" w:rsidP="00E1245B">
      <w:pPr>
        <w:widowControl w:val="0"/>
        <w:autoSpaceDE w:val="0"/>
        <w:autoSpaceDN w:val="0"/>
        <w:adjustRightInd w:val="0"/>
        <w:spacing w:after="0" w:line="239" w:lineRule="auto"/>
        <w:rPr>
          <w:rFonts w:ascii="Times New Roman" w:hAnsi="Times New Roman" w:cs="Times New Roman"/>
          <w:b/>
          <w:bCs/>
          <w:sz w:val="24"/>
          <w:szCs w:val="24"/>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6269"/>
        <w:gridCol w:w="2497"/>
      </w:tblGrid>
      <w:tr w:rsidR="00BC0424" w:rsidRPr="00600D3A" w:rsidTr="00E704D2">
        <w:trPr>
          <w:jc w:val="center"/>
        </w:trPr>
        <w:tc>
          <w:tcPr>
            <w:tcW w:w="643" w:type="dxa"/>
            <w:shd w:val="clear" w:color="auto" w:fill="C5E0B3"/>
          </w:tcPr>
          <w:p w:rsidR="00BC0424" w:rsidRPr="00B50283" w:rsidRDefault="00BC0424" w:rsidP="00E704D2">
            <w:pPr>
              <w:spacing w:after="0" w:line="360" w:lineRule="auto"/>
              <w:jc w:val="center"/>
              <w:rPr>
                <w:rFonts w:ascii="Times New Roman" w:hAnsi="Times New Roman" w:cs="Times New Roman"/>
                <w:b/>
                <w:sz w:val="24"/>
                <w:szCs w:val="24"/>
              </w:rPr>
            </w:pPr>
            <w:r w:rsidRPr="00B50283">
              <w:rPr>
                <w:rFonts w:ascii="Times New Roman" w:hAnsi="Times New Roman" w:cs="Times New Roman"/>
                <w:b/>
                <w:sz w:val="24"/>
                <w:szCs w:val="24"/>
              </w:rPr>
              <w:t>S.N.</w:t>
            </w:r>
          </w:p>
        </w:tc>
        <w:tc>
          <w:tcPr>
            <w:tcW w:w="6269" w:type="dxa"/>
            <w:shd w:val="clear" w:color="auto" w:fill="C5E0B3"/>
          </w:tcPr>
          <w:p w:rsidR="00BC0424" w:rsidRPr="00B50283" w:rsidRDefault="00BC0424" w:rsidP="00E704D2">
            <w:pPr>
              <w:spacing w:after="0" w:line="360" w:lineRule="auto"/>
              <w:jc w:val="center"/>
              <w:rPr>
                <w:rFonts w:ascii="Times New Roman" w:hAnsi="Times New Roman" w:cs="Times New Roman"/>
                <w:b/>
                <w:sz w:val="24"/>
                <w:szCs w:val="24"/>
              </w:rPr>
            </w:pPr>
            <w:r w:rsidRPr="00B50283">
              <w:rPr>
                <w:rFonts w:ascii="Times New Roman" w:hAnsi="Times New Roman" w:cs="Times New Roman"/>
                <w:b/>
                <w:sz w:val="24"/>
                <w:szCs w:val="24"/>
              </w:rPr>
              <w:t>Name of Medical College &amp; Hospital</w:t>
            </w:r>
          </w:p>
        </w:tc>
        <w:tc>
          <w:tcPr>
            <w:tcW w:w="2497" w:type="dxa"/>
            <w:shd w:val="clear" w:color="auto" w:fill="C5E0B3"/>
          </w:tcPr>
          <w:p w:rsidR="00BC0424" w:rsidRPr="00B50283" w:rsidRDefault="00BC0424" w:rsidP="00E704D2">
            <w:pPr>
              <w:spacing w:after="0" w:line="360" w:lineRule="auto"/>
              <w:jc w:val="center"/>
              <w:rPr>
                <w:rFonts w:ascii="Times New Roman" w:hAnsi="Times New Roman" w:cs="Times New Roman"/>
                <w:b/>
                <w:sz w:val="24"/>
                <w:szCs w:val="24"/>
              </w:rPr>
            </w:pPr>
            <w:r w:rsidRPr="00B50283">
              <w:rPr>
                <w:rFonts w:ascii="Times New Roman" w:hAnsi="Times New Roman" w:cs="Times New Roman"/>
                <w:b/>
                <w:sz w:val="24"/>
                <w:szCs w:val="24"/>
              </w:rPr>
              <w:t>Equipment to be Installed*</w:t>
            </w:r>
          </w:p>
        </w:tc>
      </w:tr>
      <w:tr w:rsidR="00BC0424" w:rsidRPr="00B50283" w:rsidTr="00E704D2">
        <w:trPr>
          <w:trHeight w:val="206"/>
          <w:jc w:val="center"/>
        </w:trPr>
        <w:tc>
          <w:tcPr>
            <w:tcW w:w="643" w:type="dxa"/>
            <w:shd w:val="clear" w:color="auto" w:fill="auto"/>
          </w:tcPr>
          <w:p w:rsidR="00BC0424" w:rsidRDefault="00342872" w:rsidP="00E704D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6269" w:type="dxa"/>
            <w:shd w:val="clear" w:color="auto" w:fill="auto"/>
          </w:tcPr>
          <w:p w:rsidR="00BC0424" w:rsidRPr="0025287D" w:rsidRDefault="00BC0424" w:rsidP="00E704D2">
            <w:pPr>
              <w:spacing w:after="0" w:line="360" w:lineRule="auto"/>
              <w:jc w:val="center"/>
              <w:rPr>
                <w:rFonts w:ascii="Times New Roman" w:hAnsi="Times New Roman" w:cs="Times New Roman"/>
                <w:color w:val="000000"/>
                <w:sz w:val="24"/>
                <w:szCs w:val="24"/>
              </w:rPr>
            </w:pPr>
            <w:r w:rsidRPr="0025287D">
              <w:rPr>
                <w:rFonts w:ascii="Times New Roman" w:hAnsi="Times New Roman" w:cs="Times New Roman"/>
                <w:color w:val="000000"/>
                <w:sz w:val="24"/>
                <w:szCs w:val="24"/>
                <w:shd w:val="clear" w:color="auto" w:fill="FFFFFF"/>
              </w:rPr>
              <w:t>Jan Nayak Karpoori Thakur Medical College &amp; Hospital, Madhepura</w:t>
            </w:r>
          </w:p>
        </w:tc>
        <w:tc>
          <w:tcPr>
            <w:tcW w:w="2497" w:type="dxa"/>
            <w:shd w:val="clear" w:color="auto" w:fill="auto"/>
          </w:tcPr>
          <w:p w:rsidR="00BC0424" w:rsidRPr="00F37AE4" w:rsidRDefault="00BC0424" w:rsidP="00E704D2">
            <w:pPr>
              <w:rPr>
                <w:rFonts w:ascii="Times New Roman" w:hAnsi="Times New Roman" w:cs="Times New Roman"/>
                <w:sz w:val="24"/>
                <w:szCs w:val="24"/>
              </w:rPr>
            </w:pPr>
            <w:r w:rsidRPr="00F37AE4">
              <w:rPr>
                <w:rFonts w:ascii="Times New Roman" w:hAnsi="Times New Roman" w:cs="Times New Roman"/>
                <w:sz w:val="24"/>
                <w:szCs w:val="24"/>
              </w:rPr>
              <w:t>MRI</w:t>
            </w:r>
          </w:p>
        </w:tc>
      </w:tr>
    </w:tbl>
    <w:p w:rsidR="00C84EE3" w:rsidRDefault="00C84EE3" w:rsidP="00E1245B">
      <w:pPr>
        <w:widowControl w:val="0"/>
        <w:autoSpaceDE w:val="0"/>
        <w:autoSpaceDN w:val="0"/>
        <w:adjustRightInd w:val="0"/>
        <w:spacing w:after="0" w:line="239" w:lineRule="auto"/>
        <w:rPr>
          <w:rFonts w:ascii="Times New Roman" w:hAnsi="Times New Roman" w:cs="Times New Roman"/>
          <w:b/>
          <w:bCs/>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Part II: Required Delivery Schedule:</w:t>
      </w:r>
    </w:p>
    <w:p w:rsidR="00161B76" w:rsidRPr="00DD110D" w:rsidRDefault="00161B76" w:rsidP="00E1245B">
      <w:pPr>
        <w:widowControl w:val="0"/>
        <w:autoSpaceDE w:val="0"/>
        <w:autoSpaceDN w:val="0"/>
        <w:adjustRightInd w:val="0"/>
        <w:spacing w:after="0" w:line="112"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 xml:space="preserve">Installation and operation of </w:t>
      </w:r>
      <w:r w:rsidR="00B129FC">
        <w:rPr>
          <w:rFonts w:ascii="Times New Roman" w:hAnsi="Times New Roman" w:cs="Times New Roman"/>
          <w:b/>
          <w:bCs/>
          <w:sz w:val="24"/>
          <w:szCs w:val="24"/>
        </w:rPr>
        <w:t>MRI MACHINE</w:t>
      </w:r>
      <w:r w:rsidRPr="00DD110D">
        <w:rPr>
          <w:rFonts w:ascii="Times New Roman" w:hAnsi="Times New Roman" w:cs="Times New Roman"/>
          <w:b/>
          <w:bCs/>
          <w:sz w:val="24"/>
          <w:szCs w:val="24"/>
        </w:rPr>
        <w:t xml:space="preserve"> service:</w:t>
      </w:r>
      <w:r w:rsidRPr="00DD110D">
        <w:rPr>
          <w:rFonts w:ascii="Times New Roman" w:hAnsi="Times New Roman" w:cs="Times New Roman"/>
          <w:sz w:val="24"/>
          <w:szCs w:val="24"/>
        </w:rPr>
        <w:t xml:space="preserve"> 120 days from handing over of the site in concerned </w:t>
      </w:r>
      <w:r w:rsidR="0029506E">
        <w:rPr>
          <w:rFonts w:ascii="Times New Roman" w:hAnsi="Times New Roman" w:cs="Times New Roman"/>
          <w:sz w:val="24"/>
          <w:szCs w:val="24"/>
        </w:rPr>
        <w:t>Medical Colleges &amp; Hospitals</w:t>
      </w:r>
      <w:r w:rsidR="00A60295">
        <w:rPr>
          <w:rFonts w:ascii="Times New Roman" w:hAnsi="Times New Roman" w:cs="Times New Roman"/>
          <w:sz w:val="24"/>
          <w:szCs w:val="24"/>
        </w:rPr>
        <w:t xml:space="preserve"> Premises.</w:t>
      </w:r>
    </w:p>
    <w:p w:rsidR="00A60295" w:rsidRDefault="00A60295" w:rsidP="00825FBD">
      <w:pPr>
        <w:jc w:val="both"/>
        <w:rPr>
          <w:rFonts w:ascii="Times New Roman" w:hAnsi="Times New Roman" w:cs="Times New Roman"/>
          <w:b/>
          <w:bCs/>
          <w:sz w:val="24"/>
          <w:szCs w:val="24"/>
        </w:rPr>
      </w:pPr>
    </w:p>
    <w:p w:rsidR="00161B76" w:rsidRPr="00563715" w:rsidRDefault="00161B76" w:rsidP="00825FBD">
      <w:pPr>
        <w:jc w:val="both"/>
        <w:rPr>
          <w:rFonts w:ascii="Times New Roman" w:hAnsi="Times New Roman"/>
          <w:color w:val="000000"/>
          <w:sz w:val="24"/>
          <w:szCs w:val="24"/>
        </w:rPr>
      </w:pPr>
      <w:r w:rsidRPr="00563715">
        <w:rPr>
          <w:rFonts w:ascii="Times New Roman" w:hAnsi="Times New Roman" w:cs="Times New Roman"/>
          <w:color w:val="000000"/>
          <w:sz w:val="24"/>
          <w:szCs w:val="24"/>
        </w:rPr>
        <w:t xml:space="preserve">The </w:t>
      </w:r>
      <w:r w:rsidR="0029506E">
        <w:rPr>
          <w:rFonts w:ascii="Times New Roman" w:hAnsi="Times New Roman" w:cs="Times New Roman"/>
          <w:color w:val="000000"/>
          <w:sz w:val="24"/>
          <w:szCs w:val="24"/>
        </w:rPr>
        <w:t>Medical Colleges &amp; Hospitals</w:t>
      </w:r>
      <w:r w:rsidR="00825FBD" w:rsidRPr="00563715">
        <w:rPr>
          <w:rFonts w:ascii="Times New Roman" w:hAnsi="Times New Roman" w:cs="Times New Roman"/>
          <w:color w:val="000000"/>
          <w:sz w:val="24"/>
          <w:szCs w:val="24"/>
        </w:rPr>
        <w:t xml:space="preserve"> (with whom the contract will be signed)</w:t>
      </w:r>
      <w:r w:rsidRPr="00563715">
        <w:rPr>
          <w:rFonts w:ascii="Times New Roman" w:hAnsi="Times New Roman" w:cs="Times New Roman"/>
          <w:color w:val="000000"/>
          <w:sz w:val="24"/>
          <w:szCs w:val="24"/>
        </w:rPr>
        <w:t xml:space="preserve"> shall extend the required delivery schedule </w:t>
      </w:r>
      <w:r w:rsidR="002911C7" w:rsidRPr="00563715">
        <w:rPr>
          <w:rFonts w:ascii="Times New Roman" w:hAnsi="Times New Roman" w:cs="Times New Roman"/>
          <w:color w:val="000000"/>
          <w:sz w:val="24"/>
          <w:szCs w:val="24"/>
        </w:rPr>
        <w:t>a</w:t>
      </w:r>
      <w:r w:rsidR="00825FBD" w:rsidRPr="00563715">
        <w:rPr>
          <w:rFonts w:ascii="Times New Roman" w:hAnsi="Times New Roman" w:cs="Times New Roman"/>
          <w:color w:val="000000"/>
          <w:sz w:val="24"/>
          <w:szCs w:val="24"/>
        </w:rPr>
        <w:t xml:space="preserve">t its sole discretion or impose penalty as decided by it. </w:t>
      </w:r>
    </w:p>
    <w:p w:rsidR="00F21226" w:rsidRDefault="00F21226" w:rsidP="00E1245B">
      <w:pPr>
        <w:widowControl w:val="0"/>
        <w:autoSpaceDE w:val="0"/>
        <w:autoSpaceDN w:val="0"/>
        <w:adjustRightInd w:val="0"/>
        <w:spacing w:after="0" w:line="239" w:lineRule="auto"/>
        <w:rPr>
          <w:rFonts w:ascii="Times New Roman" w:hAnsi="Times New Roman" w:cs="Times New Roman"/>
          <w:b/>
          <w:bCs/>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Part III: Scope of Incidental Services:</w:t>
      </w:r>
    </w:p>
    <w:p w:rsidR="00161B76" w:rsidRPr="00DD110D" w:rsidRDefault="00161B76" w:rsidP="00E1245B">
      <w:pPr>
        <w:widowControl w:val="0"/>
        <w:autoSpaceDE w:val="0"/>
        <w:autoSpaceDN w:val="0"/>
        <w:adjustRightInd w:val="0"/>
        <w:spacing w:after="0" w:line="97"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sz w:val="24"/>
          <w:szCs w:val="24"/>
        </w:rPr>
        <w:t>Installation &amp; Commissioning, Demons</w:t>
      </w:r>
      <w:r w:rsidR="002C3FB6">
        <w:rPr>
          <w:rFonts w:ascii="Times New Roman" w:hAnsi="Times New Roman" w:cs="Times New Roman"/>
          <w:sz w:val="24"/>
          <w:szCs w:val="24"/>
        </w:rPr>
        <w:t>tration &amp; Trial run, Training &amp;</w:t>
      </w:r>
      <w:r w:rsidR="00771DA4">
        <w:rPr>
          <w:rFonts w:ascii="Times New Roman" w:hAnsi="Times New Roman" w:cs="Times New Roman"/>
          <w:sz w:val="24"/>
          <w:szCs w:val="24"/>
        </w:rPr>
        <w:t xml:space="preserve"> </w:t>
      </w:r>
      <w:r w:rsidR="002C3FB6" w:rsidRPr="00DD110D">
        <w:rPr>
          <w:rFonts w:ascii="Times New Roman" w:hAnsi="Times New Roman" w:cs="Times New Roman"/>
          <w:sz w:val="24"/>
          <w:szCs w:val="24"/>
        </w:rPr>
        <w:t>Supervision,</w:t>
      </w:r>
      <w:r w:rsidR="00771DA4">
        <w:rPr>
          <w:rFonts w:ascii="Times New Roman" w:hAnsi="Times New Roman" w:cs="Times New Roman"/>
          <w:sz w:val="24"/>
          <w:szCs w:val="24"/>
        </w:rPr>
        <w:t xml:space="preserve"> </w:t>
      </w:r>
      <w:r w:rsidR="002C3FB6" w:rsidRPr="00DD110D">
        <w:rPr>
          <w:rFonts w:ascii="Times New Roman" w:hAnsi="Times New Roman" w:cs="Times New Roman"/>
          <w:sz w:val="24"/>
          <w:szCs w:val="24"/>
        </w:rPr>
        <w:t xml:space="preserve">Operate and Maintain </w:t>
      </w:r>
      <w:r w:rsidRPr="00DD110D">
        <w:rPr>
          <w:rFonts w:ascii="Times New Roman" w:hAnsi="Times New Roman" w:cs="Times New Roman"/>
          <w:sz w:val="24"/>
          <w:szCs w:val="24"/>
        </w:rPr>
        <w:t>etc.</w:t>
      </w:r>
    </w:p>
    <w:p w:rsidR="00F21226" w:rsidRDefault="00F21226" w:rsidP="00E1245B">
      <w:pPr>
        <w:widowControl w:val="0"/>
        <w:autoSpaceDE w:val="0"/>
        <w:autoSpaceDN w:val="0"/>
        <w:adjustRightInd w:val="0"/>
        <w:spacing w:after="0" w:line="239" w:lineRule="auto"/>
        <w:rPr>
          <w:rFonts w:ascii="Times New Roman" w:hAnsi="Times New Roman" w:cs="Times New Roman"/>
          <w:b/>
          <w:bCs/>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Part V:</w:t>
      </w:r>
    </w:p>
    <w:p w:rsidR="00161B76" w:rsidRPr="00DD110D" w:rsidRDefault="00161B76" w:rsidP="00E1245B">
      <w:pPr>
        <w:widowControl w:val="0"/>
        <w:autoSpaceDE w:val="0"/>
        <w:autoSpaceDN w:val="0"/>
        <w:adjustRightInd w:val="0"/>
        <w:spacing w:after="0" w:line="156" w:lineRule="exact"/>
        <w:rPr>
          <w:rFonts w:ascii="Times New Roman" w:hAnsi="Times New Roman" w:cs="Times New Roman"/>
          <w:sz w:val="24"/>
          <w:szCs w:val="24"/>
        </w:rPr>
      </w:pPr>
    </w:p>
    <w:p w:rsidR="00161B76" w:rsidRPr="00DD110D" w:rsidRDefault="00161B76" w:rsidP="0065047A">
      <w:pPr>
        <w:widowControl w:val="0"/>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Required Terms of Delivery and Destination Insurance (local transportation and storage) shall be borne by the Service Provider from ware house to the consignee site. Authority will not pay any kind of taxes, duties, insurance, etc. to service provider.</w:t>
      </w:r>
    </w:p>
    <w:p w:rsidR="00161B76" w:rsidRPr="00DD110D" w:rsidRDefault="00161B76" w:rsidP="0065047A">
      <w:pPr>
        <w:widowControl w:val="0"/>
        <w:autoSpaceDE w:val="0"/>
        <w:autoSpaceDN w:val="0"/>
        <w:adjustRightInd w:val="0"/>
        <w:spacing w:after="0"/>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D30A4E" w:rsidRDefault="00D30A4E" w:rsidP="00E1245B">
      <w:pPr>
        <w:widowControl w:val="0"/>
        <w:autoSpaceDE w:val="0"/>
        <w:autoSpaceDN w:val="0"/>
        <w:adjustRightInd w:val="0"/>
        <w:spacing w:after="0" w:line="200" w:lineRule="exact"/>
        <w:rPr>
          <w:rFonts w:ascii="Times New Roman" w:hAnsi="Times New Roman" w:cs="Times New Roman"/>
          <w:sz w:val="24"/>
          <w:szCs w:val="24"/>
        </w:rPr>
      </w:pPr>
    </w:p>
    <w:p w:rsidR="00D30A4E" w:rsidRDefault="00D30A4E" w:rsidP="00E1245B">
      <w:pPr>
        <w:widowControl w:val="0"/>
        <w:autoSpaceDE w:val="0"/>
        <w:autoSpaceDN w:val="0"/>
        <w:adjustRightInd w:val="0"/>
        <w:spacing w:after="0" w:line="200" w:lineRule="exact"/>
        <w:rPr>
          <w:rFonts w:ascii="Times New Roman" w:hAnsi="Times New Roman" w:cs="Times New Roman"/>
          <w:sz w:val="24"/>
          <w:szCs w:val="24"/>
        </w:rPr>
      </w:pPr>
    </w:p>
    <w:p w:rsidR="00D30A4E" w:rsidRDefault="00D30A4E" w:rsidP="00E1245B">
      <w:pPr>
        <w:widowControl w:val="0"/>
        <w:autoSpaceDE w:val="0"/>
        <w:autoSpaceDN w:val="0"/>
        <w:adjustRightInd w:val="0"/>
        <w:spacing w:after="0" w:line="200" w:lineRule="exact"/>
        <w:rPr>
          <w:rFonts w:ascii="Times New Roman" w:hAnsi="Times New Roman" w:cs="Times New Roman"/>
          <w:sz w:val="24"/>
          <w:szCs w:val="24"/>
        </w:rPr>
      </w:pPr>
    </w:p>
    <w:p w:rsidR="00D30A4E" w:rsidRDefault="00D30A4E" w:rsidP="00E1245B">
      <w:pPr>
        <w:widowControl w:val="0"/>
        <w:autoSpaceDE w:val="0"/>
        <w:autoSpaceDN w:val="0"/>
        <w:adjustRightInd w:val="0"/>
        <w:spacing w:after="0" w:line="200" w:lineRule="exact"/>
        <w:rPr>
          <w:rFonts w:ascii="Times New Roman" w:hAnsi="Times New Roman" w:cs="Times New Roman"/>
          <w:sz w:val="24"/>
          <w:szCs w:val="24"/>
        </w:rPr>
      </w:pPr>
    </w:p>
    <w:p w:rsidR="00D30A4E" w:rsidRDefault="00D30A4E" w:rsidP="00E1245B">
      <w:pPr>
        <w:widowControl w:val="0"/>
        <w:autoSpaceDE w:val="0"/>
        <w:autoSpaceDN w:val="0"/>
        <w:adjustRightInd w:val="0"/>
        <w:spacing w:after="0" w:line="200" w:lineRule="exact"/>
        <w:rPr>
          <w:rFonts w:ascii="Times New Roman" w:hAnsi="Times New Roman" w:cs="Times New Roman"/>
          <w:sz w:val="24"/>
          <w:szCs w:val="24"/>
        </w:rPr>
      </w:pPr>
    </w:p>
    <w:p w:rsidR="00D30A4E" w:rsidRDefault="00D30A4E" w:rsidP="00E1245B">
      <w:pPr>
        <w:widowControl w:val="0"/>
        <w:autoSpaceDE w:val="0"/>
        <w:autoSpaceDN w:val="0"/>
        <w:adjustRightInd w:val="0"/>
        <w:spacing w:after="0" w:line="200" w:lineRule="exact"/>
        <w:rPr>
          <w:rFonts w:ascii="Times New Roman" w:hAnsi="Times New Roman" w:cs="Times New Roman"/>
          <w:sz w:val="24"/>
          <w:szCs w:val="24"/>
        </w:rPr>
      </w:pPr>
    </w:p>
    <w:p w:rsidR="00936629" w:rsidRDefault="00936629" w:rsidP="00E1245B">
      <w:pPr>
        <w:widowControl w:val="0"/>
        <w:autoSpaceDE w:val="0"/>
        <w:autoSpaceDN w:val="0"/>
        <w:adjustRightInd w:val="0"/>
        <w:spacing w:after="0" w:line="200" w:lineRule="exact"/>
        <w:rPr>
          <w:rFonts w:ascii="Times New Roman" w:hAnsi="Times New Roman" w:cs="Times New Roman"/>
          <w:sz w:val="24"/>
          <w:szCs w:val="24"/>
        </w:rPr>
      </w:pPr>
    </w:p>
    <w:p w:rsidR="00936629" w:rsidRDefault="00936629" w:rsidP="00E1245B">
      <w:pPr>
        <w:widowControl w:val="0"/>
        <w:autoSpaceDE w:val="0"/>
        <w:autoSpaceDN w:val="0"/>
        <w:adjustRightInd w:val="0"/>
        <w:spacing w:after="0" w:line="200" w:lineRule="exact"/>
        <w:rPr>
          <w:rFonts w:ascii="Times New Roman" w:hAnsi="Times New Roman" w:cs="Times New Roman"/>
          <w:sz w:val="24"/>
          <w:szCs w:val="24"/>
        </w:rPr>
      </w:pPr>
    </w:p>
    <w:p w:rsidR="00936629" w:rsidRDefault="00936629" w:rsidP="00E1245B">
      <w:pPr>
        <w:widowControl w:val="0"/>
        <w:autoSpaceDE w:val="0"/>
        <w:autoSpaceDN w:val="0"/>
        <w:adjustRightInd w:val="0"/>
        <w:spacing w:after="0" w:line="200" w:lineRule="exact"/>
        <w:rPr>
          <w:rFonts w:ascii="Times New Roman" w:hAnsi="Times New Roman" w:cs="Times New Roman"/>
          <w:sz w:val="24"/>
          <w:szCs w:val="24"/>
        </w:rPr>
      </w:pPr>
    </w:p>
    <w:p w:rsidR="00936629" w:rsidRDefault="00936629" w:rsidP="00E1245B">
      <w:pPr>
        <w:widowControl w:val="0"/>
        <w:autoSpaceDE w:val="0"/>
        <w:autoSpaceDN w:val="0"/>
        <w:adjustRightInd w:val="0"/>
        <w:spacing w:after="0" w:line="200" w:lineRule="exact"/>
        <w:rPr>
          <w:rFonts w:ascii="Times New Roman" w:hAnsi="Times New Roman" w:cs="Times New Roman"/>
          <w:sz w:val="24"/>
          <w:szCs w:val="24"/>
        </w:rPr>
      </w:pPr>
    </w:p>
    <w:p w:rsidR="001B13C5" w:rsidRDefault="001B13C5" w:rsidP="00E1245B">
      <w:pPr>
        <w:widowControl w:val="0"/>
        <w:autoSpaceDE w:val="0"/>
        <w:autoSpaceDN w:val="0"/>
        <w:adjustRightInd w:val="0"/>
        <w:spacing w:after="0" w:line="200" w:lineRule="exact"/>
        <w:rPr>
          <w:rFonts w:ascii="Times New Roman" w:hAnsi="Times New Roman" w:cs="Times New Roman"/>
          <w:sz w:val="24"/>
          <w:szCs w:val="24"/>
        </w:rPr>
      </w:pPr>
    </w:p>
    <w:p w:rsidR="00771DA4" w:rsidRDefault="00771DA4"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5F44F3" w:rsidP="00E1245B">
      <w:pPr>
        <w:pStyle w:val="Heading1"/>
        <w:jc w:val="center"/>
        <w:rPr>
          <w:rFonts w:ascii="Times New Roman" w:hAnsi="Times New Roman"/>
          <w:sz w:val="24"/>
          <w:szCs w:val="24"/>
        </w:rPr>
      </w:pPr>
      <w:bookmarkStart w:id="39" w:name="page41"/>
      <w:bookmarkStart w:id="40" w:name="_Toc444594795"/>
      <w:bookmarkEnd w:id="39"/>
      <w:r>
        <w:rPr>
          <w:rFonts w:ascii="Times New Roman" w:hAnsi="Times New Roman"/>
          <w:sz w:val="24"/>
          <w:szCs w:val="24"/>
          <w:shd w:val="clear" w:color="auto" w:fill="A8D08D"/>
        </w:rPr>
        <w:t>SECTION – V</w:t>
      </w:r>
      <w:r w:rsidR="00161B76" w:rsidRPr="00804545">
        <w:rPr>
          <w:rFonts w:ascii="Times New Roman" w:hAnsi="Times New Roman"/>
          <w:sz w:val="24"/>
          <w:szCs w:val="24"/>
          <w:shd w:val="clear" w:color="auto" w:fill="A8D08D"/>
        </w:rPr>
        <w:t>: TECHNICAL SPECIFICATIONS</w:t>
      </w:r>
      <w:bookmarkEnd w:id="40"/>
    </w:p>
    <w:p w:rsidR="00161B76" w:rsidRPr="00DD110D" w:rsidRDefault="00161B76" w:rsidP="00E1245B">
      <w:pPr>
        <w:widowControl w:val="0"/>
        <w:autoSpaceDE w:val="0"/>
        <w:autoSpaceDN w:val="0"/>
        <w:adjustRightInd w:val="0"/>
        <w:spacing w:after="0" w:line="259" w:lineRule="exact"/>
        <w:rPr>
          <w:rFonts w:ascii="Times New Roman" w:hAnsi="Times New Roman" w:cs="Times New Roman"/>
          <w:sz w:val="24"/>
          <w:szCs w:val="24"/>
        </w:rPr>
      </w:pPr>
    </w:p>
    <w:p w:rsidR="009D2645" w:rsidRDefault="00161B76" w:rsidP="00E1245B">
      <w:pPr>
        <w:widowControl w:val="0"/>
        <w:overflowPunct w:val="0"/>
        <w:autoSpaceDE w:val="0"/>
        <w:autoSpaceDN w:val="0"/>
        <w:adjustRightInd w:val="0"/>
        <w:spacing w:after="0" w:line="286" w:lineRule="auto"/>
        <w:ind w:right="2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Note 1: </w:t>
      </w:r>
    </w:p>
    <w:p w:rsidR="00161B76" w:rsidRPr="00DD110D" w:rsidRDefault="00161B76" w:rsidP="00E1245B">
      <w:pPr>
        <w:widowControl w:val="0"/>
        <w:overflowPunct w:val="0"/>
        <w:autoSpaceDE w:val="0"/>
        <w:autoSpaceDN w:val="0"/>
        <w:adjustRightInd w:val="0"/>
        <w:spacing w:after="0" w:line="286" w:lineRule="auto"/>
        <w:ind w:right="20"/>
        <w:jc w:val="both"/>
        <w:rPr>
          <w:rFonts w:ascii="Times New Roman" w:hAnsi="Times New Roman" w:cs="Times New Roman"/>
          <w:sz w:val="24"/>
          <w:szCs w:val="24"/>
        </w:rPr>
      </w:pPr>
      <w:r w:rsidRPr="00DD110D">
        <w:rPr>
          <w:rFonts w:ascii="Times New Roman" w:hAnsi="Times New Roman" w:cs="Times New Roman"/>
          <w:sz w:val="24"/>
          <w:szCs w:val="24"/>
        </w:rPr>
        <w:t xml:space="preserve">The bidder is to provide the </w:t>
      </w:r>
      <w:r w:rsidR="00BE0D29">
        <w:rPr>
          <w:rFonts w:ascii="Times New Roman" w:hAnsi="Times New Roman" w:cs="Times New Roman"/>
          <w:sz w:val="24"/>
          <w:szCs w:val="24"/>
        </w:rPr>
        <w:t>confirm</w:t>
      </w:r>
      <w:r w:rsidR="00575B7B">
        <w:rPr>
          <w:rFonts w:ascii="Times New Roman" w:hAnsi="Times New Roman" w:cs="Times New Roman"/>
          <w:sz w:val="24"/>
          <w:szCs w:val="24"/>
        </w:rPr>
        <w:t xml:space="preserve">ation that the installed MRI </w:t>
      </w:r>
      <w:r w:rsidR="00BE0D29">
        <w:rPr>
          <w:rFonts w:ascii="Times New Roman" w:hAnsi="Times New Roman" w:cs="Times New Roman"/>
          <w:sz w:val="24"/>
          <w:szCs w:val="24"/>
        </w:rPr>
        <w:t>machine shall p</w:t>
      </w:r>
      <w:r w:rsidR="00E2651D">
        <w:rPr>
          <w:rFonts w:ascii="Times New Roman" w:hAnsi="Times New Roman" w:cs="Times New Roman"/>
          <w:sz w:val="24"/>
          <w:szCs w:val="24"/>
        </w:rPr>
        <w:t>erform and provide the required</w:t>
      </w:r>
      <w:r w:rsidR="00BE0D29">
        <w:rPr>
          <w:rFonts w:ascii="Times New Roman" w:hAnsi="Times New Roman" w:cs="Times New Roman"/>
          <w:sz w:val="24"/>
          <w:szCs w:val="24"/>
        </w:rPr>
        <w:t xml:space="preserve"> diagnostic tests </w:t>
      </w:r>
      <w:r w:rsidRPr="00DD110D">
        <w:rPr>
          <w:rFonts w:ascii="Times New Roman" w:hAnsi="Times New Roman" w:cs="Times New Roman"/>
          <w:sz w:val="24"/>
          <w:szCs w:val="24"/>
        </w:rPr>
        <w:t>failing</w:t>
      </w:r>
      <w:r w:rsidR="00771DA4">
        <w:rPr>
          <w:rFonts w:ascii="Times New Roman" w:hAnsi="Times New Roman" w:cs="Times New Roman"/>
          <w:sz w:val="24"/>
          <w:szCs w:val="24"/>
        </w:rPr>
        <w:t xml:space="preserve"> </w:t>
      </w:r>
      <w:r w:rsidRPr="00DD110D">
        <w:rPr>
          <w:rFonts w:ascii="Times New Roman" w:hAnsi="Times New Roman" w:cs="Times New Roman"/>
          <w:sz w:val="24"/>
          <w:szCs w:val="24"/>
        </w:rPr>
        <w:t>which its bid is liable to be ignored.</w:t>
      </w:r>
    </w:p>
    <w:p w:rsidR="009D2645" w:rsidRDefault="00161B76" w:rsidP="00E1245B">
      <w:pPr>
        <w:widowControl w:val="0"/>
        <w:overflowPunct w:val="0"/>
        <w:autoSpaceDE w:val="0"/>
        <w:autoSpaceDN w:val="0"/>
        <w:adjustRightInd w:val="0"/>
        <w:spacing w:after="0"/>
        <w:jc w:val="both"/>
        <w:rPr>
          <w:rFonts w:ascii="Times New Roman" w:hAnsi="Times New Roman" w:cs="Times New Roman"/>
          <w:b/>
          <w:bCs/>
          <w:sz w:val="24"/>
          <w:szCs w:val="24"/>
        </w:rPr>
      </w:pPr>
      <w:r w:rsidRPr="00DD110D">
        <w:rPr>
          <w:rFonts w:ascii="Times New Roman" w:hAnsi="Times New Roman" w:cs="Times New Roman"/>
          <w:b/>
          <w:bCs/>
          <w:sz w:val="24"/>
          <w:szCs w:val="24"/>
        </w:rPr>
        <w:t xml:space="preserve">Note 2: </w:t>
      </w:r>
    </w:p>
    <w:p w:rsidR="00161B76" w:rsidRPr="00DD110D" w:rsidRDefault="00161B76" w:rsidP="00E1245B">
      <w:pPr>
        <w:widowControl w:val="0"/>
        <w:overflowPunct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General: Bidders are requested to make sure that they should attach the list of equipment for carrying</w:t>
      </w:r>
      <w:r w:rsidR="007B6882">
        <w:rPr>
          <w:rFonts w:ascii="Times New Roman" w:hAnsi="Times New Roman" w:cs="Times New Roman"/>
          <w:sz w:val="24"/>
          <w:szCs w:val="24"/>
        </w:rPr>
        <w:t xml:space="preserve"> </w:t>
      </w:r>
      <w:r w:rsidRPr="00DD110D">
        <w:rPr>
          <w:rFonts w:ascii="Times New Roman" w:hAnsi="Times New Roman" w:cs="Times New Roman"/>
          <w:sz w:val="24"/>
          <w:szCs w:val="24"/>
        </w:rPr>
        <w:t xml:space="preserve">out routine and preventive maintenance wherever asked for and should make sure that Electrical Safety Analyzer / Tester for Medical equipment to periodically check the electrical safety/ Radiation Safety aspects as per BIS/AERB Safety Standards. If the Electrical Safety Analyzer/Tester is not </w:t>
      </w:r>
      <w:r w:rsidR="009D2645" w:rsidRPr="00DD110D">
        <w:rPr>
          <w:rFonts w:ascii="Times New Roman" w:hAnsi="Times New Roman" w:cs="Times New Roman"/>
          <w:sz w:val="24"/>
          <w:szCs w:val="24"/>
        </w:rPr>
        <w:t>available,</w:t>
      </w:r>
      <w:r w:rsidRPr="00DD110D">
        <w:rPr>
          <w:rFonts w:ascii="Times New Roman" w:hAnsi="Times New Roman" w:cs="Times New Roman"/>
          <w:sz w:val="24"/>
          <w:szCs w:val="24"/>
        </w:rPr>
        <w:t xml:space="preserve"> they should provide a commitment to get the equipment checked for electrical safety compliance with Electronic Regional Test Labs / Electronics Test and Development Centers across the country on every preventive maintenance call.</w:t>
      </w:r>
    </w:p>
    <w:p w:rsidR="00161B76" w:rsidRDefault="00161B76" w:rsidP="00E1245B">
      <w:pPr>
        <w:widowControl w:val="0"/>
        <w:autoSpaceDE w:val="0"/>
        <w:autoSpaceDN w:val="0"/>
        <w:adjustRightInd w:val="0"/>
        <w:spacing w:after="0" w:line="240" w:lineRule="auto"/>
        <w:rPr>
          <w:rFonts w:ascii="Times New Roman" w:hAnsi="Times New Roman" w:cs="Times New Roman"/>
          <w:sz w:val="24"/>
          <w:szCs w:val="24"/>
        </w:rPr>
      </w:pPr>
    </w:p>
    <w:tbl>
      <w:tblPr>
        <w:tblW w:w="8920" w:type="dxa"/>
        <w:tblInd w:w="108" w:type="dxa"/>
        <w:tblLook w:val="04A0"/>
      </w:tblPr>
      <w:tblGrid>
        <w:gridCol w:w="6840"/>
        <w:gridCol w:w="2080"/>
      </w:tblGrid>
      <w:tr w:rsidR="00AC73AF" w:rsidRPr="00AC73AF" w:rsidTr="00AC73AF">
        <w:trPr>
          <w:trHeight w:val="915"/>
        </w:trPr>
        <w:tc>
          <w:tcPr>
            <w:tcW w:w="6840" w:type="dxa"/>
            <w:tcBorders>
              <w:top w:val="single" w:sz="8" w:space="0" w:color="auto"/>
              <w:left w:val="single" w:sz="8" w:space="0" w:color="auto"/>
              <w:bottom w:val="single" w:sz="8" w:space="0" w:color="auto"/>
              <w:right w:val="single" w:sz="4" w:space="0" w:color="auto"/>
            </w:tcBorders>
            <w:shd w:val="clear" w:color="000000" w:fill="F8CBAD"/>
            <w:vAlign w:val="center"/>
            <w:hideMark/>
          </w:tcPr>
          <w:p w:rsidR="00AC73AF" w:rsidRPr="00AC73AF" w:rsidRDefault="00AC73AF" w:rsidP="00AC73AF">
            <w:pPr>
              <w:spacing w:after="0" w:line="240" w:lineRule="auto"/>
              <w:jc w:val="center"/>
              <w:rPr>
                <w:rFonts w:cs="Calibri"/>
                <w:b/>
                <w:bCs/>
                <w:color w:val="000000"/>
                <w:szCs w:val="22"/>
              </w:rPr>
            </w:pPr>
            <w:r w:rsidRPr="00AC73AF">
              <w:rPr>
                <w:rFonts w:cs="Calibri"/>
                <w:b/>
                <w:bCs/>
                <w:color w:val="000000"/>
                <w:szCs w:val="22"/>
              </w:rPr>
              <w:t xml:space="preserve">Required </w:t>
            </w:r>
            <w:r w:rsidR="00B129FC">
              <w:rPr>
                <w:rFonts w:cs="Calibri"/>
                <w:b/>
                <w:bCs/>
                <w:color w:val="000000"/>
                <w:szCs w:val="22"/>
              </w:rPr>
              <w:t>MRI MACHINE</w:t>
            </w:r>
            <w:r w:rsidRPr="00AC73AF">
              <w:rPr>
                <w:rFonts w:cs="Calibri"/>
                <w:b/>
                <w:bCs/>
                <w:color w:val="000000"/>
                <w:szCs w:val="22"/>
              </w:rPr>
              <w:t xml:space="preserve"> Services </w:t>
            </w:r>
          </w:p>
        </w:tc>
        <w:tc>
          <w:tcPr>
            <w:tcW w:w="2080" w:type="dxa"/>
            <w:tcBorders>
              <w:top w:val="single" w:sz="8" w:space="0" w:color="auto"/>
              <w:left w:val="nil"/>
              <w:bottom w:val="single" w:sz="8" w:space="0" w:color="auto"/>
              <w:right w:val="single" w:sz="8" w:space="0" w:color="auto"/>
            </w:tcBorders>
            <w:shd w:val="clear" w:color="000000" w:fill="F8CBAD"/>
            <w:vAlign w:val="center"/>
            <w:hideMark/>
          </w:tcPr>
          <w:p w:rsidR="00AC73AF" w:rsidRPr="00AC73AF" w:rsidRDefault="00AC73AF" w:rsidP="00AC73AF">
            <w:pPr>
              <w:spacing w:after="0" w:line="240" w:lineRule="auto"/>
              <w:jc w:val="center"/>
              <w:rPr>
                <w:rFonts w:cs="Calibri"/>
                <w:b/>
                <w:bCs/>
                <w:color w:val="000000"/>
                <w:szCs w:val="22"/>
              </w:rPr>
            </w:pPr>
            <w:r w:rsidRPr="00AC73AF">
              <w:rPr>
                <w:rFonts w:cs="Calibri"/>
                <w:b/>
                <w:bCs/>
                <w:color w:val="000000"/>
                <w:szCs w:val="22"/>
              </w:rPr>
              <w:t>Applicable for Machine to be installed (Yes / No)</w:t>
            </w:r>
          </w:p>
        </w:tc>
      </w:tr>
      <w:tr w:rsidR="008D5584" w:rsidRPr="00AC73AF" w:rsidTr="00A34209">
        <w:trPr>
          <w:trHeight w:val="390"/>
        </w:trPr>
        <w:tc>
          <w:tcPr>
            <w:tcW w:w="6840" w:type="dxa"/>
            <w:tcBorders>
              <w:top w:val="nil"/>
              <w:left w:val="single" w:sz="4" w:space="0" w:color="auto"/>
              <w:bottom w:val="single" w:sz="4" w:space="0" w:color="auto"/>
              <w:right w:val="single" w:sz="4" w:space="0" w:color="auto"/>
            </w:tcBorders>
            <w:shd w:val="clear" w:color="auto" w:fill="auto"/>
            <w:hideMark/>
          </w:tcPr>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Head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Head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Orbits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Orbits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Nasopharynx and PNS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Nasopharynx and PNS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 for Salivary Glands with Sialography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Neck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Neck- with contrast</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Shoulder – Without contrast</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Shoulder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shoulder both Joints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Shoulder both joints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Single joint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Single joint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both joints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Wrist Both joints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Single joint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Single joint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both joints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knee both joints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Single joint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single joint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both joints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Ankle both joints - Without contrast </w:t>
            </w:r>
          </w:p>
          <w:p w:rsidR="00113841"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Hip - With contrast </w:t>
            </w:r>
          </w:p>
          <w:p w:rsidR="004D7256" w:rsidRDefault="004D7256" w:rsidP="004D7256">
            <w:pPr>
              <w:autoSpaceDE w:val="0"/>
              <w:autoSpaceDN w:val="0"/>
              <w:adjustRightInd w:val="0"/>
              <w:spacing w:after="0" w:line="240" w:lineRule="auto"/>
              <w:rPr>
                <w:rFonts w:ascii="Times New Roman" w:hAnsi="Times New Roman" w:cs="Times New Roman"/>
                <w:sz w:val="24"/>
                <w:szCs w:val="24"/>
                <w:lang w:val="en-IN" w:eastAsia="en-IN" w:bidi="ar-SA"/>
              </w:rPr>
            </w:pPr>
          </w:p>
          <w:p w:rsidR="004D7256" w:rsidRPr="00F22F90" w:rsidRDefault="004D7256" w:rsidP="004D7256">
            <w:pPr>
              <w:autoSpaceDE w:val="0"/>
              <w:autoSpaceDN w:val="0"/>
              <w:adjustRightInd w:val="0"/>
              <w:spacing w:after="0" w:line="240" w:lineRule="auto"/>
              <w:rPr>
                <w:rFonts w:ascii="Times New Roman" w:hAnsi="Times New Roman" w:cs="Times New Roman"/>
                <w:sz w:val="24"/>
                <w:szCs w:val="24"/>
                <w:lang w:val="en-IN" w:eastAsia="en-IN" w:bidi="ar-SA"/>
              </w:rPr>
            </w:pP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Hip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Pelvis – Without Contrast</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Pelvis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Extremities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Extremities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Temporomandibular – B/L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Temporomandibular – B/L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Temporal Bone/ Inner ear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Temporal Bone/ Inner ear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Abdomen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Abdomen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Breast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Breast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Spine Screening - Without Contrast</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Chest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Chest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Cervical/Cervico Dorsal Spine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Cervical/ Cervico Dorsal Spine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Dorsal/ Dorso Lumbar Spine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Dorsal/ Dorso Lumbar Spine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Lumbar/ Lumbo-Sacral Spine – Without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Lumbar/ Lumbo-Sacral Spine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Whole body MRI (For oncological workup)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MRI cholecysto-pancreatography.</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Angiography - with contrast </w:t>
            </w:r>
          </w:p>
          <w:p w:rsidR="00113841" w:rsidRPr="00F22F90" w:rsidRDefault="00113841" w:rsidP="00113841">
            <w:pPr>
              <w:numPr>
                <w:ilvl w:val="0"/>
                <w:numId w:val="34"/>
              </w:numPr>
              <w:autoSpaceDE w:val="0"/>
              <w:autoSpaceDN w:val="0"/>
              <w:adjustRightInd w:val="0"/>
              <w:spacing w:after="0" w:line="240" w:lineRule="auto"/>
              <w:ind w:firstLine="450"/>
              <w:rPr>
                <w:rFonts w:ascii="Times New Roman" w:hAnsi="Times New Roman" w:cs="Times New Roman"/>
                <w:sz w:val="24"/>
                <w:szCs w:val="24"/>
                <w:lang w:val="en-IN" w:eastAsia="en-IN" w:bidi="ar-SA"/>
              </w:rPr>
            </w:pPr>
            <w:r w:rsidRPr="00F22F90">
              <w:rPr>
                <w:rFonts w:ascii="Times New Roman" w:hAnsi="Times New Roman" w:cs="Times New Roman"/>
                <w:sz w:val="24"/>
                <w:szCs w:val="24"/>
                <w:lang w:val="en-IN" w:eastAsia="en-IN" w:bidi="ar-SA"/>
              </w:rPr>
              <w:t xml:space="preserve">MRI Enteroclysis </w:t>
            </w:r>
          </w:p>
          <w:p w:rsidR="008D5584" w:rsidRPr="005114E4" w:rsidRDefault="008D5584" w:rsidP="00A34209">
            <w:pPr>
              <w:autoSpaceDE w:val="0"/>
              <w:autoSpaceDN w:val="0"/>
              <w:adjustRightInd w:val="0"/>
              <w:spacing w:after="0" w:line="240" w:lineRule="auto"/>
              <w:rPr>
                <w:rFonts w:ascii="Times New Roman" w:hAnsi="Times New Roman" w:cs="Times New Roman"/>
                <w:b/>
                <w:sz w:val="24"/>
                <w:szCs w:val="24"/>
                <w:highlight w:val="yellow"/>
                <w:u w:val="single"/>
              </w:rPr>
            </w:pPr>
          </w:p>
        </w:tc>
        <w:tc>
          <w:tcPr>
            <w:tcW w:w="2080" w:type="dxa"/>
            <w:tcBorders>
              <w:top w:val="nil"/>
              <w:left w:val="nil"/>
              <w:bottom w:val="single" w:sz="4" w:space="0" w:color="auto"/>
              <w:right w:val="single" w:sz="4" w:space="0" w:color="auto"/>
            </w:tcBorders>
            <w:shd w:val="clear" w:color="auto" w:fill="auto"/>
            <w:vAlign w:val="bottom"/>
            <w:hideMark/>
          </w:tcPr>
          <w:p w:rsidR="008D5584" w:rsidRPr="00AC73AF" w:rsidRDefault="008D5584" w:rsidP="00AC73AF">
            <w:pPr>
              <w:spacing w:after="0" w:line="240" w:lineRule="auto"/>
              <w:jc w:val="center"/>
              <w:rPr>
                <w:rFonts w:cs="Calibri"/>
                <w:color w:val="000000"/>
                <w:szCs w:val="22"/>
              </w:rPr>
            </w:pPr>
          </w:p>
        </w:tc>
      </w:tr>
    </w:tbl>
    <w:p w:rsidR="005F44F3" w:rsidRPr="00DD110D" w:rsidRDefault="005F44F3" w:rsidP="00E1245B">
      <w:pPr>
        <w:widowControl w:val="0"/>
        <w:autoSpaceDE w:val="0"/>
        <w:autoSpaceDN w:val="0"/>
        <w:adjustRightInd w:val="0"/>
        <w:spacing w:after="0" w:line="240" w:lineRule="auto"/>
        <w:rPr>
          <w:rFonts w:ascii="Times New Roman" w:hAnsi="Times New Roman" w:cs="Times New Roman"/>
          <w:sz w:val="24"/>
          <w:szCs w:val="24"/>
        </w:rPr>
        <w:sectPr w:rsidR="005F44F3" w:rsidRPr="00DD110D" w:rsidSect="00782D01">
          <w:pgSz w:w="11920" w:h="16830"/>
          <w:pgMar w:top="324" w:right="670" w:bottom="932" w:left="1200" w:header="850" w:footer="964"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equalWidth="0">
            <w:col w:w="9800"/>
          </w:cols>
          <w:noEndnote/>
          <w:docGrid w:linePitch="299"/>
        </w:sectPr>
      </w:pPr>
    </w:p>
    <w:p w:rsidR="00161B76" w:rsidRPr="00F34763" w:rsidRDefault="005F44F3" w:rsidP="00E1245B">
      <w:pPr>
        <w:pStyle w:val="Heading1"/>
        <w:jc w:val="center"/>
        <w:rPr>
          <w:rFonts w:ascii="Times New Roman" w:hAnsi="Times New Roman"/>
          <w:sz w:val="24"/>
          <w:szCs w:val="24"/>
          <w:u w:val="single"/>
        </w:rPr>
      </w:pPr>
      <w:bookmarkStart w:id="41" w:name="page43"/>
      <w:bookmarkStart w:id="42" w:name="_Toc444594796"/>
      <w:bookmarkEnd w:id="41"/>
      <w:r w:rsidRPr="00F34763">
        <w:rPr>
          <w:rFonts w:ascii="Times New Roman" w:hAnsi="Times New Roman"/>
          <w:sz w:val="24"/>
          <w:szCs w:val="24"/>
          <w:u w:val="single"/>
          <w:shd w:val="clear" w:color="auto" w:fill="A8D08D"/>
        </w:rPr>
        <w:t>SECTION – VI</w:t>
      </w:r>
      <w:r w:rsidR="00161B76" w:rsidRPr="00F34763">
        <w:rPr>
          <w:rFonts w:ascii="Times New Roman" w:hAnsi="Times New Roman"/>
          <w:sz w:val="24"/>
          <w:szCs w:val="24"/>
          <w:u w:val="single"/>
          <w:shd w:val="clear" w:color="auto" w:fill="A8D08D"/>
        </w:rPr>
        <w:t>I: BIDDER INFORMATION FORM</w:t>
      </w:r>
      <w:bookmarkEnd w:id="42"/>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tabs>
          <w:tab w:val="left" w:pos="2900"/>
        </w:tabs>
        <w:autoSpaceDE w:val="0"/>
        <w:autoSpaceDN w:val="0"/>
        <w:adjustRightInd w:val="0"/>
        <w:spacing w:after="0" w:line="239" w:lineRule="auto"/>
        <w:ind w:left="40"/>
        <w:rPr>
          <w:rFonts w:ascii="Times New Roman" w:hAnsi="Times New Roman" w:cs="Times New Roman"/>
          <w:sz w:val="24"/>
          <w:szCs w:val="24"/>
        </w:rPr>
      </w:pPr>
      <w:r w:rsidRPr="00DD110D">
        <w:rPr>
          <w:rFonts w:ascii="Times New Roman" w:hAnsi="Times New Roman" w:cs="Times New Roman"/>
          <w:sz w:val="24"/>
          <w:szCs w:val="24"/>
        </w:rPr>
        <w:t>Date of opening</w:t>
      </w:r>
      <w:r w:rsidRPr="00DD110D">
        <w:rPr>
          <w:rFonts w:ascii="Times New Roman" w:hAnsi="Times New Roman" w:cs="Times New Roman"/>
          <w:sz w:val="24"/>
          <w:szCs w:val="24"/>
        </w:rPr>
        <w:tab/>
      </w:r>
      <w:r w:rsidRPr="00DD110D">
        <w:rPr>
          <w:rFonts w:ascii="Times New Roman" w:hAnsi="Times New Roman" w:cs="Times New Roman"/>
          <w:sz w:val="24"/>
          <w:szCs w:val="24"/>
        </w:rPr>
        <w:tab/>
        <w:t>:</w:t>
      </w:r>
    </w:p>
    <w:p w:rsidR="00161B76" w:rsidRPr="00DD110D" w:rsidRDefault="00161B76" w:rsidP="00E1245B">
      <w:pPr>
        <w:widowControl w:val="0"/>
        <w:tabs>
          <w:tab w:val="left" w:pos="2900"/>
        </w:tabs>
        <w:autoSpaceDE w:val="0"/>
        <w:autoSpaceDN w:val="0"/>
        <w:adjustRightInd w:val="0"/>
        <w:spacing w:after="0" w:line="239" w:lineRule="auto"/>
        <w:ind w:left="40"/>
        <w:rPr>
          <w:rFonts w:ascii="Times New Roman" w:hAnsi="Times New Roman" w:cs="Times New Roman"/>
          <w:sz w:val="24"/>
          <w:szCs w:val="24"/>
        </w:rPr>
      </w:pPr>
      <w:r w:rsidRPr="00DD110D">
        <w:rPr>
          <w:rFonts w:ascii="Times New Roman" w:hAnsi="Times New Roman" w:cs="Times New Roman"/>
          <w:sz w:val="24"/>
          <w:szCs w:val="24"/>
        </w:rPr>
        <w:t>Time</w:t>
      </w:r>
      <w:r w:rsidRPr="00DD110D">
        <w:rPr>
          <w:rFonts w:ascii="Times New Roman" w:hAnsi="Times New Roman" w:cs="Times New Roman"/>
          <w:sz w:val="24"/>
          <w:szCs w:val="24"/>
        </w:rPr>
        <w:tab/>
      </w:r>
      <w:r w:rsidRPr="00DD110D">
        <w:rPr>
          <w:rFonts w:ascii="Times New Roman" w:hAnsi="Times New Roman" w:cs="Times New Roman"/>
          <w:sz w:val="24"/>
          <w:szCs w:val="24"/>
        </w:rPr>
        <w:tab/>
        <w:t>:</w:t>
      </w:r>
    </w:p>
    <w:p w:rsidR="00161B76" w:rsidRPr="00DD110D" w:rsidRDefault="00161B76" w:rsidP="00E1245B">
      <w:pPr>
        <w:widowControl w:val="0"/>
        <w:autoSpaceDE w:val="0"/>
        <w:autoSpaceDN w:val="0"/>
        <w:adjustRightInd w:val="0"/>
        <w:spacing w:after="0" w:line="239" w:lineRule="auto"/>
        <w:ind w:left="40"/>
        <w:rPr>
          <w:rFonts w:ascii="Times New Roman" w:hAnsi="Times New Roman" w:cs="Times New Roman"/>
          <w:sz w:val="24"/>
          <w:szCs w:val="24"/>
        </w:rPr>
      </w:pPr>
      <w:r w:rsidRPr="00DD110D">
        <w:rPr>
          <w:rFonts w:ascii="Times New Roman" w:hAnsi="Times New Roman" w:cs="Times New Roman"/>
          <w:sz w:val="24"/>
          <w:szCs w:val="24"/>
        </w:rPr>
        <w:t>Name and address of the Bidder</w:t>
      </w:r>
      <w:r w:rsidRPr="00DD110D">
        <w:rPr>
          <w:rFonts w:ascii="Times New Roman" w:hAnsi="Times New Roman" w:cs="Times New Roman"/>
          <w:sz w:val="24"/>
          <w:szCs w:val="24"/>
        </w:rPr>
        <w:tab/>
        <w:t>:</w:t>
      </w:r>
    </w:p>
    <w:p w:rsidR="00161B76" w:rsidRPr="00DD110D" w:rsidRDefault="00161B76" w:rsidP="00E1245B">
      <w:pPr>
        <w:widowControl w:val="0"/>
        <w:autoSpaceDE w:val="0"/>
        <w:autoSpaceDN w:val="0"/>
        <w:adjustRightInd w:val="0"/>
        <w:spacing w:after="0" w:line="239" w:lineRule="auto"/>
        <w:ind w:left="40"/>
        <w:rPr>
          <w:rFonts w:ascii="Times New Roman" w:hAnsi="Times New Roman" w:cs="Times New Roman"/>
          <w:sz w:val="10"/>
          <w:szCs w:val="10"/>
        </w:rPr>
      </w:pPr>
    </w:p>
    <w:p w:rsidR="00161B76" w:rsidRPr="00DD110D" w:rsidRDefault="00161B76" w:rsidP="00E1245B">
      <w:pPr>
        <w:widowControl w:val="0"/>
        <w:autoSpaceDE w:val="0"/>
        <w:autoSpaceDN w:val="0"/>
        <w:adjustRightInd w:val="0"/>
        <w:spacing w:after="0" w:line="239" w:lineRule="auto"/>
        <w:ind w:left="40"/>
        <w:rPr>
          <w:rFonts w:ascii="Times New Roman" w:hAnsi="Times New Roman" w:cs="Times New Roman"/>
          <w:b/>
          <w:bCs/>
          <w:sz w:val="24"/>
          <w:szCs w:val="24"/>
        </w:rPr>
      </w:pPr>
      <w:r w:rsidRPr="00DD110D">
        <w:rPr>
          <w:rFonts w:ascii="Times New Roman" w:hAnsi="Times New Roman" w:cs="Times New Roman"/>
          <w:b/>
          <w:bCs/>
          <w:sz w:val="24"/>
          <w:szCs w:val="24"/>
        </w:rPr>
        <w:t>Note: All the following details shall relate to the manufacturer(s) for the goods quoted for.</w:t>
      </w:r>
    </w:p>
    <w:p w:rsidR="00161B76" w:rsidRPr="00DD110D" w:rsidRDefault="00161B76" w:rsidP="00E1245B">
      <w:pPr>
        <w:widowControl w:val="0"/>
        <w:tabs>
          <w:tab w:val="left" w:pos="740"/>
        </w:tabs>
        <w:autoSpaceDE w:val="0"/>
        <w:autoSpaceDN w:val="0"/>
        <w:adjustRightInd w:val="0"/>
        <w:spacing w:after="0" w:line="239" w:lineRule="auto"/>
        <w:ind w:left="40"/>
        <w:rPr>
          <w:rFonts w:ascii="Times New Roman" w:hAnsi="Times New Roman" w:cs="Times New Roman"/>
          <w:sz w:val="24"/>
          <w:szCs w:val="24"/>
        </w:rPr>
      </w:pPr>
    </w:p>
    <w:p w:rsidR="00161B76" w:rsidRPr="00DD110D" w:rsidRDefault="00161B76" w:rsidP="00804545">
      <w:pPr>
        <w:pStyle w:val="ListParagraph"/>
        <w:widowControl w:val="0"/>
        <w:numPr>
          <w:ilvl w:val="0"/>
          <w:numId w:val="58"/>
        </w:numPr>
        <w:tabs>
          <w:tab w:val="left" w:pos="740"/>
        </w:tabs>
        <w:autoSpaceDE w:val="0"/>
        <w:autoSpaceDN w:val="0"/>
        <w:adjustRightInd w:val="0"/>
        <w:spacing w:after="0" w:line="239" w:lineRule="auto"/>
        <w:rPr>
          <w:rFonts w:ascii="Times New Roman" w:hAnsi="Times New Roman"/>
          <w:sz w:val="24"/>
          <w:szCs w:val="24"/>
        </w:rPr>
      </w:pPr>
      <w:r w:rsidRPr="00DD110D">
        <w:rPr>
          <w:rFonts w:ascii="Times New Roman" w:hAnsi="Times New Roman"/>
          <w:b/>
          <w:bCs/>
          <w:sz w:val="24"/>
          <w:szCs w:val="24"/>
        </w:rPr>
        <w:t>Name of the manufacturer</w:t>
      </w:r>
    </w:p>
    <w:p w:rsidR="00161B76" w:rsidRPr="00DD110D" w:rsidRDefault="00161B76" w:rsidP="00804545">
      <w:pPr>
        <w:widowControl w:val="0"/>
        <w:numPr>
          <w:ilvl w:val="0"/>
          <w:numId w:val="14"/>
        </w:numPr>
        <w:tabs>
          <w:tab w:val="clear" w:pos="720"/>
          <w:tab w:val="num" w:pos="900"/>
        </w:tabs>
        <w:overflowPunct w:val="0"/>
        <w:autoSpaceDE w:val="0"/>
        <w:autoSpaceDN w:val="0"/>
        <w:adjustRightInd w:val="0"/>
        <w:spacing w:after="0"/>
        <w:ind w:left="900" w:hanging="220"/>
        <w:jc w:val="both"/>
        <w:rPr>
          <w:rFonts w:ascii="Times New Roman" w:hAnsi="Times New Roman" w:cs="Times New Roman"/>
          <w:sz w:val="24"/>
          <w:szCs w:val="24"/>
        </w:rPr>
      </w:pPr>
      <w:r w:rsidRPr="00DD110D">
        <w:rPr>
          <w:rFonts w:ascii="Times New Roman" w:hAnsi="Times New Roman" w:cs="Times New Roman"/>
          <w:sz w:val="24"/>
          <w:szCs w:val="24"/>
        </w:rPr>
        <w:t>Name of authorized signatory:</w:t>
      </w:r>
    </w:p>
    <w:p w:rsidR="00161B76" w:rsidRPr="00DD110D" w:rsidRDefault="00161B76" w:rsidP="00804545">
      <w:pPr>
        <w:widowControl w:val="0"/>
        <w:numPr>
          <w:ilvl w:val="0"/>
          <w:numId w:val="14"/>
        </w:numPr>
        <w:tabs>
          <w:tab w:val="clear" w:pos="720"/>
          <w:tab w:val="num" w:pos="900"/>
        </w:tabs>
        <w:overflowPunct w:val="0"/>
        <w:autoSpaceDE w:val="0"/>
        <w:autoSpaceDN w:val="0"/>
        <w:adjustRightInd w:val="0"/>
        <w:spacing w:after="0"/>
        <w:ind w:left="900" w:hanging="220"/>
        <w:jc w:val="both"/>
        <w:rPr>
          <w:rFonts w:ascii="Times New Roman" w:hAnsi="Times New Roman" w:cs="Times New Roman"/>
          <w:sz w:val="24"/>
          <w:szCs w:val="24"/>
        </w:rPr>
      </w:pPr>
      <w:r w:rsidRPr="00DD110D">
        <w:rPr>
          <w:rFonts w:ascii="Times New Roman" w:hAnsi="Times New Roman" w:cs="Times New Roman"/>
          <w:sz w:val="24"/>
          <w:szCs w:val="24"/>
        </w:rPr>
        <w:t>Full postal address:</w:t>
      </w:r>
    </w:p>
    <w:p w:rsidR="00161B76" w:rsidRPr="00DD110D" w:rsidRDefault="00161B76" w:rsidP="00804545">
      <w:pPr>
        <w:pStyle w:val="ListParagraph"/>
        <w:widowControl w:val="0"/>
        <w:numPr>
          <w:ilvl w:val="0"/>
          <w:numId w:val="14"/>
        </w:numPr>
        <w:tabs>
          <w:tab w:val="clear" w:pos="720"/>
          <w:tab w:val="num" w:pos="810"/>
          <w:tab w:val="num" w:pos="900"/>
        </w:tabs>
        <w:overflowPunct w:val="0"/>
        <w:autoSpaceDE w:val="0"/>
        <w:autoSpaceDN w:val="0"/>
        <w:adjustRightInd w:val="0"/>
        <w:spacing w:after="0" w:line="276" w:lineRule="auto"/>
        <w:ind w:left="900" w:hanging="220"/>
        <w:jc w:val="both"/>
        <w:rPr>
          <w:rFonts w:ascii="Times New Roman" w:hAnsi="Times New Roman"/>
          <w:sz w:val="24"/>
          <w:szCs w:val="24"/>
        </w:rPr>
      </w:pPr>
      <w:r w:rsidRPr="00DD110D">
        <w:rPr>
          <w:rFonts w:ascii="Times New Roman" w:hAnsi="Times New Roman"/>
          <w:sz w:val="24"/>
          <w:szCs w:val="24"/>
        </w:rPr>
        <w:t xml:space="preserve"> Full address of the manufacturing premises </w:t>
      </w:r>
    </w:p>
    <w:p w:rsidR="00161B76" w:rsidRPr="00DD110D" w:rsidRDefault="00161B76" w:rsidP="00804545">
      <w:pPr>
        <w:widowControl w:val="0"/>
        <w:numPr>
          <w:ilvl w:val="0"/>
          <w:numId w:val="14"/>
        </w:numPr>
        <w:tabs>
          <w:tab w:val="clear" w:pos="720"/>
          <w:tab w:val="num" w:pos="900"/>
        </w:tabs>
        <w:overflowPunct w:val="0"/>
        <w:autoSpaceDE w:val="0"/>
        <w:autoSpaceDN w:val="0"/>
        <w:adjustRightInd w:val="0"/>
        <w:spacing w:after="0"/>
        <w:ind w:left="900" w:hanging="220"/>
        <w:jc w:val="both"/>
        <w:rPr>
          <w:rFonts w:ascii="Times New Roman" w:hAnsi="Times New Roman" w:cs="Times New Roman"/>
          <w:sz w:val="24"/>
          <w:szCs w:val="24"/>
        </w:rPr>
      </w:pPr>
      <w:r w:rsidRPr="00DD110D">
        <w:rPr>
          <w:rFonts w:ascii="Times New Roman" w:hAnsi="Times New Roman" w:cs="Times New Roman"/>
          <w:sz w:val="24"/>
          <w:szCs w:val="24"/>
        </w:rPr>
        <w:t xml:space="preserve">Telegraphic address </w:t>
      </w:r>
    </w:p>
    <w:p w:rsidR="00161B76" w:rsidRPr="00DD110D" w:rsidRDefault="00161B76" w:rsidP="00804545">
      <w:pPr>
        <w:widowControl w:val="0"/>
        <w:numPr>
          <w:ilvl w:val="0"/>
          <w:numId w:val="14"/>
        </w:numPr>
        <w:tabs>
          <w:tab w:val="clear" w:pos="720"/>
          <w:tab w:val="num" w:pos="900"/>
        </w:tabs>
        <w:overflowPunct w:val="0"/>
        <w:autoSpaceDE w:val="0"/>
        <w:autoSpaceDN w:val="0"/>
        <w:adjustRightInd w:val="0"/>
        <w:spacing w:after="0"/>
        <w:ind w:left="900" w:hanging="220"/>
        <w:jc w:val="both"/>
        <w:rPr>
          <w:rFonts w:ascii="Times New Roman" w:hAnsi="Times New Roman" w:cs="Times New Roman"/>
          <w:sz w:val="24"/>
          <w:szCs w:val="24"/>
        </w:rPr>
      </w:pPr>
      <w:r w:rsidRPr="00DD110D">
        <w:rPr>
          <w:rFonts w:ascii="Times New Roman" w:hAnsi="Times New Roman" w:cs="Times New Roman"/>
          <w:sz w:val="24"/>
          <w:szCs w:val="24"/>
        </w:rPr>
        <w:t xml:space="preserve">Telephone number </w:t>
      </w:r>
    </w:p>
    <w:p w:rsidR="00161B76" w:rsidRPr="00DD110D" w:rsidRDefault="00161B76" w:rsidP="00804545">
      <w:pPr>
        <w:widowControl w:val="0"/>
        <w:numPr>
          <w:ilvl w:val="0"/>
          <w:numId w:val="14"/>
        </w:numPr>
        <w:tabs>
          <w:tab w:val="clear" w:pos="720"/>
          <w:tab w:val="num" w:pos="900"/>
        </w:tabs>
        <w:overflowPunct w:val="0"/>
        <w:autoSpaceDE w:val="0"/>
        <w:autoSpaceDN w:val="0"/>
        <w:adjustRightInd w:val="0"/>
        <w:spacing w:after="0"/>
        <w:ind w:left="900" w:hanging="220"/>
        <w:jc w:val="both"/>
        <w:rPr>
          <w:rFonts w:ascii="Times New Roman" w:hAnsi="Times New Roman" w:cs="Times New Roman"/>
          <w:sz w:val="24"/>
          <w:szCs w:val="24"/>
        </w:rPr>
      </w:pPr>
      <w:r w:rsidRPr="00DD110D">
        <w:rPr>
          <w:rFonts w:ascii="Times New Roman" w:hAnsi="Times New Roman" w:cs="Times New Roman"/>
          <w:sz w:val="24"/>
          <w:szCs w:val="24"/>
        </w:rPr>
        <w:t xml:space="preserve">E-mail &amp; fax number </w:t>
      </w:r>
    </w:p>
    <w:p w:rsidR="00161B76" w:rsidRPr="00DD110D" w:rsidRDefault="00161B76" w:rsidP="00E1245B">
      <w:pPr>
        <w:widowControl w:val="0"/>
        <w:overflowPunct w:val="0"/>
        <w:autoSpaceDE w:val="0"/>
        <w:autoSpaceDN w:val="0"/>
        <w:adjustRightInd w:val="0"/>
        <w:spacing w:after="0"/>
        <w:ind w:left="900"/>
        <w:jc w:val="both"/>
        <w:rPr>
          <w:rFonts w:ascii="Times New Roman" w:hAnsi="Times New Roman" w:cs="Times New Roman"/>
          <w:sz w:val="10"/>
          <w:szCs w:val="10"/>
        </w:rPr>
      </w:pPr>
    </w:p>
    <w:p w:rsidR="00161B76" w:rsidRPr="00DD110D" w:rsidRDefault="00161B76" w:rsidP="00804545">
      <w:pPr>
        <w:pStyle w:val="ListParagraph"/>
        <w:widowControl w:val="0"/>
        <w:numPr>
          <w:ilvl w:val="0"/>
          <w:numId w:val="58"/>
        </w:numPr>
        <w:overflowPunct w:val="0"/>
        <w:autoSpaceDE w:val="0"/>
        <w:autoSpaceDN w:val="0"/>
        <w:adjustRightInd w:val="0"/>
        <w:spacing w:after="0" w:line="360" w:lineRule="auto"/>
        <w:jc w:val="both"/>
        <w:rPr>
          <w:rFonts w:ascii="Times New Roman" w:hAnsi="Times New Roman"/>
          <w:sz w:val="24"/>
          <w:szCs w:val="24"/>
        </w:rPr>
      </w:pPr>
      <w:r w:rsidRPr="00DD110D">
        <w:rPr>
          <w:rFonts w:ascii="Times New Roman" w:hAnsi="Times New Roman"/>
          <w:b/>
          <w:bCs/>
          <w:sz w:val="24"/>
          <w:szCs w:val="24"/>
        </w:rPr>
        <w:t xml:space="preserve">Expertise of Organization: </w:t>
      </w:r>
    </w:p>
    <w:p w:rsidR="00161B76" w:rsidRPr="00DD110D" w:rsidRDefault="00161B76" w:rsidP="00804545">
      <w:pPr>
        <w:widowControl w:val="0"/>
        <w:numPr>
          <w:ilvl w:val="0"/>
          <w:numId w:val="21"/>
        </w:numPr>
        <w:overflowPunct w:val="0"/>
        <w:autoSpaceDE w:val="0"/>
        <w:autoSpaceDN w:val="0"/>
        <w:adjustRightInd w:val="0"/>
        <w:spacing w:after="0" w:line="360" w:lineRule="auto"/>
        <w:jc w:val="both"/>
        <w:rPr>
          <w:rFonts w:ascii="Times New Roman" w:hAnsi="Times New Roman" w:cs="Times New Roman"/>
          <w:sz w:val="24"/>
          <w:szCs w:val="24"/>
        </w:rPr>
      </w:pPr>
      <w:r w:rsidRPr="00DD110D">
        <w:rPr>
          <w:rFonts w:ascii="Times New Roman" w:hAnsi="Times New Roman" w:cs="Times New Roman"/>
          <w:sz w:val="24"/>
          <w:szCs w:val="24"/>
        </w:rPr>
        <w:t>Years of company experience:</w:t>
      </w:r>
    </w:p>
    <w:p w:rsidR="00161B76" w:rsidRPr="00DD110D" w:rsidRDefault="00161B76" w:rsidP="00804545">
      <w:pPr>
        <w:widowControl w:val="0"/>
        <w:numPr>
          <w:ilvl w:val="0"/>
          <w:numId w:val="21"/>
        </w:numPr>
        <w:overflowPunct w:val="0"/>
        <w:autoSpaceDE w:val="0"/>
        <w:autoSpaceDN w:val="0"/>
        <w:adjustRightInd w:val="0"/>
        <w:spacing w:after="0" w:line="360" w:lineRule="auto"/>
        <w:jc w:val="both"/>
        <w:rPr>
          <w:rFonts w:ascii="Times New Roman" w:hAnsi="Times New Roman" w:cs="Times New Roman"/>
          <w:sz w:val="24"/>
          <w:szCs w:val="24"/>
        </w:rPr>
      </w:pPr>
      <w:r w:rsidRPr="00DD110D">
        <w:rPr>
          <w:rFonts w:ascii="Times New Roman" w:hAnsi="Times New Roman" w:cs="Times New Roman"/>
          <w:sz w:val="24"/>
          <w:szCs w:val="24"/>
        </w:rPr>
        <w:t>Areas of expertise of organization:</w:t>
      </w:r>
    </w:p>
    <w:p w:rsidR="00161B76" w:rsidRPr="00DD110D" w:rsidRDefault="00161B76" w:rsidP="00804545">
      <w:pPr>
        <w:pStyle w:val="ListParagraph"/>
        <w:widowControl w:val="0"/>
        <w:numPr>
          <w:ilvl w:val="0"/>
          <w:numId w:val="58"/>
        </w:numPr>
        <w:autoSpaceDE w:val="0"/>
        <w:autoSpaceDN w:val="0"/>
        <w:adjustRightInd w:val="0"/>
        <w:spacing w:after="0" w:line="240" w:lineRule="auto"/>
        <w:rPr>
          <w:rFonts w:ascii="Times New Roman" w:hAnsi="Times New Roman"/>
          <w:sz w:val="24"/>
          <w:szCs w:val="24"/>
        </w:rPr>
      </w:pPr>
      <w:r w:rsidRPr="00DD110D">
        <w:rPr>
          <w:rFonts w:ascii="Times New Roman" w:hAnsi="Times New Roman"/>
          <w:b/>
          <w:bCs/>
          <w:sz w:val="24"/>
          <w:szCs w:val="24"/>
        </w:rPr>
        <w:t>Total annual turn-over (value in Rupees) preceding year</w:t>
      </w:r>
      <w:r w:rsidRPr="00DD110D">
        <w:rPr>
          <w:rFonts w:ascii="Times New Roman" w:hAnsi="Times New Roman"/>
          <w:sz w:val="24"/>
          <w:szCs w:val="24"/>
        </w:rPr>
        <w:t>:</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804545">
      <w:pPr>
        <w:pStyle w:val="ListParagraph"/>
        <w:widowControl w:val="0"/>
        <w:numPr>
          <w:ilvl w:val="0"/>
          <w:numId w:val="58"/>
        </w:numPr>
        <w:overflowPunct w:val="0"/>
        <w:autoSpaceDE w:val="0"/>
        <w:autoSpaceDN w:val="0"/>
        <w:adjustRightInd w:val="0"/>
        <w:spacing w:after="0" w:line="239" w:lineRule="auto"/>
        <w:jc w:val="both"/>
        <w:rPr>
          <w:rFonts w:ascii="Times New Roman" w:hAnsi="Times New Roman"/>
          <w:sz w:val="24"/>
          <w:szCs w:val="24"/>
        </w:rPr>
      </w:pPr>
      <w:r w:rsidRPr="00DD110D">
        <w:rPr>
          <w:rFonts w:ascii="Times New Roman" w:hAnsi="Times New Roman"/>
          <w:b/>
          <w:bCs/>
          <w:sz w:val="24"/>
          <w:szCs w:val="24"/>
        </w:rPr>
        <w:t xml:space="preserve">Financial data of the organization </w:t>
      </w:r>
    </w:p>
    <w:p w:rsidR="00161B76" w:rsidRPr="00DD110D" w:rsidRDefault="00161B76" w:rsidP="00E1245B">
      <w:pPr>
        <w:widowControl w:val="0"/>
        <w:overflowPunct w:val="0"/>
        <w:autoSpaceDE w:val="0"/>
        <w:autoSpaceDN w:val="0"/>
        <w:adjustRightInd w:val="0"/>
        <w:spacing w:after="0" w:line="239" w:lineRule="auto"/>
        <w:ind w:left="760"/>
        <w:jc w:val="both"/>
        <w:rPr>
          <w:rFonts w:ascii="Times New Roman" w:hAnsi="Times New Roman" w:cs="Times New Roman"/>
          <w:sz w:val="24"/>
          <w:szCs w:val="24"/>
        </w:rPr>
      </w:pPr>
      <w:r w:rsidRPr="00DD110D">
        <w:rPr>
          <w:rFonts w:ascii="Times New Roman" w:hAnsi="Times New Roman" w:cs="Times New Roman"/>
          <w:sz w:val="24"/>
          <w:szCs w:val="24"/>
        </w:rPr>
        <w:t xml:space="preserve">Audited financial statement, expenditure statement, profit &amp; loss account for the last three years </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804545">
      <w:pPr>
        <w:pStyle w:val="ListParagraph"/>
        <w:widowControl w:val="0"/>
        <w:numPr>
          <w:ilvl w:val="0"/>
          <w:numId w:val="58"/>
        </w:numPr>
        <w:overflowPunct w:val="0"/>
        <w:autoSpaceDE w:val="0"/>
        <w:autoSpaceDN w:val="0"/>
        <w:adjustRightInd w:val="0"/>
        <w:spacing w:after="0" w:line="239" w:lineRule="auto"/>
        <w:jc w:val="both"/>
        <w:rPr>
          <w:rFonts w:ascii="Times New Roman" w:hAnsi="Times New Roman"/>
          <w:sz w:val="24"/>
          <w:szCs w:val="24"/>
        </w:rPr>
      </w:pPr>
      <w:r w:rsidRPr="00DD110D">
        <w:rPr>
          <w:rFonts w:ascii="Times New Roman" w:hAnsi="Times New Roman"/>
          <w:b/>
          <w:bCs/>
          <w:sz w:val="24"/>
          <w:szCs w:val="24"/>
        </w:rPr>
        <w:t xml:space="preserve">Client Reference List: </w:t>
      </w:r>
    </w:p>
    <w:p w:rsidR="00161B76" w:rsidRPr="00DD110D" w:rsidRDefault="00161B76" w:rsidP="00E1245B">
      <w:pPr>
        <w:widowControl w:val="0"/>
        <w:autoSpaceDE w:val="0"/>
        <w:autoSpaceDN w:val="0"/>
        <w:adjustRightInd w:val="0"/>
        <w:spacing w:after="0" w:line="127"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39" w:lineRule="auto"/>
        <w:ind w:left="760"/>
        <w:jc w:val="both"/>
        <w:rPr>
          <w:rFonts w:ascii="Times New Roman" w:hAnsi="Times New Roman" w:cs="Times New Roman"/>
          <w:sz w:val="24"/>
          <w:szCs w:val="24"/>
        </w:rPr>
      </w:pPr>
      <w:r w:rsidRPr="00DD110D">
        <w:rPr>
          <w:rFonts w:ascii="Times New Roman" w:hAnsi="Times New Roman" w:cs="Times New Roman"/>
          <w:sz w:val="24"/>
          <w:szCs w:val="24"/>
        </w:rPr>
        <w:t xml:space="preserve">- Please provide references such as customer details, telephone number, etc. </w:t>
      </w:r>
    </w:p>
    <w:p w:rsidR="00161B76" w:rsidRPr="00DD110D" w:rsidRDefault="00161B76" w:rsidP="00E1245B">
      <w:pPr>
        <w:widowControl w:val="0"/>
        <w:autoSpaceDE w:val="0"/>
        <w:autoSpaceDN w:val="0"/>
        <w:adjustRightInd w:val="0"/>
        <w:spacing w:after="0" w:line="113" w:lineRule="exact"/>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17"/>
        <w:gridCol w:w="3403"/>
        <w:gridCol w:w="1302"/>
        <w:gridCol w:w="1302"/>
        <w:gridCol w:w="2566"/>
      </w:tblGrid>
      <w:tr w:rsidR="00161B76" w:rsidRPr="00600D3A" w:rsidTr="000D1154">
        <w:trPr>
          <w:trHeight w:val="258"/>
        </w:trPr>
        <w:tc>
          <w:tcPr>
            <w:tcW w:w="424" w:type="pct"/>
            <w:vAlign w:val="center"/>
          </w:tcPr>
          <w:p w:rsidR="00161B76" w:rsidRPr="00600D3A" w:rsidRDefault="00161B76" w:rsidP="00E1245B">
            <w:pPr>
              <w:widowControl w:val="0"/>
              <w:autoSpaceDE w:val="0"/>
              <w:autoSpaceDN w:val="0"/>
              <w:adjustRightInd w:val="0"/>
              <w:spacing w:after="0" w:line="258" w:lineRule="exact"/>
              <w:ind w:left="260"/>
              <w:jc w:val="center"/>
              <w:rPr>
                <w:rFonts w:ascii="Times New Roman" w:hAnsi="Times New Roman" w:cs="Times New Roman"/>
                <w:sz w:val="24"/>
                <w:szCs w:val="24"/>
              </w:rPr>
            </w:pPr>
            <w:r w:rsidRPr="00600D3A">
              <w:rPr>
                <w:rFonts w:ascii="Times New Roman" w:hAnsi="Times New Roman" w:cs="Times New Roman"/>
                <w:sz w:val="24"/>
                <w:szCs w:val="24"/>
              </w:rPr>
              <w:t>S.No.</w:t>
            </w:r>
          </w:p>
        </w:tc>
        <w:tc>
          <w:tcPr>
            <w:tcW w:w="1815" w:type="pct"/>
            <w:vAlign w:val="center"/>
          </w:tcPr>
          <w:p w:rsidR="00161B76" w:rsidRPr="00600D3A" w:rsidRDefault="00161B76" w:rsidP="00E1245B">
            <w:pPr>
              <w:widowControl w:val="0"/>
              <w:autoSpaceDE w:val="0"/>
              <w:autoSpaceDN w:val="0"/>
              <w:adjustRightInd w:val="0"/>
              <w:spacing w:after="0" w:line="258" w:lineRule="exact"/>
              <w:ind w:left="260"/>
              <w:jc w:val="center"/>
              <w:rPr>
                <w:rFonts w:ascii="Times New Roman" w:hAnsi="Times New Roman" w:cs="Times New Roman"/>
                <w:sz w:val="24"/>
                <w:szCs w:val="24"/>
              </w:rPr>
            </w:pPr>
            <w:r w:rsidRPr="00600D3A">
              <w:rPr>
                <w:rFonts w:ascii="Times New Roman" w:hAnsi="Times New Roman" w:cs="Times New Roman"/>
                <w:sz w:val="24"/>
                <w:szCs w:val="24"/>
              </w:rPr>
              <w:t>Name of client/customer:</w:t>
            </w:r>
          </w:p>
        </w:tc>
        <w:tc>
          <w:tcPr>
            <w:tcW w:w="696" w:type="pct"/>
            <w:vAlign w:val="center"/>
          </w:tcPr>
          <w:p w:rsidR="00161B76" w:rsidRPr="00600D3A" w:rsidRDefault="00161B76" w:rsidP="00E1245B">
            <w:pPr>
              <w:widowControl w:val="0"/>
              <w:autoSpaceDE w:val="0"/>
              <w:autoSpaceDN w:val="0"/>
              <w:adjustRightInd w:val="0"/>
              <w:spacing w:after="0" w:line="258" w:lineRule="exact"/>
              <w:jc w:val="center"/>
              <w:rPr>
                <w:rFonts w:ascii="Times New Roman" w:hAnsi="Times New Roman" w:cs="Times New Roman"/>
                <w:sz w:val="24"/>
                <w:szCs w:val="24"/>
              </w:rPr>
            </w:pPr>
            <w:r w:rsidRPr="00600D3A">
              <w:rPr>
                <w:rFonts w:ascii="Times New Roman" w:hAnsi="Times New Roman" w:cs="Times New Roman"/>
                <w:w w:val="96"/>
                <w:sz w:val="24"/>
                <w:szCs w:val="24"/>
              </w:rPr>
              <w:t>Name/ model of Equipment Supplied</w:t>
            </w:r>
          </w:p>
        </w:tc>
        <w:tc>
          <w:tcPr>
            <w:tcW w:w="696" w:type="pct"/>
            <w:vAlign w:val="center"/>
          </w:tcPr>
          <w:p w:rsidR="00161B76" w:rsidRPr="00600D3A" w:rsidRDefault="00161B76" w:rsidP="00E1245B">
            <w:pPr>
              <w:widowControl w:val="0"/>
              <w:autoSpaceDE w:val="0"/>
              <w:autoSpaceDN w:val="0"/>
              <w:adjustRightInd w:val="0"/>
              <w:spacing w:after="0" w:line="258" w:lineRule="exact"/>
              <w:ind w:left="280"/>
              <w:jc w:val="center"/>
              <w:rPr>
                <w:rFonts w:ascii="Times New Roman" w:hAnsi="Times New Roman" w:cs="Times New Roman"/>
                <w:sz w:val="24"/>
                <w:szCs w:val="24"/>
              </w:rPr>
            </w:pPr>
            <w:r w:rsidRPr="00600D3A">
              <w:rPr>
                <w:rFonts w:ascii="Times New Roman" w:hAnsi="Times New Roman" w:cs="Times New Roman"/>
                <w:sz w:val="24"/>
                <w:szCs w:val="24"/>
              </w:rPr>
              <w:t>Qty. Installed</w:t>
            </w:r>
          </w:p>
        </w:tc>
        <w:tc>
          <w:tcPr>
            <w:tcW w:w="1370" w:type="pct"/>
            <w:vAlign w:val="center"/>
          </w:tcPr>
          <w:p w:rsidR="00161B76" w:rsidRPr="00600D3A" w:rsidRDefault="00161B76" w:rsidP="00E1245B">
            <w:pPr>
              <w:widowControl w:val="0"/>
              <w:autoSpaceDE w:val="0"/>
              <w:autoSpaceDN w:val="0"/>
              <w:adjustRightInd w:val="0"/>
              <w:spacing w:after="0" w:line="258" w:lineRule="exact"/>
              <w:jc w:val="center"/>
              <w:rPr>
                <w:rFonts w:ascii="Times New Roman" w:hAnsi="Times New Roman" w:cs="Times New Roman"/>
                <w:sz w:val="24"/>
                <w:szCs w:val="24"/>
              </w:rPr>
            </w:pPr>
            <w:r w:rsidRPr="00600D3A">
              <w:rPr>
                <w:rFonts w:ascii="Times New Roman" w:hAnsi="Times New Roman" w:cs="Times New Roman"/>
                <w:w w:val="95"/>
                <w:sz w:val="24"/>
                <w:szCs w:val="24"/>
              </w:rPr>
              <w:t>Contact person name, telephone and e-mail id:</w:t>
            </w:r>
          </w:p>
        </w:tc>
      </w:tr>
      <w:tr w:rsidR="00161B76" w:rsidRPr="00600D3A" w:rsidTr="000D1154">
        <w:trPr>
          <w:trHeight w:val="375"/>
        </w:trPr>
        <w:tc>
          <w:tcPr>
            <w:tcW w:w="424" w:type="pct"/>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815"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370" w:type="pct"/>
            <w:vAlign w:val="bottom"/>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r>
      <w:tr w:rsidR="00161B76" w:rsidRPr="00600D3A" w:rsidTr="000D1154">
        <w:trPr>
          <w:trHeight w:val="375"/>
        </w:trPr>
        <w:tc>
          <w:tcPr>
            <w:tcW w:w="424" w:type="pct"/>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815"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w w:val="94"/>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370" w:type="pct"/>
            <w:vAlign w:val="bottom"/>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w w:val="91"/>
                <w:sz w:val="24"/>
                <w:szCs w:val="24"/>
              </w:rPr>
            </w:pPr>
          </w:p>
        </w:tc>
      </w:tr>
      <w:tr w:rsidR="00161B76" w:rsidRPr="00600D3A" w:rsidTr="000D1154">
        <w:trPr>
          <w:trHeight w:val="494"/>
        </w:trPr>
        <w:tc>
          <w:tcPr>
            <w:tcW w:w="424" w:type="pct"/>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815"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370"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r>
      <w:tr w:rsidR="00161B76" w:rsidRPr="00600D3A" w:rsidTr="000D1154">
        <w:trPr>
          <w:trHeight w:val="494"/>
        </w:trPr>
        <w:tc>
          <w:tcPr>
            <w:tcW w:w="424" w:type="pct"/>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815"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370"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r>
      <w:tr w:rsidR="00161B76" w:rsidRPr="00600D3A" w:rsidTr="000D1154">
        <w:trPr>
          <w:trHeight w:val="494"/>
        </w:trPr>
        <w:tc>
          <w:tcPr>
            <w:tcW w:w="424" w:type="pct"/>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815"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696"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c>
          <w:tcPr>
            <w:tcW w:w="1370" w:type="pct"/>
            <w:vAlign w:val="bottom"/>
          </w:tcPr>
          <w:p w:rsidR="00161B76" w:rsidRPr="00600D3A" w:rsidRDefault="00161B76" w:rsidP="00E1245B">
            <w:pPr>
              <w:widowControl w:val="0"/>
              <w:autoSpaceDE w:val="0"/>
              <w:autoSpaceDN w:val="0"/>
              <w:adjustRightInd w:val="0"/>
              <w:spacing w:after="0" w:line="240" w:lineRule="auto"/>
              <w:rPr>
                <w:rFonts w:ascii="Times New Roman" w:hAnsi="Times New Roman" w:cs="Times New Roman"/>
                <w:sz w:val="24"/>
                <w:szCs w:val="24"/>
              </w:rPr>
            </w:pPr>
          </w:p>
        </w:tc>
      </w:tr>
    </w:tbl>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p>
    <w:p w:rsidR="00161B76" w:rsidRPr="00DD110D" w:rsidRDefault="00161B76" w:rsidP="00804545">
      <w:pPr>
        <w:pStyle w:val="ListParagraph"/>
        <w:widowControl w:val="0"/>
        <w:numPr>
          <w:ilvl w:val="0"/>
          <w:numId w:val="58"/>
        </w:numPr>
        <w:autoSpaceDE w:val="0"/>
        <w:autoSpaceDN w:val="0"/>
        <w:adjustRightInd w:val="0"/>
        <w:spacing w:after="0" w:line="239" w:lineRule="auto"/>
        <w:rPr>
          <w:rFonts w:ascii="Times New Roman" w:hAnsi="Times New Roman"/>
          <w:sz w:val="24"/>
          <w:szCs w:val="24"/>
        </w:rPr>
      </w:pPr>
      <w:r w:rsidRPr="00DD110D">
        <w:rPr>
          <w:rFonts w:ascii="Times New Roman" w:hAnsi="Times New Roman"/>
          <w:b/>
          <w:bCs/>
          <w:sz w:val="24"/>
          <w:szCs w:val="24"/>
        </w:rPr>
        <w:t xml:space="preserve">Contact details of persons that BMSICL may contact for requests for clarification during </w:t>
      </w:r>
      <w:r w:rsidR="000D1154" w:rsidRPr="00DD110D">
        <w:rPr>
          <w:rFonts w:ascii="Times New Roman" w:hAnsi="Times New Roman"/>
          <w:b/>
          <w:bCs/>
          <w:sz w:val="24"/>
          <w:szCs w:val="24"/>
        </w:rPr>
        <w:t>bid evaluation</w:t>
      </w:r>
      <w:r w:rsidRPr="00DD110D">
        <w:rPr>
          <w:rFonts w:ascii="Times New Roman" w:hAnsi="Times New Roman"/>
          <w:b/>
          <w:bCs/>
          <w:sz w:val="24"/>
          <w:szCs w:val="24"/>
        </w:rPr>
        <w:t>:</w:t>
      </w:r>
    </w:p>
    <w:p w:rsidR="00161B76" w:rsidRPr="00DD110D" w:rsidRDefault="00161B76" w:rsidP="00E1245B">
      <w:pPr>
        <w:widowControl w:val="0"/>
        <w:autoSpaceDE w:val="0"/>
        <w:autoSpaceDN w:val="0"/>
        <w:adjustRightInd w:val="0"/>
        <w:spacing w:after="0" w:line="112" w:lineRule="exact"/>
        <w:rPr>
          <w:rFonts w:ascii="Times New Roman" w:hAnsi="Times New Roman" w:cs="Times New Roman"/>
          <w:sz w:val="24"/>
          <w:szCs w:val="24"/>
        </w:rPr>
      </w:pPr>
    </w:p>
    <w:p w:rsidR="00161B76" w:rsidRPr="00DD110D" w:rsidRDefault="00161B76" w:rsidP="00804545">
      <w:pPr>
        <w:widowControl w:val="0"/>
        <w:numPr>
          <w:ilvl w:val="0"/>
          <w:numId w:val="15"/>
        </w:numPr>
        <w:tabs>
          <w:tab w:val="clear" w:pos="720"/>
          <w:tab w:val="num" w:pos="1440"/>
        </w:tabs>
        <w:overflowPunct w:val="0"/>
        <w:autoSpaceDE w:val="0"/>
        <w:autoSpaceDN w:val="0"/>
        <w:adjustRightInd w:val="0"/>
        <w:spacing w:after="0" w:line="239" w:lineRule="auto"/>
        <w:ind w:left="1440" w:hanging="717"/>
        <w:jc w:val="both"/>
        <w:rPr>
          <w:rFonts w:ascii="Times New Roman" w:hAnsi="Times New Roman" w:cs="Times New Roman"/>
          <w:b/>
          <w:bCs/>
          <w:sz w:val="24"/>
          <w:szCs w:val="24"/>
        </w:rPr>
      </w:pPr>
      <w:r w:rsidRPr="00DD110D">
        <w:rPr>
          <w:rFonts w:ascii="Times New Roman" w:hAnsi="Times New Roman" w:cs="Times New Roman"/>
          <w:sz w:val="24"/>
          <w:szCs w:val="24"/>
        </w:rPr>
        <w:t xml:space="preserve">Name/Surname: </w:t>
      </w:r>
    </w:p>
    <w:p w:rsidR="00161B76" w:rsidRPr="00DD110D" w:rsidRDefault="00161B76" w:rsidP="00E1245B">
      <w:pPr>
        <w:widowControl w:val="0"/>
        <w:autoSpaceDE w:val="0"/>
        <w:autoSpaceDN w:val="0"/>
        <w:adjustRightInd w:val="0"/>
        <w:spacing w:after="0" w:line="112" w:lineRule="exact"/>
        <w:rPr>
          <w:rFonts w:ascii="Times New Roman" w:hAnsi="Times New Roman" w:cs="Times New Roman"/>
          <w:b/>
          <w:bCs/>
          <w:sz w:val="24"/>
          <w:szCs w:val="24"/>
        </w:rPr>
      </w:pPr>
    </w:p>
    <w:p w:rsidR="00161B76" w:rsidRPr="00DD110D" w:rsidRDefault="00161B76" w:rsidP="00804545">
      <w:pPr>
        <w:widowControl w:val="0"/>
        <w:numPr>
          <w:ilvl w:val="0"/>
          <w:numId w:val="15"/>
        </w:numPr>
        <w:tabs>
          <w:tab w:val="clear" w:pos="720"/>
          <w:tab w:val="num" w:pos="1440"/>
        </w:tabs>
        <w:overflowPunct w:val="0"/>
        <w:autoSpaceDE w:val="0"/>
        <w:autoSpaceDN w:val="0"/>
        <w:adjustRightInd w:val="0"/>
        <w:spacing w:after="0" w:line="239" w:lineRule="auto"/>
        <w:ind w:left="1440" w:hanging="717"/>
        <w:jc w:val="both"/>
        <w:rPr>
          <w:rFonts w:ascii="Times New Roman" w:hAnsi="Times New Roman" w:cs="Times New Roman"/>
          <w:sz w:val="24"/>
          <w:szCs w:val="24"/>
        </w:rPr>
      </w:pPr>
      <w:r w:rsidRPr="00DD110D">
        <w:rPr>
          <w:rFonts w:ascii="Times New Roman" w:hAnsi="Times New Roman" w:cs="Times New Roman"/>
          <w:sz w:val="24"/>
          <w:szCs w:val="24"/>
        </w:rPr>
        <w:t xml:space="preserve">Designation: </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804545">
      <w:pPr>
        <w:widowControl w:val="0"/>
        <w:numPr>
          <w:ilvl w:val="0"/>
          <w:numId w:val="15"/>
        </w:numPr>
        <w:tabs>
          <w:tab w:val="clear" w:pos="720"/>
          <w:tab w:val="num" w:pos="1440"/>
        </w:tabs>
        <w:overflowPunct w:val="0"/>
        <w:autoSpaceDE w:val="0"/>
        <w:autoSpaceDN w:val="0"/>
        <w:adjustRightInd w:val="0"/>
        <w:spacing w:after="0" w:line="239" w:lineRule="auto"/>
        <w:ind w:left="1440" w:hanging="717"/>
        <w:jc w:val="both"/>
        <w:rPr>
          <w:rFonts w:ascii="Times New Roman" w:hAnsi="Times New Roman" w:cs="Times New Roman"/>
          <w:sz w:val="24"/>
          <w:szCs w:val="24"/>
        </w:rPr>
      </w:pPr>
      <w:r w:rsidRPr="00DD110D">
        <w:rPr>
          <w:rFonts w:ascii="Times New Roman" w:hAnsi="Times New Roman" w:cs="Times New Roman"/>
          <w:sz w:val="24"/>
          <w:szCs w:val="24"/>
        </w:rPr>
        <w:t xml:space="preserve">Tel Number (direct): Landline and Mobile no. </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804545">
      <w:pPr>
        <w:widowControl w:val="0"/>
        <w:numPr>
          <w:ilvl w:val="0"/>
          <w:numId w:val="15"/>
        </w:numPr>
        <w:tabs>
          <w:tab w:val="clear" w:pos="720"/>
          <w:tab w:val="num" w:pos="1440"/>
        </w:tabs>
        <w:overflowPunct w:val="0"/>
        <w:autoSpaceDE w:val="0"/>
        <w:autoSpaceDN w:val="0"/>
        <w:adjustRightInd w:val="0"/>
        <w:spacing w:after="0" w:line="239" w:lineRule="auto"/>
        <w:ind w:left="1440" w:hanging="717"/>
        <w:jc w:val="both"/>
        <w:rPr>
          <w:rFonts w:ascii="Times New Roman" w:hAnsi="Times New Roman" w:cs="Times New Roman"/>
          <w:sz w:val="24"/>
          <w:szCs w:val="24"/>
        </w:rPr>
      </w:pPr>
      <w:r w:rsidRPr="00DD110D">
        <w:rPr>
          <w:rFonts w:ascii="Times New Roman" w:hAnsi="Times New Roman" w:cs="Times New Roman"/>
          <w:sz w:val="24"/>
          <w:szCs w:val="24"/>
        </w:rPr>
        <w:t xml:space="preserve">Email address (direct): </w:t>
      </w:r>
    </w:p>
    <w:p w:rsidR="00C84EE3" w:rsidRPr="00DD110D" w:rsidRDefault="00C84EE3" w:rsidP="00C84EE3">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DD110D">
        <w:rPr>
          <w:rFonts w:ascii="Times New Roman" w:hAnsi="Times New Roman" w:cs="Times New Roman"/>
          <w:b/>
          <w:bCs/>
          <w:sz w:val="24"/>
          <w:szCs w:val="24"/>
        </w:rPr>
        <w:t>Signature and seal of the Bidder</w:t>
      </w:r>
    </w:p>
    <w:p w:rsidR="00652C73" w:rsidRPr="004C73C6" w:rsidRDefault="00652C73" w:rsidP="00652C73">
      <w:pPr>
        <w:pStyle w:val="Heading1"/>
        <w:jc w:val="center"/>
        <w:rPr>
          <w:rFonts w:ascii="Times New Roman" w:hAnsi="Times New Roman"/>
          <w:sz w:val="24"/>
          <w:szCs w:val="24"/>
          <w:u w:val="single"/>
        </w:rPr>
      </w:pPr>
      <w:bookmarkStart w:id="43" w:name="page45"/>
      <w:bookmarkEnd w:id="43"/>
      <w:r w:rsidRPr="004C73C6">
        <w:rPr>
          <w:rFonts w:ascii="Times New Roman" w:hAnsi="Times New Roman"/>
          <w:sz w:val="24"/>
          <w:szCs w:val="24"/>
          <w:u w:val="single"/>
          <w:shd w:val="clear" w:color="auto" w:fill="A8D08D"/>
        </w:rPr>
        <w:t>SECTION – VII: QUALIFICATION CRITERIA</w:t>
      </w:r>
    </w:p>
    <w:p w:rsidR="00652C73" w:rsidRPr="00DD110D" w:rsidRDefault="00652C73" w:rsidP="00652C73">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overflowPunct w:val="0"/>
        <w:autoSpaceDE w:val="0"/>
        <w:autoSpaceDN w:val="0"/>
        <w:adjustRightInd w:val="0"/>
        <w:spacing w:after="0"/>
        <w:ind w:right="20"/>
        <w:jc w:val="both"/>
        <w:rPr>
          <w:rFonts w:ascii="Times New Roman" w:hAnsi="Times New Roman" w:cs="Times New Roman"/>
          <w:sz w:val="24"/>
          <w:szCs w:val="24"/>
        </w:rPr>
      </w:pPr>
      <w:r w:rsidRPr="006437F5">
        <w:rPr>
          <w:rFonts w:ascii="Times New Roman" w:hAnsi="Times New Roman" w:cs="Times New Roman"/>
          <w:sz w:val="24"/>
          <w:szCs w:val="24"/>
        </w:rPr>
        <w:t xml:space="preserve">The Bidder may be a company incorporated under the Companies Act, 1956 or a Society incorporated under the Societies Registration Act, 1860 or a registered public Trust or registered hospital under the relevant State/Central Act (the “service provider”) are eligible to apply for this project. The service provider shall be responsible for </w:t>
      </w:r>
      <w:r w:rsidR="001D04A2" w:rsidRPr="006437F5">
        <w:rPr>
          <w:rFonts w:ascii="Times New Roman" w:hAnsi="Times New Roman" w:cs="Times New Roman"/>
          <w:sz w:val="24"/>
          <w:szCs w:val="24"/>
        </w:rPr>
        <w:t>Establishment</w:t>
      </w:r>
      <w:r w:rsidRPr="006437F5">
        <w:rPr>
          <w:rFonts w:ascii="Times New Roman" w:hAnsi="Times New Roman" w:cs="Times New Roman"/>
          <w:sz w:val="24"/>
          <w:szCs w:val="24"/>
        </w:rPr>
        <w:t>, Operation and Maintenance of the Project under and in accordance with the provisions of the contract agreement to be entered into amongst the Selected Bidder and the Authority.</w:t>
      </w:r>
    </w:p>
    <w:p w:rsidR="006437F5" w:rsidRPr="006437F5" w:rsidRDefault="006437F5" w:rsidP="00E1245B">
      <w:pPr>
        <w:widowControl w:val="0"/>
        <w:overflowPunct w:val="0"/>
        <w:autoSpaceDE w:val="0"/>
        <w:autoSpaceDN w:val="0"/>
        <w:adjustRightInd w:val="0"/>
        <w:spacing w:after="0"/>
        <w:ind w:right="20"/>
        <w:jc w:val="both"/>
        <w:rPr>
          <w:rFonts w:ascii="Times New Roman" w:hAnsi="Times New Roman" w:cs="Times New Roman"/>
          <w:sz w:val="24"/>
          <w:szCs w:val="24"/>
        </w:rPr>
      </w:pPr>
    </w:p>
    <w:p w:rsidR="00161B76" w:rsidRPr="006437F5"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6437F5">
        <w:rPr>
          <w:rFonts w:ascii="Times New Roman" w:hAnsi="Times New Roman" w:cs="Times New Roman"/>
          <w:b/>
          <w:bCs/>
          <w:sz w:val="24"/>
          <w:szCs w:val="24"/>
        </w:rPr>
        <w:t>The bidder shall meet the following criteria for eligibility:</w:t>
      </w:r>
    </w:p>
    <w:p w:rsidR="00161B76" w:rsidRPr="006437F5" w:rsidRDefault="00161B76" w:rsidP="00E1245B">
      <w:pPr>
        <w:widowControl w:val="0"/>
        <w:overflowPunct w:val="0"/>
        <w:autoSpaceDE w:val="0"/>
        <w:autoSpaceDN w:val="0"/>
        <w:adjustRightInd w:val="0"/>
        <w:spacing w:after="0"/>
        <w:ind w:right="20"/>
        <w:jc w:val="both"/>
        <w:rPr>
          <w:rFonts w:ascii="Times New Roman" w:hAnsi="Times New Roman" w:cs="Times New Roman"/>
          <w:sz w:val="24"/>
          <w:szCs w:val="24"/>
        </w:rPr>
      </w:pPr>
      <w:r w:rsidRPr="006437F5">
        <w:rPr>
          <w:rFonts w:ascii="Times New Roman" w:hAnsi="Times New Roman" w:cs="Times New Roman"/>
          <w:sz w:val="24"/>
          <w:szCs w:val="24"/>
        </w:rPr>
        <w:t xml:space="preserve">Service Providers (SP) meeting the following minimum credentials to qualify for the proposed task. If applying for one </w:t>
      </w:r>
      <w:r w:rsidR="0029506E">
        <w:rPr>
          <w:rFonts w:ascii="Times New Roman" w:hAnsi="Times New Roman" w:cs="Times New Roman"/>
          <w:sz w:val="24"/>
          <w:szCs w:val="24"/>
        </w:rPr>
        <w:t>Medical Colleges &amp; Hospitals</w:t>
      </w:r>
      <w:r w:rsidRPr="006437F5">
        <w:rPr>
          <w:rFonts w:ascii="Times New Roman" w:hAnsi="Times New Roman" w:cs="Times New Roman"/>
          <w:sz w:val="24"/>
          <w:szCs w:val="24"/>
        </w:rPr>
        <w:t>, Service Providers must meet following conditions:</w:t>
      </w:r>
    </w:p>
    <w:p w:rsidR="00161B76" w:rsidRPr="000F235E" w:rsidRDefault="00161B76" w:rsidP="00E1245B">
      <w:pPr>
        <w:widowControl w:val="0"/>
        <w:autoSpaceDE w:val="0"/>
        <w:autoSpaceDN w:val="0"/>
        <w:adjustRightInd w:val="0"/>
        <w:spacing w:after="0" w:line="76" w:lineRule="exact"/>
        <w:rPr>
          <w:rFonts w:ascii="Times New Roman" w:hAnsi="Times New Roman" w:cs="Times New Roman"/>
          <w:sz w:val="28"/>
          <w:szCs w:val="28"/>
        </w:rPr>
      </w:pPr>
    </w:p>
    <w:p w:rsidR="00161B76" w:rsidRPr="006437F5" w:rsidRDefault="00161B76" w:rsidP="00804545">
      <w:pPr>
        <w:widowControl w:val="0"/>
        <w:numPr>
          <w:ilvl w:val="0"/>
          <w:numId w:val="22"/>
        </w:numPr>
        <w:tabs>
          <w:tab w:val="left" w:pos="720"/>
        </w:tabs>
        <w:autoSpaceDE w:val="0"/>
        <w:autoSpaceDN w:val="0"/>
        <w:adjustRightInd w:val="0"/>
        <w:spacing w:after="0" w:line="240" w:lineRule="auto"/>
        <w:rPr>
          <w:rFonts w:ascii="Times New Roman" w:hAnsi="Times New Roman" w:cs="Times New Roman"/>
          <w:sz w:val="24"/>
          <w:szCs w:val="24"/>
        </w:rPr>
      </w:pPr>
      <w:r w:rsidRPr="006437F5">
        <w:rPr>
          <w:rFonts w:ascii="Times New Roman" w:hAnsi="Times New Roman" w:cs="Times New Roman"/>
          <w:b/>
          <w:bCs/>
          <w:sz w:val="24"/>
          <w:szCs w:val="24"/>
        </w:rPr>
        <w:t>Financial Capacity:</w:t>
      </w:r>
    </w:p>
    <w:p w:rsidR="00161B76" w:rsidRPr="00563715" w:rsidRDefault="004451FE" w:rsidP="00804545">
      <w:pPr>
        <w:widowControl w:val="0"/>
        <w:numPr>
          <w:ilvl w:val="0"/>
          <w:numId w:val="23"/>
        </w:numPr>
        <w:tabs>
          <w:tab w:val="left" w:pos="720"/>
        </w:tabs>
        <w:autoSpaceDE w:val="0"/>
        <w:autoSpaceDN w:val="0"/>
        <w:adjustRightInd w:val="0"/>
        <w:spacing w:after="0"/>
        <w:ind w:left="1080" w:hanging="270"/>
        <w:jc w:val="both"/>
        <w:rPr>
          <w:rFonts w:ascii="Times New Roman" w:hAnsi="Times New Roman" w:cs="Times New Roman"/>
          <w:b/>
          <w:bCs/>
          <w:color w:val="000000"/>
          <w:sz w:val="24"/>
          <w:szCs w:val="24"/>
        </w:rPr>
      </w:pPr>
      <w:r>
        <w:rPr>
          <w:rFonts w:ascii="Times New Roman" w:hAnsi="Times New Roman" w:cs="Times New Roman"/>
          <w:sz w:val="24"/>
          <w:szCs w:val="24"/>
        </w:rPr>
        <w:t xml:space="preserve">Minimum </w:t>
      </w:r>
      <w:r w:rsidRPr="00E74C73">
        <w:rPr>
          <w:rFonts w:ascii="Times New Roman" w:hAnsi="Times New Roman" w:cs="Times New Roman"/>
          <w:b/>
          <w:sz w:val="24"/>
          <w:szCs w:val="24"/>
        </w:rPr>
        <w:t>annual turnover</w:t>
      </w:r>
      <w:r>
        <w:rPr>
          <w:rFonts w:ascii="Times New Roman" w:hAnsi="Times New Roman" w:cs="Times New Roman"/>
          <w:sz w:val="24"/>
          <w:szCs w:val="24"/>
        </w:rPr>
        <w:t xml:space="preserve"> of</w:t>
      </w:r>
      <w:r w:rsidR="00425B10">
        <w:rPr>
          <w:rFonts w:ascii="Times New Roman" w:hAnsi="Times New Roman" w:cs="Times New Roman"/>
          <w:sz w:val="24"/>
          <w:szCs w:val="24"/>
        </w:rPr>
        <w:t xml:space="preserve"> INR 1</w:t>
      </w:r>
      <w:r w:rsidR="00671F28">
        <w:rPr>
          <w:rFonts w:ascii="Times New Roman" w:hAnsi="Times New Roman" w:cs="Times New Roman"/>
          <w:sz w:val="24"/>
          <w:szCs w:val="24"/>
        </w:rPr>
        <w:t>.5</w:t>
      </w:r>
      <w:r w:rsidR="003E5BAB">
        <w:rPr>
          <w:rFonts w:ascii="Times New Roman" w:hAnsi="Times New Roman" w:cs="Times New Roman"/>
          <w:sz w:val="24"/>
          <w:szCs w:val="24"/>
        </w:rPr>
        <w:t xml:space="preserve"> Crore for </w:t>
      </w:r>
      <w:r w:rsidR="009618EB">
        <w:rPr>
          <w:rFonts w:ascii="Times New Roman" w:hAnsi="Times New Roman" w:cs="Times New Roman"/>
          <w:sz w:val="24"/>
          <w:szCs w:val="24"/>
        </w:rPr>
        <w:t>each location</w:t>
      </w:r>
      <w:r w:rsidR="00513924">
        <w:rPr>
          <w:rFonts w:ascii="Times New Roman" w:hAnsi="Times New Roman" w:cs="Times New Roman"/>
          <w:sz w:val="24"/>
          <w:szCs w:val="24"/>
        </w:rPr>
        <w:t xml:space="preserve"> (Rupees One</w:t>
      </w:r>
      <w:r w:rsidR="00F4252E">
        <w:rPr>
          <w:rFonts w:ascii="Times New Roman" w:hAnsi="Times New Roman" w:cs="Times New Roman"/>
          <w:sz w:val="24"/>
          <w:szCs w:val="24"/>
        </w:rPr>
        <w:t xml:space="preserve"> </w:t>
      </w:r>
      <w:r w:rsidR="001A7646" w:rsidRPr="006437F5">
        <w:rPr>
          <w:rFonts w:ascii="Times New Roman" w:hAnsi="Times New Roman" w:cs="Times New Roman"/>
          <w:sz w:val="24"/>
          <w:szCs w:val="24"/>
        </w:rPr>
        <w:t>Crore</w:t>
      </w:r>
      <w:r w:rsidR="00F4252E">
        <w:rPr>
          <w:rFonts w:ascii="Times New Roman" w:hAnsi="Times New Roman" w:cs="Times New Roman"/>
          <w:sz w:val="24"/>
          <w:szCs w:val="24"/>
        </w:rPr>
        <w:t xml:space="preserve"> </w:t>
      </w:r>
      <w:r w:rsidR="00513924">
        <w:rPr>
          <w:rFonts w:ascii="Times New Roman" w:hAnsi="Times New Roman" w:cs="Times New Roman"/>
          <w:sz w:val="24"/>
          <w:szCs w:val="24"/>
        </w:rPr>
        <w:t>rupees only</w:t>
      </w:r>
      <w:r w:rsidR="001A7646" w:rsidRPr="006437F5">
        <w:rPr>
          <w:rFonts w:ascii="Times New Roman" w:hAnsi="Times New Roman" w:cs="Times New Roman"/>
          <w:sz w:val="24"/>
          <w:szCs w:val="24"/>
        </w:rPr>
        <w:t>) for</w:t>
      </w:r>
      <w:r w:rsidR="00161B76" w:rsidRPr="006437F5">
        <w:rPr>
          <w:rFonts w:ascii="Times New Roman" w:hAnsi="Times New Roman" w:cs="Times New Roman"/>
          <w:sz w:val="24"/>
          <w:szCs w:val="24"/>
        </w:rPr>
        <w:t xml:space="preserve"> bidding </w:t>
      </w:r>
      <w:r w:rsidR="006B1E5A">
        <w:rPr>
          <w:rFonts w:ascii="Times New Roman" w:hAnsi="Times New Roman" w:cs="Times New Roman"/>
          <w:sz w:val="24"/>
          <w:szCs w:val="24"/>
        </w:rPr>
        <w:t xml:space="preserve">for </w:t>
      </w:r>
      <w:r w:rsidR="00B129FC">
        <w:rPr>
          <w:rFonts w:ascii="Times New Roman" w:hAnsi="Times New Roman" w:cs="Times New Roman"/>
          <w:sz w:val="24"/>
          <w:szCs w:val="24"/>
        </w:rPr>
        <w:t>MRI MACHINE</w:t>
      </w:r>
      <w:r w:rsidR="00161B76" w:rsidRPr="006437F5">
        <w:rPr>
          <w:rFonts w:ascii="Times New Roman" w:hAnsi="Times New Roman" w:cs="Times New Roman"/>
          <w:sz w:val="24"/>
          <w:szCs w:val="24"/>
        </w:rPr>
        <w:t xml:space="preserve"> Centre for the past three years at the close of the financial year immediately preceding the bid due date. </w:t>
      </w:r>
      <w:r w:rsidR="00161B76" w:rsidRPr="00563715">
        <w:rPr>
          <w:rFonts w:ascii="Times New Roman" w:hAnsi="Times New Roman" w:cs="Times New Roman"/>
          <w:b/>
          <w:bCs/>
          <w:color w:val="000000"/>
          <w:sz w:val="24"/>
          <w:szCs w:val="24"/>
        </w:rPr>
        <w:t xml:space="preserve">Bidder is required to submit a CA certified certificate that mentions the turnover. </w:t>
      </w:r>
    </w:p>
    <w:p w:rsidR="00161B76" w:rsidRPr="00563715" w:rsidRDefault="00161B76" w:rsidP="00804545">
      <w:pPr>
        <w:widowControl w:val="0"/>
        <w:numPr>
          <w:ilvl w:val="0"/>
          <w:numId w:val="23"/>
        </w:numPr>
        <w:tabs>
          <w:tab w:val="left" w:pos="720"/>
        </w:tabs>
        <w:autoSpaceDE w:val="0"/>
        <w:autoSpaceDN w:val="0"/>
        <w:adjustRightInd w:val="0"/>
        <w:spacing w:after="0"/>
        <w:ind w:left="1080" w:hanging="270"/>
        <w:jc w:val="both"/>
        <w:rPr>
          <w:rFonts w:ascii="Times New Roman" w:hAnsi="Times New Roman" w:cs="Times New Roman"/>
          <w:color w:val="000000"/>
          <w:sz w:val="24"/>
          <w:szCs w:val="24"/>
        </w:rPr>
      </w:pPr>
      <w:r w:rsidRPr="00563715">
        <w:rPr>
          <w:rFonts w:ascii="Times New Roman" w:hAnsi="Times New Roman" w:cs="Times New Roman"/>
          <w:color w:val="000000"/>
          <w:sz w:val="24"/>
          <w:szCs w:val="24"/>
        </w:rPr>
        <w:t xml:space="preserve">Minimum </w:t>
      </w:r>
      <w:r w:rsidRPr="00E74C73">
        <w:rPr>
          <w:rFonts w:ascii="Times New Roman" w:hAnsi="Times New Roman" w:cs="Times New Roman"/>
          <w:b/>
          <w:color w:val="000000"/>
          <w:sz w:val="24"/>
          <w:szCs w:val="24"/>
        </w:rPr>
        <w:t>net wort</w:t>
      </w:r>
      <w:r w:rsidR="004451FE" w:rsidRPr="00E74C73">
        <w:rPr>
          <w:rFonts w:ascii="Times New Roman" w:hAnsi="Times New Roman" w:cs="Times New Roman"/>
          <w:b/>
          <w:color w:val="000000"/>
          <w:sz w:val="24"/>
          <w:szCs w:val="24"/>
        </w:rPr>
        <w:t>h</w:t>
      </w:r>
      <w:r w:rsidR="004451FE">
        <w:rPr>
          <w:rFonts w:ascii="Times New Roman" w:hAnsi="Times New Roman" w:cs="Times New Roman"/>
          <w:color w:val="000000"/>
          <w:sz w:val="24"/>
          <w:szCs w:val="24"/>
        </w:rPr>
        <w:t xml:space="preserve"> of</w:t>
      </w:r>
      <w:r w:rsidR="00513924">
        <w:rPr>
          <w:rFonts w:ascii="Times New Roman" w:hAnsi="Times New Roman" w:cs="Times New Roman"/>
          <w:color w:val="000000"/>
          <w:sz w:val="24"/>
          <w:szCs w:val="24"/>
        </w:rPr>
        <w:t xml:space="preserve"> INR</w:t>
      </w:r>
      <w:r w:rsidR="00671F28">
        <w:rPr>
          <w:rFonts w:ascii="Times New Roman" w:hAnsi="Times New Roman" w:cs="Times New Roman"/>
          <w:sz w:val="24"/>
          <w:szCs w:val="24"/>
        </w:rPr>
        <w:t xml:space="preserve"> 1.0 Crore</w:t>
      </w:r>
      <w:r w:rsidR="009618EB">
        <w:rPr>
          <w:rFonts w:ascii="Times New Roman" w:hAnsi="Times New Roman" w:cs="Times New Roman"/>
          <w:sz w:val="24"/>
          <w:szCs w:val="24"/>
        </w:rPr>
        <w:t xml:space="preserve"> for each </w:t>
      </w:r>
      <w:r w:rsidR="00ED0791">
        <w:rPr>
          <w:rFonts w:ascii="Times New Roman" w:hAnsi="Times New Roman" w:cs="Times New Roman"/>
          <w:sz w:val="24"/>
          <w:szCs w:val="24"/>
        </w:rPr>
        <w:t xml:space="preserve">locations </w:t>
      </w:r>
      <w:r w:rsidR="00A563D9">
        <w:rPr>
          <w:rFonts w:ascii="Times New Roman" w:hAnsi="Times New Roman" w:cs="Times New Roman"/>
          <w:color w:val="000000"/>
          <w:sz w:val="24"/>
          <w:szCs w:val="24"/>
        </w:rPr>
        <w:t>to bid for</w:t>
      </w:r>
      <w:r w:rsidR="00F4252E">
        <w:rPr>
          <w:rFonts w:ascii="Times New Roman" w:hAnsi="Times New Roman" w:cs="Times New Roman"/>
          <w:color w:val="000000"/>
          <w:sz w:val="24"/>
          <w:szCs w:val="24"/>
        </w:rPr>
        <w:t xml:space="preserve"> </w:t>
      </w:r>
      <w:r w:rsidR="00B129FC">
        <w:rPr>
          <w:rFonts w:ascii="Times New Roman" w:hAnsi="Times New Roman" w:cs="Times New Roman"/>
          <w:color w:val="000000"/>
          <w:sz w:val="24"/>
          <w:szCs w:val="24"/>
        </w:rPr>
        <w:t>MRI MACHINE</w:t>
      </w:r>
      <w:r w:rsidRPr="00563715">
        <w:rPr>
          <w:rFonts w:ascii="Times New Roman" w:hAnsi="Times New Roman" w:cs="Times New Roman"/>
          <w:color w:val="000000"/>
          <w:sz w:val="24"/>
          <w:szCs w:val="24"/>
        </w:rPr>
        <w:t xml:space="preserve"> Centre at the close of the financial year immediately preceding the bid due date.</w:t>
      </w:r>
      <w:r w:rsidR="001D04A2" w:rsidRPr="00563715">
        <w:rPr>
          <w:rFonts w:ascii="Times New Roman" w:hAnsi="Times New Roman" w:cs="Times New Roman"/>
          <w:b/>
          <w:bCs/>
          <w:color w:val="000000"/>
          <w:sz w:val="24"/>
          <w:szCs w:val="24"/>
        </w:rPr>
        <w:t>Bidder is required to submit a CA certified certificate that mentions the turnover.</w:t>
      </w:r>
    </w:p>
    <w:p w:rsidR="00720D01" w:rsidRPr="006437F5" w:rsidRDefault="00720D01" w:rsidP="00E1245B">
      <w:pPr>
        <w:widowControl w:val="0"/>
        <w:tabs>
          <w:tab w:val="left" w:pos="720"/>
        </w:tabs>
        <w:autoSpaceDE w:val="0"/>
        <w:autoSpaceDN w:val="0"/>
        <w:adjustRightInd w:val="0"/>
        <w:spacing w:after="0"/>
        <w:ind w:left="1080"/>
        <w:jc w:val="both"/>
        <w:rPr>
          <w:rFonts w:ascii="Times New Roman" w:hAnsi="Times New Roman" w:cs="Times New Roman"/>
          <w:sz w:val="24"/>
          <w:szCs w:val="24"/>
        </w:rPr>
      </w:pPr>
    </w:p>
    <w:p w:rsidR="00720D01" w:rsidRDefault="00161B76" w:rsidP="00804545">
      <w:pPr>
        <w:widowControl w:val="0"/>
        <w:numPr>
          <w:ilvl w:val="0"/>
          <w:numId w:val="16"/>
        </w:numPr>
        <w:tabs>
          <w:tab w:val="clear" w:pos="1438"/>
          <w:tab w:val="num" w:pos="720"/>
        </w:tabs>
        <w:overflowPunct w:val="0"/>
        <w:autoSpaceDE w:val="0"/>
        <w:autoSpaceDN w:val="0"/>
        <w:adjustRightInd w:val="0"/>
        <w:spacing w:after="0"/>
        <w:ind w:left="810" w:hanging="540"/>
        <w:jc w:val="both"/>
        <w:rPr>
          <w:rFonts w:ascii="Times New Roman" w:hAnsi="Times New Roman" w:cs="Times New Roman"/>
          <w:b/>
          <w:bCs/>
          <w:sz w:val="24"/>
          <w:szCs w:val="24"/>
        </w:rPr>
      </w:pPr>
      <w:r w:rsidRPr="006437F5">
        <w:rPr>
          <w:rFonts w:ascii="Times New Roman" w:hAnsi="Times New Roman" w:cs="Times New Roman"/>
          <w:b/>
          <w:bCs/>
          <w:sz w:val="24"/>
          <w:szCs w:val="24"/>
        </w:rPr>
        <w:t xml:space="preserve">Technical: </w:t>
      </w:r>
    </w:p>
    <w:p w:rsidR="00720D01" w:rsidRDefault="00161B76" w:rsidP="00804545">
      <w:pPr>
        <w:widowControl w:val="0"/>
        <w:numPr>
          <w:ilvl w:val="0"/>
          <w:numId w:val="59"/>
        </w:numPr>
        <w:overflowPunct w:val="0"/>
        <w:autoSpaceDE w:val="0"/>
        <w:autoSpaceDN w:val="0"/>
        <w:adjustRightInd w:val="0"/>
        <w:spacing w:after="0"/>
        <w:jc w:val="both"/>
        <w:rPr>
          <w:rFonts w:ascii="Times New Roman" w:hAnsi="Times New Roman" w:cs="Times New Roman"/>
          <w:b/>
          <w:bCs/>
          <w:sz w:val="24"/>
          <w:szCs w:val="24"/>
        </w:rPr>
      </w:pPr>
      <w:r w:rsidRPr="006437F5">
        <w:rPr>
          <w:rFonts w:ascii="Times New Roman" w:hAnsi="Times New Roman" w:cs="Times New Roman"/>
          <w:sz w:val="24"/>
          <w:szCs w:val="24"/>
        </w:rPr>
        <w:t>The service provider should have experience of operating, managing and maint</w:t>
      </w:r>
      <w:r w:rsidR="004111EE">
        <w:rPr>
          <w:rFonts w:ascii="Times New Roman" w:hAnsi="Times New Roman" w:cs="Times New Roman"/>
          <w:sz w:val="24"/>
          <w:szCs w:val="24"/>
        </w:rPr>
        <w:t>aining a minimum of</w:t>
      </w:r>
      <w:r w:rsidRPr="006437F5">
        <w:rPr>
          <w:rFonts w:ascii="Times New Roman" w:hAnsi="Times New Roman" w:cs="Times New Roman"/>
          <w:sz w:val="24"/>
          <w:szCs w:val="24"/>
        </w:rPr>
        <w:t xml:space="preserve"> 1 (one) </w:t>
      </w:r>
      <w:r w:rsidR="00B129FC">
        <w:rPr>
          <w:rFonts w:ascii="Times New Roman" w:hAnsi="Times New Roman" w:cs="Times New Roman"/>
          <w:sz w:val="24"/>
          <w:szCs w:val="24"/>
        </w:rPr>
        <w:t>MRI MACHINE</w:t>
      </w:r>
      <w:r w:rsidRPr="006437F5">
        <w:rPr>
          <w:rFonts w:ascii="Times New Roman" w:hAnsi="Times New Roman" w:cs="Times New Roman"/>
          <w:sz w:val="24"/>
          <w:szCs w:val="24"/>
        </w:rPr>
        <w:t xml:space="preserve"> Machine (</w:t>
      </w:r>
      <w:r w:rsidR="00CB3709">
        <w:rPr>
          <w:rFonts w:ascii="Times New Roman" w:hAnsi="Times New Roman" w:cs="Times New Roman"/>
          <w:sz w:val="24"/>
          <w:szCs w:val="24"/>
        </w:rPr>
        <w:t xml:space="preserve">1.5 Tesla </w:t>
      </w:r>
      <w:r w:rsidRPr="00CD177A">
        <w:rPr>
          <w:rFonts w:ascii="Times New Roman" w:hAnsi="Times New Roman" w:cs="Times New Roman"/>
          <w:sz w:val="24"/>
          <w:szCs w:val="24"/>
        </w:rPr>
        <w:t>or more)</w:t>
      </w:r>
      <w:r w:rsidRPr="006437F5">
        <w:rPr>
          <w:rFonts w:ascii="Times New Roman" w:hAnsi="Times New Roman" w:cs="Times New Roman"/>
          <w:sz w:val="24"/>
          <w:szCs w:val="24"/>
        </w:rPr>
        <w:t xml:space="preserve"> in one or multiple </w:t>
      </w:r>
      <w:r w:rsidR="00720D01" w:rsidRPr="006437F5">
        <w:rPr>
          <w:rFonts w:ascii="Times New Roman" w:hAnsi="Times New Roman" w:cs="Times New Roman"/>
          <w:sz w:val="24"/>
          <w:szCs w:val="24"/>
        </w:rPr>
        <w:t>centers</w:t>
      </w:r>
      <w:r w:rsidRPr="006437F5">
        <w:rPr>
          <w:rFonts w:ascii="Times New Roman" w:hAnsi="Times New Roman" w:cs="Times New Roman"/>
          <w:sz w:val="24"/>
          <w:szCs w:val="24"/>
        </w:rPr>
        <w:t>/location</w:t>
      </w:r>
      <w:r w:rsidR="006B1E5A">
        <w:rPr>
          <w:rFonts w:ascii="Times New Roman" w:hAnsi="Times New Roman" w:cs="Times New Roman"/>
          <w:sz w:val="24"/>
          <w:szCs w:val="24"/>
        </w:rPr>
        <w:t xml:space="preserve">s continuously </w:t>
      </w:r>
      <w:r w:rsidR="00EC1CE5">
        <w:rPr>
          <w:rFonts w:ascii="Times New Roman" w:hAnsi="Times New Roman" w:cs="Times New Roman"/>
          <w:sz w:val="24"/>
          <w:szCs w:val="24"/>
        </w:rPr>
        <w:t>for atleast one year</w:t>
      </w:r>
      <w:r w:rsidR="00720D01">
        <w:rPr>
          <w:rFonts w:ascii="Times New Roman" w:hAnsi="Times New Roman" w:cs="Times New Roman"/>
          <w:sz w:val="24"/>
          <w:szCs w:val="24"/>
        </w:rPr>
        <w:t>.</w:t>
      </w:r>
    </w:p>
    <w:p w:rsidR="00161B76" w:rsidRPr="00720D01" w:rsidRDefault="00161B76" w:rsidP="00804545">
      <w:pPr>
        <w:widowControl w:val="0"/>
        <w:numPr>
          <w:ilvl w:val="0"/>
          <w:numId w:val="59"/>
        </w:numPr>
        <w:overflowPunct w:val="0"/>
        <w:autoSpaceDE w:val="0"/>
        <w:autoSpaceDN w:val="0"/>
        <w:adjustRightInd w:val="0"/>
        <w:spacing w:after="0"/>
        <w:jc w:val="both"/>
        <w:rPr>
          <w:rFonts w:ascii="Times New Roman" w:hAnsi="Times New Roman" w:cs="Times New Roman"/>
          <w:b/>
          <w:bCs/>
          <w:sz w:val="24"/>
          <w:szCs w:val="24"/>
        </w:rPr>
      </w:pPr>
      <w:r w:rsidRPr="00720D01">
        <w:rPr>
          <w:rFonts w:ascii="Times New Roman" w:hAnsi="Times New Roman" w:cs="Times New Roman"/>
          <w:b/>
          <w:bCs/>
          <w:sz w:val="24"/>
          <w:szCs w:val="24"/>
        </w:rPr>
        <w:t xml:space="preserve">The experience of running the requisite imaging </w:t>
      </w:r>
      <w:r w:rsidR="009A56DC">
        <w:rPr>
          <w:rFonts w:ascii="Times New Roman" w:hAnsi="Times New Roman" w:cs="Times New Roman"/>
          <w:b/>
          <w:bCs/>
          <w:sz w:val="24"/>
          <w:szCs w:val="24"/>
        </w:rPr>
        <w:t>centers</w:t>
      </w:r>
      <w:r w:rsidR="00AE05D4">
        <w:rPr>
          <w:rFonts w:ascii="Times New Roman" w:hAnsi="Times New Roman" w:cs="Times New Roman"/>
          <w:b/>
          <w:bCs/>
          <w:sz w:val="24"/>
          <w:szCs w:val="24"/>
        </w:rPr>
        <w:t xml:space="preserve"> (MRI</w:t>
      </w:r>
      <w:r w:rsidR="00F4252E">
        <w:rPr>
          <w:rFonts w:ascii="Times New Roman" w:hAnsi="Times New Roman" w:cs="Times New Roman"/>
          <w:b/>
          <w:bCs/>
          <w:sz w:val="24"/>
          <w:szCs w:val="24"/>
        </w:rPr>
        <w:t xml:space="preserve"> </w:t>
      </w:r>
      <w:r w:rsidR="001D04A2" w:rsidRPr="00720D01">
        <w:rPr>
          <w:rFonts w:ascii="Times New Roman" w:hAnsi="Times New Roman" w:cs="Times New Roman"/>
          <w:b/>
          <w:bCs/>
          <w:sz w:val="24"/>
          <w:szCs w:val="24"/>
        </w:rPr>
        <w:t xml:space="preserve">machines) </w:t>
      </w:r>
      <w:r w:rsidRPr="00720D01">
        <w:rPr>
          <w:rFonts w:ascii="Times New Roman" w:hAnsi="Times New Roman" w:cs="Times New Roman"/>
          <w:b/>
          <w:bCs/>
          <w:sz w:val="24"/>
          <w:szCs w:val="24"/>
        </w:rPr>
        <w:t>has to be certified by authorized signatory of the bidder in the form of sworn affidavit.</w:t>
      </w:r>
    </w:p>
    <w:p w:rsidR="00161B76" w:rsidRPr="006437F5" w:rsidRDefault="00161B76" w:rsidP="00804545">
      <w:pPr>
        <w:widowControl w:val="0"/>
        <w:numPr>
          <w:ilvl w:val="0"/>
          <w:numId w:val="17"/>
        </w:numPr>
        <w:overflowPunct w:val="0"/>
        <w:autoSpaceDE w:val="0"/>
        <w:autoSpaceDN w:val="0"/>
        <w:adjustRightInd w:val="0"/>
        <w:spacing w:after="0" w:line="360" w:lineRule="auto"/>
        <w:ind w:hanging="450"/>
        <w:jc w:val="both"/>
        <w:rPr>
          <w:rFonts w:ascii="Times New Roman" w:hAnsi="Times New Roman" w:cs="Times New Roman"/>
          <w:b/>
          <w:bCs/>
          <w:sz w:val="24"/>
          <w:szCs w:val="24"/>
        </w:rPr>
      </w:pPr>
      <w:r w:rsidRPr="006437F5">
        <w:rPr>
          <w:rFonts w:ascii="Times New Roman" w:hAnsi="Times New Roman" w:cs="Times New Roman"/>
          <w:b/>
          <w:bCs/>
          <w:sz w:val="24"/>
          <w:szCs w:val="24"/>
        </w:rPr>
        <w:t xml:space="preserve">Other Conditions: </w:t>
      </w:r>
    </w:p>
    <w:p w:rsidR="00AB24E1" w:rsidRDefault="00161B76" w:rsidP="00804545">
      <w:pPr>
        <w:widowControl w:val="0"/>
        <w:numPr>
          <w:ilvl w:val="0"/>
          <w:numId w:val="24"/>
        </w:numPr>
        <w:overflowPunct w:val="0"/>
        <w:autoSpaceDE w:val="0"/>
        <w:autoSpaceDN w:val="0"/>
        <w:adjustRightInd w:val="0"/>
        <w:spacing w:after="0"/>
        <w:ind w:left="1170"/>
        <w:jc w:val="both"/>
        <w:rPr>
          <w:rFonts w:ascii="Times New Roman" w:hAnsi="Times New Roman" w:cs="Times New Roman"/>
          <w:b/>
          <w:bCs/>
          <w:sz w:val="24"/>
          <w:szCs w:val="24"/>
        </w:rPr>
      </w:pPr>
      <w:r w:rsidRPr="006437F5">
        <w:rPr>
          <w:rFonts w:ascii="Times New Roman" w:hAnsi="Times New Roman" w:cs="Times New Roman"/>
          <w:sz w:val="24"/>
          <w:szCs w:val="24"/>
        </w:rPr>
        <w:t xml:space="preserve">Must not be blacklisted/banned/declared ineligible by any entity of Government of India or any State Government or PSU/ADB/DFID in India. </w:t>
      </w:r>
      <w:r w:rsidRPr="00AB24E1">
        <w:rPr>
          <w:rFonts w:ascii="Times New Roman" w:hAnsi="Times New Roman" w:cs="Times New Roman"/>
          <w:b/>
          <w:bCs/>
          <w:sz w:val="24"/>
          <w:szCs w:val="24"/>
        </w:rPr>
        <w:t>The Service provider should submit an affidavit for the same.</w:t>
      </w:r>
      <w:bookmarkStart w:id="44" w:name="page46"/>
      <w:bookmarkEnd w:id="44"/>
    </w:p>
    <w:p w:rsidR="00161B76" w:rsidRPr="00AB24E1" w:rsidRDefault="00FC3762" w:rsidP="00804545">
      <w:pPr>
        <w:widowControl w:val="0"/>
        <w:numPr>
          <w:ilvl w:val="0"/>
          <w:numId w:val="24"/>
        </w:numPr>
        <w:overflowPunct w:val="0"/>
        <w:autoSpaceDE w:val="0"/>
        <w:autoSpaceDN w:val="0"/>
        <w:adjustRightInd w:val="0"/>
        <w:spacing w:after="0"/>
        <w:ind w:left="1170"/>
        <w:jc w:val="both"/>
        <w:rPr>
          <w:rFonts w:ascii="Times New Roman" w:hAnsi="Times New Roman" w:cs="Times New Roman"/>
          <w:b/>
          <w:bCs/>
          <w:sz w:val="24"/>
          <w:szCs w:val="24"/>
        </w:rPr>
      </w:pPr>
      <w:r w:rsidRPr="00AB24E1">
        <w:rPr>
          <w:rFonts w:ascii="Times New Roman" w:hAnsi="Times New Roman"/>
          <w:sz w:val="24"/>
          <w:szCs w:val="24"/>
        </w:rPr>
        <w:t>The competing service provider must be</w:t>
      </w:r>
      <w:r>
        <w:rPr>
          <w:rFonts w:ascii="Times New Roman" w:hAnsi="Times New Roman"/>
          <w:sz w:val="24"/>
          <w:szCs w:val="24"/>
        </w:rPr>
        <w:t xml:space="preserve"> having registered office </w:t>
      </w:r>
      <w:r w:rsidR="00586796">
        <w:rPr>
          <w:rFonts w:ascii="Times New Roman" w:hAnsi="Times New Roman"/>
          <w:sz w:val="24"/>
          <w:szCs w:val="24"/>
        </w:rPr>
        <w:t xml:space="preserve">with </w:t>
      </w:r>
      <w:r w:rsidR="00161B76" w:rsidRPr="00AB24E1">
        <w:rPr>
          <w:rFonts w:ascii="Times New Roman" w:hAnsi="Times New Roman"/>
          <w:sz w:val="24"/>
          <w:szCs w:val="24"/>
        </w:rPr>
        <w:t xml:space="preserve">legal presence in India for more than three </w:t>
      </w:r>
      <w:r w:rsidR="00775ED9" w:rsidRPr="00AB24E1">
        <w:rPr>
          <w:rFonts w:ascii="Times New Roman" w:hAnsi="Times New Roman"/>
          <w:sz w:val="24"/>
          <w:szCs w:val="24"/>
        </w:rPr>
        <w:t>years</w:t>
      </w:r>
      <w:r w:rsidR="00161B76" w:rsidRPr="00AB24E1">
        <w:rPr>
          <w:rFonts w:ascii="Times New Roman" w:hAnsi="Times New Roman"/>
          <w:sz w:val="24"/>
          <w:szCs w:val="24"/>
        </w:rPr>
        <w:t>.</w:t>
      </w:r>
    </w:p>
    <w:p w:rsidR="00161B76" w:rsidRPr="006437F5" w:rsidRDefault="00161B76" w:rsidP="00E1245B">
      <w:pPr>
        <w:widowControl w:val="0"/>
        <w:overflowPunct w:val="0"/>
        <w:autoSpaceDE w:val="0"/>
        <w:autoSpaceDN w:val="0"/>
        <w:adjustRightInd w:val="0"/>
        <w:spacing w:after="0" w:line="240" w:lineRule="auto"/>
        <w:ind w:left="13"/>
        <w:jc w:val="both"/>
        <w:rPr>
          <w:rFonts w:ascii="Times New Roman" w:hAnsi="Times New Roman" w:cs="Times New Roman"/>
          <w:b/>
          <w:bCs/>
          <w:sz w:val="24"/>
          <w:szCs w:val="24"/>
        </w:rPr>
      </w:pPr>
    </w:p>
    <w:p w:rsidR="00161B76" w:rsidRPr="006437F5" w:rsidRDefault="00161B76" w:rsidP="00E1245B">
      <w:pPr>
        <w:widowControl w:val="0"/>
        <w:autoSpaceDE w:val="0"/>
        <w:autoSpaceDN w:val="0"/>
        <w:adjustRightInd w:val="0"/>
        <w:spacing w:after="0" w:line="240" w:lineRule="auto"/>
        <w:ind w:left="13"/>
        <w:rPr>
          <w:rFonts w:ascii="Times New Roman" w:hAnsi="Times New Roman" w:cs="Times New Roman"/>
          <w:sz w:val="24"/>
          <w:szCs w:val="24"/>
        </w:rPr>
      </w:pPr>
      <w:r w:rsidRPr="006437F5">
        <w:rPr>
          <w:rFonts w:ascii="Times New Roman" w:hAnsi="Times New Roman" w:cs="Times New Roman"/>
          <w:b/>
          <w:bCs/>
          <w:sz w:val="24"/>
          <w:szCs w:val="24"/>
        </w:rPr>
        <w:t>NOTE:</w:t>
      </w:r>
    </w:p>
    <w:p w:rsidR="00161B76" w:rsidRPr="006437F5" w:rsidRDefault="00161B76" w:rsidP="00E1245B">
      <w:pPr>
        <w:widowControl w:val="0"/>
        <w:autoSpaceDE w:val="0"/>
        <w:autoSpaceDN w:val="0"/>
        <w:adjustRightInd w:val="0"/>
        <w:spacing w:after="0" w:line="188" w:lineRule="exact"/>
        <w:rPr>
          <w:rFonts w:ascii="Times New Roman" w:hAnsi="Times New Roman" w:cs="Times New Roman"/>
          <w:sz w:val="24"/>
          <w:szCs w:val="24"/>
        </w:rPr>
      </w:pPr>
    </w:p>
    <w:p w:rsidR="00AB24E1" w:rsidRDefault="00161B76" w:rsidP="002655CE">
      <w:pPr>
        <w:widowControl w:val="0"/>
        <w:numPr>
          <w:ilvl w:val="0"/>
          <w:numId w:val="60"/>
        </w:numPr>
        <w:overflowPunct w:val="0"/>
        <w:autoSpaceDE w:val="0"/>
        <w:autoSpaceDN w:val="0"/>
        <w:adjustRightInd w:val="0"/>
        <w:spacing w:after="0"/>
        <w:ind w:right="20"/>
        <w:jc w:val="both"/>
        <w:rPr>
          <w:rFonts w:ascii="Times New Roman" w:hAnsi="Times New Roman" w:cs="Times New Roman"/>
          <w:color w:val="000000"/>
          <w:sz w:val="24"/>
          <w:szCs w:val="24"/>
        </w:rPr>
      </w:pPr>
      <w:r w:rsidRPr="00563715">
        <w:rPr>
          <w:rFonts w:ascii="Times New Roman" w:hAnsi="Times New Roman" w:cs="Times New Roman"/>
          <w:color w:val="000000"/>
          <w:sz w:val="24"/>
          <w:szCs w:val="24"/>
        </w:rPr>
        <w:t xml:space="preserve">If applying for more than one </w:t>
      </w:r>
      <w:r w:rsidR="0029506E">
        <w:rPr>
          <w:rFonts w:ascii="Times New Roman" w:hAnsi="Times New Roman" w:cs="Times New Roman"/>
          <w:color w:val="000000"/>
          <w:sz w:val="24"/>
          <w:szCs w:val="24"/>
        </w:rPr>
        <w:t>Medical Colleges &amp; Hospitals</w:t>
      </w:r>
      <w:r w:rsidRPr="00563715">
        <w:rPr>
          <w:rFonts w:ascii="Times New Roman" w:hAnsi="Times New Roman" w:cs="Times New Roman"/>
          <w:color w:val="000000"/>
          <w:sz w:val="24"/>
          <w:szCs w:val="24"/>
        </w:rPr>
        <w:t>, the qualification will increase proportionately. Please submit documentary evidence in support of all above conditions mentioned in eligibility criteria.</w:t>
      </w:r>
      <w:r w:rsidR="00F4252E">
        <w:rPr>
          <w:rFonts w:ascii="Times New Roman" w:hAnsi="Times New Roman" w:cs="Times New Roman"/>
          <w:color w:val="000000"/>
          <w:sz w:val="24"/>
          <w:szCs w:val="24"/>
        </w:rPr>
        <w:t xml:space="preserve"> </w:t>
      </w:r>
      <w:r w:rsidR="00626241" w:rsidRPr="00563715">
        <w:rPr>
          <w:rFonts w:ascii="Times New Roman" w:hAnsi="Times New Roman" w:cs="Times New Roman"/>
          <w:color w:val="000000"/>
          <w:sz w:val="24"/>
          <w:szCs w:val="24"/>
        </w:rPr>
        <w:t xml:space="preserve">The term "Qualification criteria shall increase proportionally with number of </w:t>
      </w:r>
      <w:r w:rsidR="0029506E">
        <w:rPr>
          <w:rFonts w:ascii="Times New Roman" w:hAnsi="Times New Roman" w:cs="Times New Roman"/>
          <w:color w:val="000000"/>
          <w:sz w:val="24"/>
          <w:szCs w:val="24"/>
        </w:rPr>
        <w:t>Medical Colleges &amp; Hospitals</w:t>
      </w:r>
      <w:r w:rsidR="00626241" w:rsidRPr="00563715">
        <w:rPr>
          <w:rFonts w:ascii="Times New Roman" w:hAnsi="Times New Roman" w:cs="Times New Roman"/>
          <w:color w:val="000000"/>
          <w:sz w:val="24"/>
          <w:szCs w:val="24"/>
        </w:rPr>
        <w:t xml:space="preserve"> applied" implies proportional increase in turnover criteria only and not t</w:t>
      </w:r>
      <w:r w:rsidR="009A56DC">
        <w:rPr>
          <w:rFonts w:ascii="Times New Roman" w:hAnsi="Times New Roman" w:cs="Times New Roman"/>
          <w:color w:val="000000"/>
          <w:sz w:val="24"/>
          <w:szCs w:val="24"/>
        </w:rPr>
        <w:t xml:space="preserve">o the number of </w:t>
      </w:r>
      <w:r w:rsidR="001647D7">
        <w:rPr>
          <w:rFonts w:ascii="Times New Roman" w:hAnsi="Times New Roman" w:cs="Times New Roman"/>
          <w:color w:val="000000"/>
          <w:sz w:val="24"/>
          <w:szCs w:val="24"/>
        </w:rPr>
        <w:t>installed MRI</w:t>
      </w:r>
      <w:r w:rsidR="00626241" w:rsidRPr="00563715">
        <w:rPr>
          <w:rFonts w:ascii="Times New Roman" w:hAnsi="Times New Roman" w:cs="Times New Roman"/>
          <w:color w:val="000000"/>
          <w:sz w:val="24"/>
          <w:szCs w:val="24"/>
        </w:rPr>
        <w:t xml:space="preserve"> unit</w:t>
      </w:r>
      <w:r w:rsidR="00AB24E1" w:rsidRPr="00563715">
        <w:rPr>
          <w:rFonts w:ascii="Times New Roman" w:hAnsi="Times New Roman" w:cs="Times New Roman"/>
          <w:color w:val="000000"/>
          <w:sz w:val="24"/>
          <w:szCs w:val="24"/>
        </w:rPr>
        <w:t>.</w:t>
      </w:r>
    </w:p>
    <w:p w:rsidR="0058385F" w:rsidRPr="00563715" w:rsidRDefault="0058385F" w:rsidP="0058385F">
      <w:pPr>
        <w:widowControl w:val="0"/>
        <w:overflowPunct w:val="0"/>
        <w:autoSpaceDE w:val="0"/>
        <w:autoSpaceDN w:val="0"/>
        <w:adjustRightInd w:val="0"/>
        <w:spacing w:after="0"/>
        <w:ind w:left="1080" w:right="20"/>
        <w:jc w:val="both"/>
        <w:rPr>
          <w:rFonts w:ascii="Times New Roman" w:hAnsi="Times New Roman" w:cs="Times New Roman"/>
          <w:color w:val="000000"/>
          <w:sz w:val="24"/>
          <w:szCs w:val="24"/>
        </w:rPr>
      </w:pPr>
    </w:p>
    <w:p w:rsidR="00161B76" w:rsidRPr="00CB395A" w:rsidRDefault="00161B76" w:rsidP="00804545">
      <w:pPr>
        <w:widowControl w:val="0"/>
        <w:numPr>
          <w:ilvl w:val="0"/>
          <w:numId w:val="60"/>
        </w:numPr>
        <w:overflowPunct w:val="0"/>
        <w:autoSpaceDE w:val="0"/>
        <w:autoSpaceDN w:val="0"/>
        <w:adjustRightInd w:val="0"/>
        <w:spacing w:after="0" w:line="300" w:lineRule="auto"/>
        <w:ind w:right="20"/>
        <w:jc w:val="both"/>
        <w:rPr>
          <w:rFonts w:ascii="Times New Roman" w:hAnsi="Times New Roman" w:cs="Times New Roman"/>
          <w:color w:val="FF0000"/>
          <w:sz w:val="24"/>
          <w:szCs w:val="24"/>
        </w:rPr>
      </w:pPr>
      <w:r w:rsidRPr="00AB24E1">
        <w:rPr>
          <w:rFonts w:ascii="Times New Roman" w:hAnsi="Times New Roman" w:cs="Times New Roman"/>
          <w:sz w:val="24"/>
          <w:szCs w:val="24"/>
        </w:rPr>
        <w:t xml:space="preserve">Joint Venture or Member of Consortium are allowed with the following </w:t>
      </w:r>
      <w:r w:rsidR="00AB24E1" w:rsidRPr="00AB24E1">
        <w:rPr>
          <w:rFonts w:ascii="Times New Roman" w:hAnsi="Times New Roman" w:cs="Times New Roman"/>
          <w:sz w:val="24"/>
          <w:szCs w:val="24"/>
        </w:rPr>
        <w:t>conditions: -</w:t>
      </w:r>
    </w:p>
    <w:p w:rsidR="00676D60" w:rsidRDefault="00161B76" w:rsidP="00804545">
      <w:pPr>
        <w:pStyle w:val="ListParagraph"/>
        <w:widowControl w:val="0"/>
        <w:numPr>
          <w:ilvl w:val="1"/>
          <w:numId w:val="61"/>
        </w:numPr>
        <w:overflowPunct w:val="0"/>
        <w:autoSpaceDE w:val="0"/>
        <w:autoSpaceDN w:val="0"/>
        <w:adjustRightInd w:val="0"/>
        <w:spacing w:after="0" w:line="240" w:lineRule="auto"/>
        <w:ind w:hanging="180"/>
        <w:jc w:val="both"/>
        <w:rPr>
          <w:rFonts w:ascii="Times New Roman" w:hAnsi="Times New Roman"/>
          <w:sz w:val="24"/>
          <w:szCs w:val="24"/>
        </w:rPr>
      </w:pPr>
      <w:r w:rsidRPr="006437F5">
        <w:rPr>
          <w:rFonts w:ascii="Times New Roman" w:hAnsi="Times New Roman"/>
          <w:sz w:val="24"/>
          <w:szCs w:val="24"/>
        </w:rPr>
        <w:t xml:space="preserve">Both the partners of JV or Members of consortium will be </w:t>
      </w:r>
      <w:r w:rsidR="00E52A47" w:rsidRPr="006437F5">
        <w:rPr>
          <w:rFonts w:ascii="Times New Roman" w:hAnsi="Times New Roman"/>
          <w:sz w:val="24"/>
          <w:szCs w:val="24"/>
        </w:rPr>
        <w:t xml:space="preserve">jointly and severally </w:t>
      </w:r>
      <w:r w:rsidRPr="006437F5">
        <w:rPr>
          <w:rFonts w:ascii="Times New Roman" w:hAnsi="Times New Roman"/>
          <w:sz w:val="24"/>
          <w:szCs w:val="24"/>
        </w:rPr>
        <w:t>responsible and liable for</w:t>
      </w:r>
      <w:r w:rsidR="00E52A47" w:rsidRPr="006437F5">
        <w:rPr>
          <w:rFonts w:ascii="Times New Roman" w:hAnsi="Times New Roman"/>
          <w:sz w:val="24"/>
          <w:szCs w:val="24"/>
        </w:rPr>
        <w:t xml:space="preserve"> clinical and financial aspects and for abiding by the terms and conditions laid down in the NIT.</w:t>
      </w:r>
    </w:p>
    <w:p w:rsidR="00161B76" w:rsidRPr="00676D60" w:rsidRDefault="009B350C" w:rsidP="00804545">
      <w:pPr>
        <w:pStyle w:val="ListParagraph"/>
        <w:widowControl w:val="0"/>
        <w:numPr>
          <w:ilvl w:val="1"/>
          <w:numId w:val="61"/>
        </w:numPr>
        <w:overflowPunct w:val="0"/>
        <w:autoSpaceDE w:val="0"/>
        <w:autoSpaceDN w:val="0"/>
        <w:adjustRightInd w:val="0"/>
        <w:spacing w:after="0" w:line="240" w:lineRule="auto"/>
        <w:ind w:hanging="180"/>
        <w:jc w:val="both"/>
        <w:rPr>
          <w:rFonts w:ascii="Times New Roman" w:hAnsi="Times New Roman"/>
          <w:sz w:val="24"/>
          <w:szCs w:val="24"/>
        </w:rPr>
      </w:pPr>
      <w:r>
        <w:rPr>
          <w:rFonts w:ascii="Times New Roman" w:hAnsi="Times New Roman"/>
          <w:sz w:val="24"/>
          <w:szCs w:val="24"/>
        </w:rPr>
        <w:t xml:space="preserve">Any one of the </w:t>
      </w:r>
      <w:r w:rsidR="00161B76" w:rsidRPr="00676D60">
        <w:rPr>
          <w:rFonts w:ascii="Times New Roman" w:hAnsi="Times New Roman"/>
          <w:sz w:val="24"/>
          <w:szCs w:val="24"/>
        </w:rPr>
        <w:t xml:space="preserve">Joint venture or Member </w:t>
      </w:r>
      <w:r>
        <w:rPr>
          <w:rFonts w:ascii="Times New Roman" w:hAnsi="Times New Roman"/>
          <w:sz w:val="24"/>
          <w:szCs w:val="24"/>
        </w:rPr>
        <w:t xml:space="preserve">of Consortium or Partners must have </w:t>
      </w:r>
      <w:r w:rsidR="00161B76" w:rsidRPr="00676D60">
        <w:rPr>
          <w:rFonts w:ascii="Times New Roman" w:hAnsi="Times New Roman"/>
          <w:sz w:val="24"/>
          <w:szCs w:val="24"/>
        </w:rPr>
        <w:t xml:space="preserve"> experience of operating,</w:t>
      </w:r>
      <w:r w:rsidR="00F4252E">
        <w:rPr>
          <w:rFonts w:ascii="Times New Roman" w:hAnsi="Times New Roman"/>
          <w:sz w:val="24"/>
          <w:szCs w:val="24"/>
        </w:rPr>
        <w:t xml:space="preserve"> </w:t>
      </w:r>
      <w:r w:rsidR="00161B76" w:rsidRPr="00676D60">
        <w:rPr>
          <w:rFonts w:ascii="Times New Roman" w:hAnsi="Times New Roman"/>
          <w:sz w:val="24"/>
          <w:szCs w:val="24"/>
        </w:rPr>
        <w:t>managing and maint</w:t>
      </w:r>
      <w:r w:rsidR="00D74048">
        <w:rPr>
          <w:rFonts w:ascii="Times New Roman" w:hAnsi="Times New Roman"/>
          <w:sz w:val="24"/>
          <w:szCs w:val="24"/>
        </w:rPr>
        <w:t>aining a minimum of</w:t>
      </w:r>
      <w:r w:rsidR="00161B76" w:rsidRPr="00676D60">
        <w:rPr>
          <w:rFonts w:ascii="Times New Roman" w:hAnsi="Times New Roman"/>
          <w:sz w:val="24"/>
          <w:szCs w:val="24"/>
        </w:rPr>
        <w:t xml:space="preserve"> one (1)</w:t>
      </w:r>
      <w:r w:rsidR="00DE5132">
        <w:rPr>
          <w:rFonts w:ascii="Times New Roman" w:hAnsi="Times New Roman"/>
          <w:sz w:val="24"/>
          <w:szCs w:val="24"/>
        </w:rPr>
        <w:t xml:space="preserve"> </w:t>
      </w:r>
      <w:r w:rsidR="00B129FC">
        <w:rPr>
          <w:rFonts w:ascii="Times New Roman" w:hAnsi="Times New Roman"/>
          <w:sz w:val="24"/>
          <w:szCs w:val="24"/>
        </w:rPr>
        <w:t>MRI MACHINE</w:t>
      </w:r>
      <w:r w:rsidR="00D74048">
        <w:rPr>
          <w:rFonts w:ascii="Times New Roman" w:hAnsi="Times New Roman"/>
          <w:sz w:val="24"/>
          <w:szCs w:val="24"/>
        </w:rPr>
        <w:t xml:space="preserve"> machines centre</w:t>
      </w:r>
      <w:r w:rsidR="00161B76" w:rsidRPr="00676D60">
        <w:rPr>
          <w:rFonts w:ascii="Times New Roman" w:hAnsi="Times New Roman"/>
          <w:sz w:val="24"/>
          <w:szCs w:val="24"/>
        </w:rPr>
        <w:t>.</w:t>
      </w:r>
    </w:p>
    <w:p w:rsidR="00161B76" w:rsidRPr="006437F5" w:rsidRDefault="00161B76" w:rsidP="00E1245B">
      <w:pPr>
        <w:widowControl w:val="0"/>
        <w:autoSpaceDE w:val="0"/>
        <w:autoSpaceDN w:val="0"/>
        <w:adjustRightInd w:val="0"/>
        <w:spacing w:after="0" w:line="202" w:lineRule="exact"/>
        <w:rPr>
          <w:rFonts w:ascii="Times New Roman" w:hAnsi="Times New Roman" w:cs="Times New Roman"/>
          <w:sz w:val="24"/>
          <w:szCs w:val="24"/>
        </w:rPr>
      </w:pPr>
    </w:p>
    <w:p w:rsidR="00676D60" w:rsidRDefault="00161B76" w:rsidP="00804545">
      <w:pPr>
        <w:widowControl w:val="0"/>
        <w:numPr>
          <w:ilvl w:val="0"/>
          <w:numId w:val="60"/>
        </w:numPr>
        <w:overflowPunct w:val="0"/>
        <w:autoSpaceDE w:val="0"/>
        <w:autoSpaceDN w:val="0"/>
        <w:adjustRightInd w:val="0"/>
        <w:spacing w:after="0"/>
        <w:ind w:right="20"/>
        <w:jc w:val="both"/>
        <w:rPr>
          <w:rFonts w:ascii="Times New Roman" w:hAnsi="Times New Roman" w:cs="Times New Roman"/>
          <w:sz w:val="24"/>
          <w:szCs w:val="24"/>
        </w:rPr>
      </w:pPr>
      <w:r w:rsidRPr="006437F5">
        <w:rPr>
          <w:rFonts w:ascii="Times New Roman" w:hAnsi="Times New Roman" w:cs="Times New Roman"/>
          <w:sz w:val="24"/>
          <w:szCs w:val="24"/>
        </w:rPr>
        <w:t>Notwithstanding anything stated above, the Tender Inviting Authority reserves the right to assess the Bidder’s capability and capacity to perform the contract satisfactorily before deciding on award of Contract, should circumstances warrant such an assessment in the overall interest of</w:t>
      </w:r>
      <w:r w:rsidR="00676D60">
        <w:rPr>
          <w:rFonts w:ascii="Times New Roman" w:hAnsi="Times New Roman" w:cs="Times New Roman"/>
          <w:sz w:val="24"/>
          <w:szCs w:val="24"/>
        </w:rPr>
        <w:t xml:space="preserve"> the Tender Inviting Authority.</w:t>
      </w:r>
    </w:p>
    <w:p w:rsidR="00161B76" w:rsidRPr="00676D60" w:rsidRDefault="00161B76" w:rsidP="00804545">
      <w:pPr>
        <w:widowControl w:val="0"/>
        <w:numPr>
          <w:ilvl w:val="0"/>
          <w:numId w:val="60"/>
        </w:numPr>
        <w:overflowPunct w:val="0"/>
        <w:autoSpaceDE w:val="0"/>
        <w:autoSpaceDN w:val="0"/>
        <w:adjustRightInd w:val="0"/>
        <w:spacing w:after="0"/>
        <w:ind w:right="20"/>
        <w:jc w:val="both"/>
        <w:rPr>
          <w:rFonts w:ascii="Times New Roman" w:hAnsi="Times New Roman" w:cs="Times New Roman"/>
          <w:sz w:val="24"/>
          <w:szCs w:val="24"/>
        </w:rPr>
      </w:pPr>
      <w:r w:rsidRPr="00676D60">
        <w:rPr>
          <w:rFonts w:ascii="Times New Roman" w:hAnsi="Times New Roman" w:cs="Times New Roman"/>
          <w:sz w:val="24"/>
          <w:szCs w:val="24"/>
        </w:rPr>
        <w:t xml:space="preserve">The Tender Inviting Authority reserves the right to ask for a free demonstration of the quoted equipment at a pre-determined place acceptable to the Tender Inviting Authority for technical acceptability as per the tender specifications, before the opening of the Price Tender. </w:t>
      </w:r>
    </w:p>
    <w:p w:rsidR="00161B76" w:rsidRPr="000F235E" w:rsidRDefault="00161B76" w:rsidP="00E1245B">
      <w:pPr>
        <w:widowControl w:val="0"/>
        <w:autoSpaceDE w:val="0"/>
        <w:autoSpaceDN w:val="0"/>
        <w:adjustRightInd w:val="0"/>
        <w:spacing w:after="0" w:line="200" w:lineRule="exact"/>
        <w:rPr>
          <w:rFonts w:ascii="Times New Roman" w:hAnsi="Times New Roman" w:cs="Times New Roman"/>
          <w:sz w:val="28"/>
          <w:szCs w:val="28"/>
        </w:rPr>
      </w:pPr>
    </w:p>
    <w:p w:rsidR="00161B76" w:rsidRPr="000F235E" w:rsidRDefault="00161B76" w:rsidP="00E1245B">
      <w:pPr>
        <w:widowControl w:val="0"/>
        <w:autoSpaceDE w:val="0"/>
        <w:autoSpaceDN w:val="0"/>
        <w:adjustRightInd w:val="0"/>
        <w:spacing w:after="0" w:line="200" w:lineRule="exact"/>
        <w:rPr>
          <w:rFonts w:ascii="Times New Roman" w:hAnsi="Times New Roman" w:cs="Times New Roman"/>
          <w:sz w:val="28"/>
          <w:szCs w:val="28"/>
        </w:rPr>
      </w:pPr>
    </w:p>
    <w:p w:rsidR="00161B76" w:rsidRPr="000F235E" w:rsidRDefault="00161B76" w:rsidP="00E1245B">
      <w:pPr>
        <w:widowControl w:val="0"/>
        <w:autoSpaceDE w:val="0"/>
        <w:autoSpaceDN w:val="0"/>
        <w:adjustRightInd w:val="0"/>
        <w:spacing w:after="0" w:line="200" w:lineRule="exact"/>
        <w:rPr>
          <w:rFonts w:ascii="Times New Roman" w:hAnsi="Times New Roman" w:cs="Times New Roman"/>
          <w:sz w:val="28"/>
          <w:szCs w:val="28"/>
        </w:rPr>
      </w:pPr>
    </w:p>
    <w:p w:rsidR="00161B76" w:rsidRPr="000F235E" w:rsidRDefault="00161B76" w:rsidP="00E1245B">
      <w:pPr>
        <w:widowControl w:val="0"/>
        <w:autoSpaceDE w:val="0"/>
        <w:autoSpaceDN w:val="0"/>
        <w:adjustRightInd w:val="0"/>
        <w:spacing w:after="0" w:line="200" w:lineRule="exact"/>
        <w:rPr>
          <w:rFonts w:ascii="Times New Roman" w:hAnsi="Times New Roman" w:cs="Times New Roman"/>
          <w:sz w:val="28"/>
          <w:szCs w:val="28"/>
        </w:rPr>
      </w:pPr>
    </w:p>
    <w:p w:rsidR="00161B76" w:rsidRPr="000F235E" w:rsidRDefault="00161B76" w:rsidP="00E1245B">
      <w:pPr>
        <w:widowControl w:val="0"/>
        <w:autoSpaceDE w:val="0"/>
        <w:autoSpaceDN w:val="0"/>
        <w:adjustRightInd w:val="0"/>
        <w:spacing w:after="0" w:line="200" w:lineRule="exact"/>
        <w:rPr>
          <w:rFonts w:ascii="Times New Roman" w:hAnsi="Times New Roman" w:cs="Times New Roman"/>
          <w:sz w:val="28"/>
          <w:szCs w:val="28"/>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6437F5" w:rsidRDefault="006437F5"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583175" w:rsidRDefault="00583175" w:rsidP="00E1245B">
      <w:pPr>
        <w:pStyle w:val="Heading1"/>
        <w:rPr>
          <w:rFonts w:ascii="Times New Roman" w:hAnsi="Times New Roman"/>
          <w:b w:val="0"/>
          <w:bCs w:val="0"/>
          <w:kern w:val="0"/>
          <w:sz w:val="24"/>
          <w:szCs w:val="24"/>
          <w:lang w:bidi="hi-IN"/>
        </w:rPr>
      </w:pPr>
      <w:bookmarkStart w:id="45" w:name="page47"/>
      <w:bookmarkStart w:id="46" w:name="_Toc444594798"/>
      <w:bookmarkEnd w:id="45"/>
    </w:p>
    <w:p w:rsidR="00583175" w:rsidRDefault="00583175" w:rsidP="00E1245B">
      <w:pPr>
        <w:pStyle w:val="Heading1"/>
        <w:rPr>
          <w:rFonts w:ascii="Times New Roman" w:hAnsi="Times New Roman"/>
          <w:sz w:val="24"/>
          <w:szCs w:val="24"/>
          <w:lang w:val="en-GB"/>
        </w:rPr>
      </w:pPr>
    </w:p>
    <w:p w:rsidR="009C6CE7" w:rsidRDefault="009C6CE7" w:rsidP="009C6CE7">
      <w:pPr>
        <w:rPr>
          <w:lang w:val="en-GB" w:bidi="ar-SA"/>
        </w:rPr>
      </w:pPr>
    </w:p>
    <w:bookmarkEnd w:id="46"/>
    <w:p w:rsidR="00583175" w:rsidRPr="006E7BAB" w:rsidRDefault="00583175" w:rsidP="00583175">
      <w:pPr>
        <w:pStyle w:val="Heading1"/>
        <w:ind w:left="1440" w:firstLine="720"/>
        <w:rPr>
          <w:rFonts w:ascii="Times New Roman" w:hAnsi="Times New Roman"/>
          <w:sz w:val="24"/>
          <w:szCs w:val="24"/>
          <w:u w:val="single"/>
        </w:rPr>
      </w:pPr>
      <w:r w:rsidRPr="006E7BAB">
        <w:rPr>
          <w:rFonts w:ascii="Times New Roman" w:hAnsi="Times New Roman"/>
          <w:sz w:val="24"/>
          <w:szCs w:val="24"/>
          <w:u w:val="single"/>
          <w:shd w:val="clear" w:color="auto" w:fill="A8D08D"/>
        </w:rPr>
        <w:t xml:space="preserve">  ANNEXURE – I:  TENDER FORM</w:t>
      </w:r>
    </w:p>
    <w:p w:rsidR="00583175" w:rsidRDefault="00583175" w:rsidP="00E1245B">
      <w:pPr>
        <w:widowControl w:val="0"/>
        <w:autoSpaceDE w:val="0"/>
        <w:autoSpaceDN w:val="0"/>
        <w:adjustRightInd w:val="0"/>
        <w:spacing w:after="0" w:line="239"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To,</w:t>
      </w:r>
    </w:p>
    <w:p w:rsidR="00161B76" w:rsidRPr="00DD110D" w:rsidRDefault="00161B76" w:rsidP="00E1245B">
      <w:pPr>
        <w:widowControl w:val="0"/>
        <w:autoSpaceDE w:val="0"/>
        <w:autoSpaceDN w:val="0"/>
        <w:adjustRightInd w:val="0"/>
        <w:spacing w:after="0" w:line="127"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ind w:firstLine="720"/>
        <w:rPr>
          <w:rFonts w:ascii="Times New Roman" w:hAnsi="Times New Roman" w:cs="Times New Roman"/>
          <w:sz w:val="24"/>
          <w:szCs w:val="24"/>
        </w:rPr>
      </w:pPr>
      <w:r w:rsidRPr="00DD110D">
        <w:rPr>
          <w:rFonts w:ascii="Times New Roman" w:hAnsi="Times New Roman" w:cs="Times New Roman"/>
          <w:b/>
          <w:bCs/>
          <w:sz w:val="24"/>
          <w:szCs w:val="24"/>
        </w:rPr>
        <w:t>The Managing Director</w:t>
      </w:r>
    </w:p>
    <w:p w:rsidR="00161B76" w:rsidRPr="00DD110D" w:rsidRDefault="00161B76" w:rsidP="00E1245B">
      <w:pPr>
        <w:widowControl w:val="0"/>
        <w:autoSpaceDE w:val="0"/>
        <w:autoSpaceDN w:val="0"/>
        <w:adjustRightInd w:val="0"/>
        <w:spacing w:after="0" w:line="240" w:lineRule="auto"/>
        <w:ind w:firstLine="720"/>
        <w:rPr>
          <w:rFonts w:ascii="Times New Roman" w:hAnsi="Times New Roman" w:cs="Times New Roman"/>
          <w:b/>
          <w:bCs/>
          <w:sz w:val="24"/>
          <w:szCs w:val="24"/>
        </w:rPr>
      </w:pPr>
      <w:r w:rsidRPr="00DD110D">
        <w:rPr>
          <w:rFonts w:ascii="Times New Roman" w:hAnsi="Times New Roman" w:cs="Times New Roman"/>
          <w:b/>
          <w:bCs/>
          <w:sz w:val="24"/>
          <w:szCs w:val="24"/>
        </w:rPr>
        <w:t>Bihar Medical Services and Infrastructure Corporation Limited</w:t>
      </w:r>
    </w:p>
    <w:p w:rsidR="009D229F" w:rsidRPr="009D229F" w:rsidRDefault="00C2555D" w:rsidP="00C2555D">
      <w:pPr>
        <w:widowControl w:val="0"/>
        <w:autoSpaceDE w:val="0"/>
        <w:autoSpaceDN w:val="0"/>
        <w:adjustRightInd w:val="0"/>
        <w:spacing w:after="0" w:line="323" w:lineRule="exact"/>
        <w:ind w:left="709" w:hanging="709"/>
        <w:rPr>
          <w:rFonts w:ascii="Times New Roman" w:hAnsi="Times New Roman" w:cs="Times New Roman"/>
          <w:b/>
          <w:bCs/>
          <w:sz w:val="24"/>
          <w:szCs w:val="24"/>
        </w:rPr>
      </w:pPr>
      <w:r>
        <w:rPr>
          <w:rFonts w:ascii="Times New Roman" w:hAnsi="Times New Roman" w:cs="Times New Roman"/>
          <w:b/>
          <w:bCs/>
          <w:sz w:val="24"/>
          <w:szCs w:val="24"/>
        </w:rPr>
        <w:t xml:space="preserve">            </w:t>
      </w:r>
      <w:r w:rsidR="009D229F" w:rsidRPr="009D229F">
        <w:rPr>
          <w:rFonts w:ascii="Times New Roman" w:hAnsi="Times New Roman" w:cs="Times New Roman"/>
          <w:b/>
          <w:bCs/>
          <w:sz w:val="24"/>
          <w:szCs w:val="24"/>
        </w:rPr>
        <w:t xml:space="preserve">4th Floor, Bihar State Building Construction Co. Ltd, </w:t>
      </w:r>
    </w:p>
    <w:p w:rsidR="00161B76" w:rsidRDefault="00C2555D" w:rsidP="009D229F">
      <w:pPr>
        <w:widowControl w:val="0"/>
        <w:autoSpaceDE w:val="0"/>
        <w:autoSpaceDN w:val="0"/>
        <w:adjustRightInd w:val="0"/>
        <w:spacing w:after="0" w:line="323" w:lineRule="exact"/>
        <w:rPr>
          <w:rFonts w:ascii="Times New Roman" w:hAnsi="Times New Roman" w:cs="Times New Roman"/>
          <w:b/>
          <w:bCs/>
          <w:sz w:val="24"/>
          <w:szCs w:val="24"/>
        </w:rPr>
      </w:pPr>
      <w:r>
        <w:rPr>
          <w:rFonts w:ascii="Times New Roman" w:hAnsi="Times New Roman" w:cs="Times New Roman"/>
          <w:b/>
          <w:bCs/>
          <w:sz w:val="24"/>
          <w:szCs w:val="24"/>
        </w:rPr>
        <w:t xml:space="preserve">            </w:t>
      </w:r>
      <w:r w:rsidR="009D229F" w:rsidRPr="009D229F">
        <w:rPr>
          <w:rFonts w:ascii="Times New Roman" w:hAnsi="Times New Roman" w:cs="Times New Roman"/>
          <w:b/>
          <w:bCs/>
          <w:sz w:val="24"/>
          <w:szCs w:val="24"/>
        </w:rPr>
        <w:t>Hospital Road, Shastri Nagar, Patna (Bihar)-800023, India</w:t>
      </w:r>
    </w:p>
    <w:p w:rsidR="009D229F" w:rsidRPr="00DD110D" w:rsidRDefault="009D229F" w:rsidP="009D229F">
      <w:pPr>
        <w:widowControl w:val="0"/>
        <w:autoSpaceDE w:val="0"/>
        <w:autoSpaceDN w:val="0"/>
        <w:adjustRightInd w:val="0"/>
        <w:spacing w:after="0" w:line="323"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b/>
          <w:bCs/>
          <w:sz w:val="24"/>
          <w:szCs w:val="24"/>
        </w:rPr>
      </w:pPr>
      <w:r w:rsidRPr="00DD110D">
        <w:rPr>
          <w:rFonts w:ascii="Times New Roman" w:hAnsi="Times New Roman" w:cs="Times New Roman"/>
          <w:b/>
          <w:bCs/>
          <w:sz w:val="24"/>
          <w:szCs w:val="24"/>
        </w:rPr>
        <w:t xml:space="preserve">Ref. </w:t>
      </w:r>
      <w:r w:rsidR="009A56DC">
        <w:rPr>
          <w:rFonts w:ascii="Times New Roman" w:hAnsi="Times New Roman" w:cs="Times New Roman"/>
          <w:b/>
          <w:bCs/>
          <w:sz w:val="24"/>
          <w:szCs w:val="24"/>
        </w:rPr>
        <w:t xml:space="preserve">Your TE document for </w:t>
      </w:r>
      <w:r w:rsidR="00B129FC">
        <w:rPr>
          <w:rFonts w:ascii="Times New Roman" w:hAnsi="Times New Roman" w:cs="Times New Roman"/>
          <w:b/>
          <w:bCs/>
          <w:sz w:val="24"/>
          <w:szCs w:val="24"/>
        </w:rPr>
        <w:t>MRI MACHINE</w:t>
      </w:r>
      <w:r w:rsidRPr="00DD110D">
        <w:rPr>
          <w:rFonts w:ascii="Times New Roman" w:hAnsi="Times New Roman" w:cs="Times New Roman"/>
          <w:b/>
          <w:bCs/>
          <w:sz w:val="24"/>
          <w:szCs w:val="24"/>
        </w:rPr>
        <w:t xml:space="preserve"> published dated ___________</w:t>
      </w:r>
    </w:p>
    <w:p w:rsidR="00161B76" w:rsidRPr="00DD110D" w:rsidRDefault="00161B76" w:rsidP="00E1245B">
      <w:pPr>
        <w:widowControl w:val="0"/>
        <w:autoSpaceDE w:val="0"/>
        <w:autoSpaceDN w:val="0"/>
        <w:adjustRightInd w:val="0"/>
        <w:spacing w:after="0" w:line="293"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24" w:lineRule="auto"/>
        <w:jc w:val="both"/>
        <w:rPr>
          <w:rFonts w:ascii="Times New Roman" w:hAnsi="Times New Roman" w:cs="Times New Roman"/>
          <w:sz w:val="24"/>
          <w:szCs w:val="24"/>
        </w:rPr>
      </w:pPr>
      <w:r w:rsidRPr="00DD110D">
        <w:rPr>
          <w:rFonts w:ascii="Times New Roman" w:hAnsi="Times New Roman" w:cs="Times New Roman"/>
          <w:sz w:val="24"/>
          <w:szCs w:val="24"/>
        </w:rPr>
        <w:t>We, the undersigned have examined the above mentioned TE document, including amendment/corrigendum No. __________, dated ________ (</w:t>
      </w:r>
      <w:r w:rsidRPr="00DD110D">
        <w:rPr>
          <w:rFonts w:ascii="Times New Roman" w:hAnsi="Times New Roman" w:cs="Times New Roman"/>
          <w:i/>
          <w:iCs/>
          <w:sz w:val="24"/>
          <w:szCs w:val="24"/>
        </w:rPr>
        <w:t>if any</w:t>
      </w:r>
      <w:r w:rsidRPr="00DD110D">
        <w:rPr>
          <w:rFonts w:ascii="Times New Roman" w:hAnsi="Times New Roman" w:cs="Times New Roman"/>
          <w:sz w:val="24"/>
          <w:szCs w:val="24"/>
        </w:rPr>
        <w:t>), the receipt of which is hereby confirmed. We now offer to supply and pro</w:t>
      </w:r>
      <w:r w:rsidR="009A56DC">
        <w:rPr>
          <w:rFonts w:ascii="Times New Roman" w:hAnsi="Times New Roman" w:cs="Times New Roman"/>
          <w:sz w:val="24"/>
          <w:szCs w:val="24"/>
        </w:rPr>
        <w:t xml:space="preserve">vide services of </w:t>
      </w:r>
      <w:r w:rsidR="00B129FC">
        <w:rPr>
          <w:rFonts w:ascii="Times New Roman" w:hAnsi="Times New Roman" w:cs="Times New Roman"/>
          <w:sz w:val="24"/>
          <w:szCs w:val="24"/>
        </w:rPr>
        <w:t>MRI MACHINE</w:t>
      </w:r>
      <w:r w:rsidR="009A56DC">
        <w:rPr>
          <w:rFonts w:ascii="Times New Roman" w:hAnsi="Times New Roman" w:cs="Times New Roman"/>
          <w:sz w:val="24"/>
          <w:szCs w:val="24"/>
        </w:rPr>
        <w:t xml:space="preserve"> and </w:t>
      </w:r>
      <w:r w:rsidRPr="00DD110D">
        <w:rPr>
          <w:rFonts w:ascii="Times New Roman" w:hAnsi="Times New Roman" w:cs="Times New Roman"/>
          <w:sz w:val="24"/>
          <w:szCs w:val="24"/>
        </w:rPr>
        <w:t xml:space="preserve"> with_________and_____</w:t>
      </w:r>
      <w:r w:rsidR="001174FD" w:rsidRPr="00DD110D">
        <w:rPr>
          <w:rFonts w:ascii="Times New Roman" w:hAnsi="Times New Roman" w:cs="Times New Roman"/>
          <w:sz w:val="24"/>
          <w:szCs w:val="24"/>
        </w:rPr>
        <w:t>_ (</w:t>
      </w:r>
      <w:r w:rsidR="001174FD" w:rsidRPr="00DD110D">
        <w:rPr>
          <w:rFonts w:ascii="Times New Roman" w:hAnsi="Times New Roman" w:cs="Times New Roman"/>
          <w:i/>
          <w:iCs/>
          <w:sz w:val="24"/>
          <w:szCs w:val="24"/>
        </w:rPr>
        <w:t>Description equipment)</w:t>
      </w:r>
      <w:r w:rsidR="001174FD" w:rsidRPr="00DD110D">
        <w:rPr>
          <w:rFonts w:ascii="Times New Roman" w:hAnsi="Times New Roman" w:cs="Times New Roman"/>
          <w:sz w:val="24"/>
          <w:szCs w:val="24"/>
        </w:rPr>
        <w:t xml:space="preserve"> for </w:t>
      </w:r>
      <w:r w:rsidR="0029506E">
        <w:rPr>
          <w:rFonts w:ascii="Times New Roman" w:hAnsi="Times New Roman" w:cs="Times New Roman"/>
          <w:sz w:val="24"/>
          <w:szCs w:val="24"/>
        </w:rPr>
        <w:t>Medical Colleges &amp; Hospitals</w:t>
      </w:r>
      <w:r w:rsidR="001174FD" w:rsidRPr="00DD110D">
        <w:rPr>
          <w:rFonts w:ascii="Times New Roman" w:hAnsi="Times New Roman" w:cs="Times New Roman"/>
          <w:sz w:val="24"/>
          <w:szCs w:val="24"/>
        </w:rPr>
        <w:t xml:space="preserve"> .........</w:t>
      </w:r>
      <w:r w:rsidRPr="00DD110D">
        <w:rPr>
          <w:rFonts w:ascii="Times New Roman" w:hAnsi="Times New Roman" w:cs="Times New Roman"/>
          <w:i/>
          <w:iCs/>
          <w:sz w:val="24"/>
          <w:szCs w:val="24"/>
        </w:rPr>
        <w:t>(</w:t>
      </w:r>
      <w:r w:rsidR="001174FD" w:rsidRPr="00DD110D">
        <w:rPr>
          <w:rFonts w:ascii="Times New Roman" w:hAnsi="Times New Roman" w:cs="Times New Roman"/>
          <w:i/>
          <w:iCs/>
          <w:sz w:val="24"/>
          <w:szCs w:val="24"/>
        </w:rPr>
        <w:t>name of</w:t>
      </w:r>
      <w:r w:rsidR="006B4807">
        <w:rPr>
          <w:rFonts w:ascii="Times New Roman" w:hAnsi="Times New Roman" w:cs="Times New Roman"/>
          <w:i/>
          <w:iCs/>
          <w:sz w:val="24"/>
          <w:szCs w:val="24"/>
        </w:rPr>
        <w:t xml:space="preserve"> Medical college &amp; Hospital</w:t>
      </w:r>
      <w:r w:rsidR="001174FD" w:rsidRPr="00DD110D">
        <w:rPr>
          <w:rFonts w:ascii="Times New Roman" w:hAnsi="Times New Roman" w:cs="Times New Roman"/>
          <w:i/>
          <w:iCs/>
          <w:sz w:val="24"/>
          <w:szCs w:val="24"/>
        </w:rPr>
        <w:t>)</w:t>
      </w:r>
      <w:r w:rsidR="001174FD" w:rsidRPr="00DD110D">
        <w:rPr>
          <w:rFonts w:ascii="Times New Roman" w:hAnsi="Times New Roman" w:cs="Times New Roman"/>
          <w:sz w:val="24"/>
          <w:szCs w:val="24"/>
        </w:rPr>
        <w:t xml:space="preserve"> in</w:t>
      </w:r>
      <w:r w:rsidRPr="00DD110D">
        <w:rPr>
          <w:rFonts w:ascii="Times New Roman" w:hAnsi="Times New Roman" w:cs="Times New Roman"/>
          <w:sz w:val="24"/>
          <w:szCs w:val="24"/>
        </w:rPr>
        <w:t xml:space="preserve"> conformity with your above referred document on the </w:t>
      </w:r>
      <w:r w:rsidR="00D76CE3">
        <w:rPr>
          <w:rFonts w:ascii="Times New Roman" w:hAnsi="Times New Roman" w:cs="Times New Roman"/>
          <w:sz w:val="24"/>
          <w:szCs w:val="24"/>
        </w:rPr>
        <w:t xml:space="preserve">percentage discount on CGHS Patna rate </w:t>
      </w:r>
      <w:r w:rsidRPr="00DD110D">
        <w:rPr>
          <w:rFonts w:ascii="Times New Roman" w:hAnsi="Times New Roman" w:cs="Times New Roman"/>
          <w:sz w:val="24"/>
          <w:szCs w:val="24"/>
        </w:rPr>
        <w:t>basis as mentioned in our financial bid which has been submitted in separate envelope and made part of this tender. If our tender is accepted, we undertake to supply, install, manage, maintain and perform the services as mentioned above, in accordance the tender document and also accepts all conditions of the tender document.</w:t>
      </w:r>
    </w:p>
    <w:p w:rsidR="00161B76" w:rsidRPr="00DD110D" w:rsidRDefault="00161B76" w:rsidP="00E1245B">
      <w:pPr>
        <w:widowControl w:val="0"/>
        <w:autoSpaceDE w:val="0"/>
        <w:autoSpaceDN w:val="0"/>
        <w:adjustRightInd w:val="0"/>
        <w:spacing w:after="0" w:line="71" w:lineRule="exact"/>
        <w:jc w:val="both"/>
        <w:rPr>
          <w:rFonts w:ascii="Times New Roman" w:hAnsi="Times New Roman" w:cs="Times New Roman"/>
          <w:sz w:val="24"/>
          <w:szCs w:val="24"/>
        </w:rPr>
      </w:pPr>
    </w:p>
    <w:p w:rsidR="0097666D" w:rsidRDefault="0097666D" w:rsidP="00E1245B">
      <w:pPr>
        <w:widowControl w:val="0"/>
        <w:overflowPunct w:val="0"/>
        <w:autoSpaceDE w:val="0"/>
        <w:autoSpaceDN w:val="0"/>
        <w:adjustRightInd w:val="0"/>
        <w:spacing w:after="0" w:line="226" w:lineRule="auto"/>
        <w:jc w:val="both"/>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26" w:lineRule="auto"/>
        <w:jc w:val="both"/>
        <w:rPr>
          <w:rFonts w:ascii="Times New Roman" w:hAnsi="Times New Roman" w:cs="Times New Roman"/>
          <w:sz w:val="24"/>
          <w:szCs w:val="24"/>
        </w:rPr>
      </w:pPr>
      <w:r w:rsidRPr="00DD110D">
        <w:rPr>
          <w:rFonts w:ascii="Times New Roman" w:hAnsi="Times New Roman" w:cs="Times New Roman"/>
          <w:sz w:val="24"/>
          <w:szCs w:val="24"/>
        </w:rPr>
        <w:t>We further confirm that, if our tender is accepted, we shall provide you with a performance security of required amount in an acceptable form in terms of GCC, for due performance of the contract.</w:t>
      </w:r>
    </w:p>
    <w:p w:rsidR="00161B76" w:rsidRPr="00DD110D" w:rsidRDefault="00161B76" w:rsidP="00E1245B">
      <w:pPr>
        <w:widowControl w:val="0"/>
        <w:autoSpaceDE w:val="0"/>
        <w:autoSpaceDN w:val="0"/>
        <w:adjustRightInd w:val="0"/>
        <w:spacing w:after="0" w:line="341" w:lineRule="exact"/>
        <w:jc w:val="both"/>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DD110D">
        <w:rPr>
          <w:rFonts w:ascii="Times New Roman" w:hAnsi="Times New Roman" w:cs="Times New Roman"/>
          <w:sz w:val="24"/>
          <w:szCs w:val="24"/>
        </w:rPr>
        <w:t>We agree to keep our tender valid for acceptance as required in the GIT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w:t>
      </w:r>
    </w:p>
    <w:p w:rsidR="00161B76" w:rsidRPr="00DD110D" w:rsidRDefault="00161B76" w:rsidP="00E1245B">
      <w:pPr>
        <w:widowControl w:val="0"/>
        <w:autoSpaceDE w:val="0"/>
        <w:autoSpaceDN w:val="0"/>
        <w:adjustRightInd w:val="0"/>
        <w:spacing w:after="0" w:line="55" w:lineRule="exact"/>
        <w:jc w:val="both"/>
        <w:rPr>
          <w:rFonts w:ascii="Times New Roman" w:hAnsi="Times New Roman" w:cs="Times New Roman"/>
          <w:sz w:val="24"/>
          <w:szCs w:val="24"/>
        </w:rPr>
      </w:pPr>
    </w:p>
    <w:p w:rsidR="00BC7887" w:rsidRDefault="00BC7887" w:rsidP="00E1245B">
      <w:pPr>
        <w:widowControl w:val="0"/>
        <w:overflowPunct w:val="0"/>
        <w:autoSpaceDE w:val="0"/>
        <w:autoSpaceDN w:val="0"/>
        <w:adjustRightInd w:val="0"/>
        <w:spacing w:after="0" w:line="218" w:lineRule="auto"/>
        <w:jc w:val="both"/>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18" w:lineRule="auto"/>
        <w:jc w:val="both"/>
        <w:rPr>
          <w:rFonts w:ascii="Times New Roman" w:hAnsi="Times New Roman" w:cs="Times New Roman"/>
          <w:sz w:val="24"/>
          <w:szCs w:val="24"/>
        </w:rPr>
      </w:pPr>
      <w:r w:rsidRPr="00DD110D">
        <w:rPr>
          <w:rFonts w:ascii="Times New Roman" w:hAnsi="Times New Roman" w:cs="Times New Roman"/>
          <w:sz w:val="24"/>
          <w:szCs w:val="24"/>
        </w:rPr>
        <w:t>We further understand that you are not bound to accept the highest or any tender you may receive against your above-referred tender enquiry.</w:t>
      </w:r>
    </w:p>
    <w:p w:rsidR="00161B76" w:rsidRPr="00DD110D" w:rsidRDefault="00161B76" w:rsidP="00E1245B">
      <w:pPr>
        <w:widowControl w:val="0"/>
        <w:autoSpaceDE w:val="0"/>
        <w:autoSpaceDN w:val="0"/>
        <w:adjustRightInd w:val="0"/>
        <w:spacing w:after="0" w:line="54" w:lineRule="exact"/>
        <w:jc w:val="both"/>
        <w:rPr>
          <w:rFonts w:ascii="Times New Roman" w:hAnsi="Times New Roman" w:cs="Times New Roman"/>
          <w:sz w:val="24"/>
          <w:szCs w:val="24"/>
        </w:rPr>
      </w:pPr>
    </w:p>
    <w:p w:rsidR="00BC7887" w:rsidRDefault="00BC7887" w:rsidP="00E1245B">
      <w:pPr>
        <w:widowControl w:val="0"/>
        <w:overflowPunct w:val="0"/>
        <w:autoSpaceDE w:val="0"/>
        <w:autoSpaceDN w:val="0"/>
        <w:adjustRightInd w:val="0"/>
        <w:spacing w:after="0" w:line="224" w:lineRule="auto"/>
        <w:ind w:right="20"/>
        <w:jc w:val="both"/>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24" w:lineRule="auto"/>
        <w:ind w:right="20"/>
        <w:jc w:val="both"/>
        <w:rPr>
          <w:rFonts w:ascii="Times New Roman" w:hAnsi="Times New Roman" w:cs="Times New Roman"/>
          <w:sz w:val="24"/>
          <w:szCs w:val="24"/>
        </w:rPr>
      </w:pPr>
      <w:r w:rsidRPr="00DD110D">
        <w:rPr>
          <w:rFonts w:ascii="Times New Roman" w:hAnsi="Times New Roman" w:cs="Times New Roman"/>
          <w:sz w:val="24"/>
          <w:szCs w:val="24"/>
        </w:rPr>
        <w:t>We confirm that we do not stand deregistered/banned/blacklisted by any Govt. Authorities. We confirm that we fully agree to the terms and conditions specified in above mentioned TE document, including amendment/ corrigendum if any.</w:t>
      </w:r>
    </w:p>
    <w:p w:rsidR="00161B76" w:rsidRPr="00DD110D" w:rsidRDefault="00161B76" w:rsidP="00E1245B">
      <w:pPr>
        <w:widowControl w:val="0"/>
        <w:autoSpaceDE w:val="0"/>
        <w:autoSpaceDN w:val="0"/>
        <w:adjustRightInd w:val="0"/>
        <w:spacing w:after="0" w:line="200" w:lineRule="exact"/>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80"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DD110D">
        <w:rPr>
          <w:rFonts w:ascii="Times New Roman" w:hAnsi="Times New Roman" w:cs="Times New Roman"/>
          <w:b/>
          <w:bCs/>
          <w:sz w:val="24"/>
          <w:szCs w:val="24"/>
        </w:rPr>
        <w:t>(Signature with date)</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F55733" w:rsidP="00E1245B">
      <w:pPr>
        <w:widowControl w:val="0"/>
        <w:autoSpaceDE w:val="0"/>
        <w:autoSpaceDN w:val="0"/>
        <w:adjustRightInd w:val="0"/>
        <w:spacing w:after="0" w:line="200" w:lineRule="exact"/>
        <w:rPr>
          <w:rFonts w:ascii="Times New Roman" w:hAnsi="Times New Roman" w:cs="Times New Roman"/>
          <w:sz w:val="24"/>
          <w:szCs w:val="24"/>
        </w:rPr>
      </w:pPr>
      <w:r>
        <w:rPr>
          <w:noProof/>
          <w:lang w:bidi="ar-SA"/>
        </w:rPr>
        <w:drawing>
          <wp:anchor distT="0" distB="0" distL="114300" distR="114300" simplePos="0" relativeHeight="251655680" behindDoc="1" locked="0" layoutInCell="0" allowOverlap="1">
            <wp:simplePos x="0" y="0"/>
            <wp:positionH relativeFrom="column">
              <wp:posOffset>49530</wp:posOffset>
            </wp:positionH>
            <wp:positionV relativeFrom="paragraph">
              <wp:posOffset>76835</wp:posOffset>
            </wp:positionV>
            <wp:extent cx="5779135" cy="19050"/>
            <wp:effectExtent l="1905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5779135" cy="19050"/>
                    </a:xfrm>
                    <a:prstGeom prst="rect">
                      <a:avLst/>
                    </a:prstGeom>
                    <a:noFill/>
                    <a:ln w="9525">
                      <a:noFill/>
                      <a:miter lim="800000"/>
                      <a:headEnd/>
                      <a:tailEnd/>
                    </a:ln>
                  </pic:spPr>
                </pic:pic>
              </a:graphicData>
            </a:graphic>
          </wp:anchor>
        </w:drawing>
      </w:r>
    </w:p>
    <w:p w:rsidR="00161B76" w:rsidRPr="00DD110D" w:rsidRDefault="00161B76" w:rsidP="00E1245B">
      <w:pPr>
        <w:widowControl w:val="0"/>
        <w:autoSpaceDE w:val="0"/>
        <w:autoSpaceDN w:val="0"/>
        <w:adjustRightInd w:val="0"/>
        <w:spacing w:after="0" w:line="257"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26" w:lineRule="auto"/>
        <w:rPr>
          <w:rFonts w:ascii="Times New Roman" w:hAnsi="Times New Roman" w:cs="Times New Roman"/>
          <w:sz w:val="24"/>
          <w:szCs w:val="24"/>
        </w:rPr>
      </w:pPr>
      <w:r w:rsidRPr="00DD110D">
        <w:rPr>
          <w:rFonts w:ascii="Times New Roman" w:hAnsi="Times New Roman" w:cs="Times New Roman"/>
          <w:b/>
          <w:bCs/>
          <w:sz w:val="24"/>
          <w:szCs w:val="24"/>
        </w:rPr>
        <w:t>(Name and designation) Duly authorized to sign tender for and on behalf of the tendering service provider</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2325E" w:rsidRDefault="00161B76" w:rsidP="00E1245B">
      <w:pPr>
        <w:pStyle w:val="Heading1"/>
        <w:jc w:val="center"/>
        <w:rPr>
          <w:rFonts w:ascii="Times New Roman" w:hAnsi="Times New Roman"/>
          <w:sz w:val="24"/>
          <w:szCs w:val="24"/>
          <w:u w:val="single"/>
        </w:rPr>
      </w:pPr>
      <w:bookmarkStart w:id="47" w:name="page48"/>
      <w:bookmarkEnd w:id="47"/>
      <w:r w:rsidRPr="00DD110D">
        <w:rPr>
          <w:rFonts w:ascii="Times New Roman" w:hAnsi="Times New Roman"/>
          <w:sz w:val="24"/>
          <w:szCs w:val="24"/>
        </w:rPr>
        <w:br w:type="page"/>
      </w:r>
      <w:bookmarkStart w:id="48" w:name="_Toc444594799"/>
      <w:r w:rsidRPr="00D2325E">
        <w:rPr>
          <w:rFonts w:ascii="Times New Roman" w:hAnsi="Times New Roman"/>
          <w:sz w:val="24"/>
          <w:szCs w:val="24"/>
          <w:u w:val="single"/>
          <w:shd w:val="clear" w:color="auto" w:fill="A8D08D"/>
        </w:rPr>
        <w:t>ANNEXURE – II: Power of Attorney</w:t>
      </w:r>
      <w:bookmarkEnd w:id="48"/>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18" w:lineRule="auto"/>
        <w:rPr>
          <w:rFonts w:ascii="Times New Roman" w:hAnsi="Times New Roman" w:cs="Times New Roman"/>
          <w:sz w:val="24"/>
          <w:szCs w:val="24"/>
        </w:rPr>
      </w:pPr>
      <w:r w:rsidRPr="00DD110D">
        <w:rPr>
          <w:rFonts w:ascii="Times New Roman" w:hAnsi="Times New Roman" w:cs="Times New Roman"/>
          <w:i/>
          <w:iCs/>
          <w:sz w:val="24"/>
          <w:szCs w:val="24"/>
        </w:rPr>
        <w:t>(On a Stamp Paper of relevant value)</w:t>
      </w:r>
    </w:p>
    <w:p w:rsidR="00161B76" w:rsidRPr="00DD110D" w:rsidRDefault="00161B76" w:rsidP="00E1245B">
      <w:pPr>
        <w:widowControl w:val="0"/>
        <w:autoSpaceDE w:val="0"/>
        <w:autoSpaceDN w:val="0"/>
        <w:adjustRightInd w:val="0"/>
        <w:spacing w:after="0" w:line="262"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jc w:val="center"/>
        <w:rPr>
          <w:rFonts w:ascii="Times New Roman" w:hAnsi="Times New Roman" w:cs="Times New Roman"/>
          <w:sz w:val="24"/>
          <w:szCs w:val="24"/>
        </w:rPr>
      </w:pPr>
      <w:r w:rsidRPr="00DD110D">
        <w:rPr>
          <w:rFonts w:ascii="Times New Roman" w:hAnsi="Times New Roman" w:cs="Times New Roman"/>
          <w:b/>
          <w:bCs/>
          <w:sz w:val="24"/>
          <w:szCs w:val="24"/>
        </w:rPr>
        <w:t>Power of Attorney</w:t>
      </w:r>
    </w:p>
    <w:p w:rsidR="00161B76" w:rsidRPr="00DD110D" w:rsidRDefault="00161B76" w:rsidP="00E1245B">
      <w:pPr>
        <w:widowControl w:val="0"/>
        <w:autoSpaceDE w:val="0"/>
        <w:autoSpaceDN w:val="0"/>
        <w:adjustRightInd w:val="0"/>
        <w:spacing w:after="0" w:line="247"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Know all men by these presents, We M/s ...................................................................................</w:t>
      </w:r>
    </w:p>
    <w:p w:rsidR="00F37934" w:rsidRPr="00DD110D" w:rsidRDefault="00F37934" w:rsidP="00E1245B">
      <w:pPr>
        <w:widowControl w:val="0"/>
        <w:autoSpaceDE w:val="0"/>
        <w:autoSpaceDN w:val="0"/>
        <w:adjustRightInd w:val="0"/>
        <w:spacing w:after="0"/>
        <w:jc w:val="both"/>
        <w:rPr>
          <w:rFonts w:ascii="Times New Roman" w:hAnsi="Times New Roman" w:cs="Times New Roman"/>
          <w:sz w:val="24"/>
          <w:szCs w:val="24"/>
        </w:rPr>
      </w:pPr>
      <w:r w:rsidRPr="00F37934">
        <w:rPr>
          <w:rFonts w:ascii="Times New Roman" w:hAnsi="Times New Roman" w:cs="Times New Roman"/>
          <w:sz w:val="24"/>
          <w:szCs w:val="24"/>
        </w:rPr>
        <w:t xml:space="preserve">Name and address of the registered office) do hereby constitute, appoint and authorize Mr/Ms…………………….......(name and residential address and PAN Card), duly approved by the </w:t>
      </w:r>
      <w:r w:rsidRPr="00600D3A">
        <w:rPr>
          <w:rFonts w:ascii="Times New Roman" w:hAnsi="Times New Roman" w:cs="Times New Roman"/>
          <w:sz w:val="24"/>
          <w:szCs w:val="24"/>
        </w:rPr>
        <w:t>Board of Directors in their meeting held on (Copy of board resolution enclosed), who is presently employed with us and holding the position of ...................................................................... as our attorney, to do in our name and on our behalf, all such acts, deeds and things necessary in connection with or incidental to our bid for “</w:t>
      </w:r>
      <w:r w:rsidRPr="00600D3A">
        <w:rPr>
          <w:rFonts w:ascii="Times New Roman" w:hAnsi="Times New Roman" w:cs="Times New Roman"/>
          <w:b/>
          <w:bCs/>
          <w:sz w:val="24"/>
          <w:szCs w:val="24"/>
        </w:rPr>
        <w:t xml:space="preserve">REQUEST FOR PROPOSAL FOR </w:t>
      </w:r>
      <w:r>
        <w:rPr>
          <w:rFonts w:ascii="Times New Roman" w:hAnsi="Times New Roman" w:cs="Times New Roman"/>
          <w:b/>
          <w:bCs/>
          <w:sz w:val="24"/>
          <w:szCs w:val="24"/>
        </w:rPr>
        <w:t>ESTABLISHMENT</w:t>
      </w:r>
      <w:r w:rsidRPr="00600D3A">
        <w:rPr>
          <w:rFonts w:ascii="Times New Roman" w:hAnsi="Times New Roman" w:cs="Times New Roman"/>
          <w:b/>
          <w:bCs/>
          <w:sz w:val="24"/>
          <w:szCs w:val="24"/>
        </w:rPr>
        <w:t xml:space="preserve">,OPERATION </w:t>
      </w:r>
      <w:r w:rsidR="009A56DC">
        <w:rPr>
          <w:rFonts w:ascii="Times New Roman" w:hAnsi="Times New Roman" w:cs="Times New Roman"/>
          <w:b/>
          <w:bCs/>
          <w:sz w:val="24"/>
          <w:szCs w:val="24"/>
        </w:rPr>
        <w:t xml:space="preserve">AND MAINTENANCE OF </w:t>
      </w:r>
      <w:r w:rsidR="00B129FC">
        <w:rPr>
          <w:rFonts w:ascii="Times New Roman" w:hAnsi="Times New Roman" w:cs="Times New Roman"/>
          <w:b/>
          <w:bCs/>
          <w:sz w:val="24"/>
          <w:szCs w:val="24"/>
        </w:rPr>
        <w:t>MRI MACHINE</w:t>
      </w:r>
      <w:r w:rsidRPr="00600D3A">
        <w:rPr>
          <w:rFonts w:ascii="Times New Roman" w:hAnsi="Times New Roman" w:cs="Times New Roman"/>
          <w:b/>
          <w:bCs/>
          <w:sz w:val="24"/>
          <w:szCs w:val="24"/>
        </w:rPr>
        <w:t xml:space="preserve"> IN SELECTED </w:t>
      </w:r>
      <w:r w:rsidR="0029506E">
        <w:rPr>
          <w:rFonts w:ascii="Times New Roman" w:hAnsi="Times New Roman" w:cs="Times New Roman"/>
          <w:b/>
          <w:bCs/>
          <w:sz w:val="24"/>
          <w:szCs w:val="24"/>
        </w:rPr>
        <w:t>MEDICAL COLLEGES &amp; HOSPITALS</w:t>
      </w:r>
      <w:r w:rsidRPr="00600D3A">
        <w:rPr>
          <w:rFonts w:ascii="Times New Roman" w:hAnsi="Times New Roman" w:cs="Times New Roman"/>
          <w:b/>
          <w:bCs/>
          <w:sz w:val="24"/>
          <w:szCs w:val="24"/>
        </w:rPr>
        <w:t xml:space="preserve">IN BIHAR ON PUBLIC PRIVATE PARTNERSHIP (PPP) MODE” </w:t>
      </w:r>
      <w:r w:rsidRPr="00600D3A">
        <w:rPr>
          <w:rFonts w:ascii="Times New Roman" w:hAnsi="Times New Roman" w:cs="Times New Roman"/>
          <w:sz w:val="24"/>
          <w:szCs w:val="24"/>
        </w:rPr>
        <w:t>including signing and submission of all documents and providing information/responses to the Bihar Medical Services and Infrastructure Corporation Limited, representing us in all matters before Bihar Medical Services and Infrastructure Corporation Limited in all matters in connection with our bid for the said Project. We hereby agree to ratify all acts, deeds and things lawfully done by our said attorney pursuant to this Power of Attorney and that all acts, deeds and things done by our aforesaid attorney shall and shall always be deemed to have been done by us.</w:t>
      </w:r>
    </w:p>
    <w:p w:rsidR="00161B76" w:rsidRPr="00DD110D" w:rsidRDefault="00161B76" w:rsidP="00E1245B">
      <w:pPr>
        <w:widowControl w:val="0"/>
        <w:autoSpaceDE w:val="0"/>
        <w:autoSpaceDN w:val="0"/>
        <w:adjustRightInd w:val="0"/>
        <w:spacing w:after="0" w:line="112" w:lineRule="exact"/>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Da</w:t>
      </w:r>
      <w:r w:rsidR="00F37934">
        <w:rPr>
          <w:rFonts w:ascii="Times New Roman" w:hAnsi="Times New Roman" w:cs="Times New Roman"/>
          <w:sz w:val="24"/>
          <w:szCs w:val="24"/>
        </w:rPr>
        <w:t>ted this the ............................</w:t>
      </w:r>
      <w:r w:rsidR="005A795E">
        <w:rPr>
          <w:rFonts w:ascii="Times New Roman" w:hAnsi="Times New Roman" w:cs="Times New Roman"/>
          <w:sz w:val="24"/>
          <w:szCs w:val="24"/>
        </w:rPr>
        <w:t xml:space="preserve">day of </w:t>
      </w:r>
      <w:r w:rsidR="00AF0858" w:rsidRPr="00C2555D">
        <w:rPr>
          <w:rFonts w:ascii="Times New Roman" w:hAnsi="Times New Roman" w:cs="Times New Roman"/>
          <w:sz w:val="24"/>
          <w:szCs w:val="24"/>
          <w:highlight w:val="yellow"/>
        </w:rPr>
        <w:t>2024</w:t>
      </w:r>
      <w:r w:rsidR="001E1EC8" w:rsidRPr="00C2555D">
        <w:rPr>
          <w:rFonts w:ascii="Times New Roman" w:hAnsi="Times New Roman" w:cs="Times New Roman"/>
          <w:sz w:val="24"/>
          <w:szCs w:val="24"/>
          <w:highlight w:val="yellow"/>
        </w:rPr>
        <w:t>.</w:t>
      </w:r>
    </w:p>
    <w:p w:rsidR="00161B76" w:rsidRPr="00DD110D" w:rsidRDefault="00161B76" w:rsidP="00E1245B">
      <w:pPr>
        <w:widowControl w:val="0"/>
        <w:autoSpaceDE w:val="0"/>
        <w:autoSpaceDN w:val="0"/>
        <w:adjustRightInd w:val="0"/>
        <w:spacing w:after="0" w:line="24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For_______________________</w:t>
      </w:r>
    </w:p>
    <w:p w:rsidR="00161B76" w:rsidRPr="00DD110D" w:rsidRDefault="00161B76" w:rsidP="00E1245B">
      <w:pPr>
        <w:widowControl w:val="0"/>
        <w:autoSpaceDE w:val="0"/>
        <w:autoSpaceDN w:val="0"/>
        <w:adjustRightInd w:val="0"/>
        <w:spacing w:after="0" w:line="24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(Name, Designation and Address)</w:t>
      </w:r>
    </w:p>
    <w:p w:rsidR="00161B76" w:rsidRPr="00DD110D" w:rsidRDefault="00161B76" w:rsidP="00E1245B">
      <w:pPr>
        <w:widowControl w:val="0"/>
        <w:autoSpaceDE w:val="0"/>
        <w:autoSpaceDN w:val="0"/>
        <w:adjustRightInd w:val="0"/>
        <w:spacing w:after="0" w:line="24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sz w:val="24"/>
          <w:szCs w:val="24"/>
        </w:rPr>
        <w:t>Accepted ________</w:t>
      </w:r>
    </w:p>
    <w:p w:rsidR="00161B76" w:rsidRPr="00DD110D" w:rsidRDefault="00161B76" w:rsidP="00E1245B">
      <w:pPr>
        <w:widowControl w:val="0"/>
        <w:autoSpaceDE w:val="0"/>
        <w:autoSpaceDN w:val="0"/>
        <w:adjustRightInd w:val="0"/>
        <w:spacing w:after="0" w:line="218" w:lineRule="auto"/>
        <w:rPr>
          <w:rFonts w:ascii="Times New Roman" w:hAnsi="Times New Roman" w:cs="Times New Roman"/>
          <w:sz w:val="24"/>
          <w:szCs w:val="24"/>
        </w:rPr>
      </w:pPr>
      <w:r w:rsidRPr="00DD110D">
        <w:rPr>
          <w:rFonts w:ascii="Times New Roman" w:hAnsi="Times New Roman" w:cs="Times New Roman"/>
          <w:sz w:val="24"/>
          <w:szCs w:val="24"/>
        </w:rPr>
        <w:t>(Signature)</w:t>
      </w:r>
    </w:p>
    <w:p w:rsidR="00161B76" w:rsidRPr="00DD110D" w:rsidRDefault="00161B76" w:rsidP="00E1245B">
      <w:pPr>
        <w:widowControl w:val="0"/>
        <w:autoSpaceDE w:val="0"/>
        <w:autoSpaceDN w:val="0"/>
        <w:adjustRightInd w:val="0"/>
        <w:spacing w:after="0" w:line="306"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08" w:lineRule="auto"/>
        <w:ind w:right="5320"/>
        <w:rPr>
          <w:rFonts w:ascii="Times New Roman" w:hAnsi="Times New Roman" w:cs="Times New Roman"/>
          <w:sz w:val="24"/>
          <w:szCs w:val="24"/>
        </w:rPr>
      </w:pPr>
      <w:r w:rsidRPr="00DD110D">
        <w:rPr>
          <w:rFonts w:ascii="Times New Roman" w:hAnsi="Times New Roman" w:cs="Times New Roman"/>
          <w:sz w:val="24"/>
          <w:szCs w:val="24"/>
        </w:rPr>
        <w:t>(Name, Title an</w:t>
      </w:r>
      <w:r w:rsidR="00F37934">
        <w:rPr>
          <w:rFonts w:ascii="Times New Roman" w:hAnsi="Times New Roman" w:cs="Times New Roman"/>
          <w:sz w:val="24"/>
          <w:szCs w:val="24"/>
        </w:rPr>
        <w:t>d Address of the Attorney) Date</w:t>
      </w:r>
      <w:r w:rsidRPr="00DD110D">
        <w:rPr>
          <w:rFonts w:ascii="Times New Roman" w:hAnsi="Times New Roman" w:cs="Times New Roman"/>
          <w:sz w:val="24"/>
          <w:szCs w:val="24"/>
        </w:rPr>
        <w:t>: ____________</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F37934" w:rsidRPr="00DD110D" w:rsidRDefault="00F37934"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B51291" w:rsidRDefault="00161B76" w:rsidP="00E1245B">
      <w:pPr>
        <w:pStyle w:val="Heading1"/>
        <w:jc w:val="center"/>
        <w:rPr>
          <w:rFonts w:ascii="Times New Roman" w:hAnsi="Times New Roman"/>
          <w:sz w:val="24"/>
          <w:szCs w:val="24"/>
          <w:u w:val="single"/>
        </w:rPr>
      </w:pPr>
      <w:bookmarkStart w:id="49" w:name="page49"/>
      <w:bookmarkStart w:id="50" w:name="_Toc444594800"/>
      <w:bookmarkEnd w:id="49"/>
      <w:r w:rsidRPr="00B51291">
        <w:rPr>
          <w:rFonts w:ascii="Times New Roman" w:hAnsi="Times New Roman"/>
          <w:sz w:val="24"/>
          <w:szCs w:val="24"/>
          <w:u w:val="single"/>
          <w:shd w:val="clear" w:color="auto" w:fill="A8D08D"/>
        </w:rPr>
        <w:t>ANNEXURE – III: Format for Affidavit</w:t>
      </w:r>
      <w:bookmarkEnd w:id="50"/>
    </w:p>
    <w:p w:rsidR="00161B76" w:rsidRPr="00DD110D" w:rsidRDefault="00161B76" w:rsidP="00E1245B">
      <w:pPr>
        <w:widowControl w:val="0"/>
        <w:tabs>
          <w:tab w:val="left" w:pos="2880"/>
        </w:tabs>
        <w:autoSpaceDE w:val="0"/>
        <w:autoSpaceDN w:val="0"/>
        <w:adjustRightInd w:val="0"/>
        <w:spacing w:after="0" w:line="200" w:lineRule="exact"/>
        <w:rPr>
          <w:rFonts w:ascii="Times New Roman" w:hAnsi="Times New Roman" w:cs="Times New Roman"/>
          <w:sz w:val="24"/>
          <w:szCs w:val="24"/>
        </w:rPr>
      </w:pPr>
      <w:r w:rsidRPr="00DD110D">
        <w:rPr>
          <w:rFonts w:ascii="Times New Roman" w:hAnsi="Times New Roman" w:cs="Times New Roman"/>
          <w:sz w:val="24"/>
          <w:szCs w:val="24"/>
        </w:rPr>
        <w:tab/>
      </w:r>
    </w:p>
    <w:p w:rsidR="00161B76" w:rsidRPr="00DD110D" w:rsidRDefault="00161B76" w:rsidP="00E1245B">
      <w:pPr>
        <w:widowControl w:val="0"/>
        <w:autoSpaceDE w:val="0"/>
        <w:autoSpaceDN w:val="0"/>
        <w:adjustRightInd w:val="0"/>
        <w:spacing w:after="0" w:line="350"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20" w:lineRule="auto"/>
        <w:ind w:right="100"/>
        <w:jc w:val="center"/>
        <w:rPr>
          <w:rFonts w:ascii="Times New Roman" w:hAnsi="Times New Roman" w:cs="Times New Roman"/>
          <w:sz w:val="24"/>
          <w:szCs w:val="24"/>
        </w:rPr>
      </w:pPr>
      <w:r w:rsidRPr="00DD110D">
        <w:rPr>
          <w:rFonts w:ascii="Times New Roman" w:hAnsi="Times New Roman" w:cs="Times New Roman"/>
          <w:b/>
          <w:bCs/>
          <w:sz w:val="24"/>
          <w:szCs w:val="24"/>
        </w:rPr>
        <w:t>Format for Affidavit certifying that Entity/Promoter(s)/Director(s)/Members of Entity are not Blacklisted (On a Stamp Paper of relevant value)</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8"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b/>
          <w:bCs/>
          <w:sz w:val="24"/>
          <w:szCs w:val="24"/>
        </w:rPr>
        <w:t>Affidavit</w:t>
      </w:r>
    </w:p>
    <w:p w:rsidR="00161B76" w:rsidRPr="00DD110D" w:rsidRDefault="00161B76" w:rsidP="00E1245B">
      <w:pPr>
        <w:widowControl w:val="0"/>
        <w:autoSpaceDE w:val="0"/>
        <w:autoSpaceDN w:val="0"/>
        <w:adjustRightInd w:val="0"/>
        <w:spacing w:after="0" w:line="331"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jc w:val="both"/>
        <w:rPr>
          <w:rFonts w:ascii="Times New Roman" w:hAnsi="Times New Roman" w:cs="Times New Roman"/>
          <w:sz w:val="24"/>
          <w:szCs w:val="24"/>
        </w:rPr>
      </w:pPr>
      <w:r w:rsidRPr="00DD110D">
        <w:rPr>
          <w:rFonts w:ascii="Times New Roman" w:hAnsi="Times New Roman" w:cs="Times New Roman"/>
          <w:sz w:val="24"/>
          <w:szCs w:val="24"/>
        </w:rPr>
        <w:t>I, M/s..................................... (Sole Applicant / Lead Member / Member/Affiliate), (the names and</w:t>
      </w:r>
      <w:r w:rsidR="00AF0858">
        <w:rPr>
          <w:rFonts w:ascii="Times New Roman" w:hAnsi="Times New Roman" w:cs="Times New Roman"/>
          <w:sz w:val="24"/>
          <w:szCs w:val="24"/>
        </w:rPr>
        <w:t xml:space="preserve"> </w:t>
      </w:r>
      <w:r w:rsidRPr="00DD110D">
        <w:rPr>
          <w:rFonts w:ascii="Times New Roman" w:hAnsi="Times New Roman" w:cs="Times New Roman"/>
          <w:sz w:val="24"/>
          <w:szCs w:val="24"/>
        </w:rPr>
        <w:t>addresses of the registered office) hereby certify and confirm that we or any of our promoter(s) /director(s) are not barred by Bihar Medical Services and Infrastructure Corporation Limited/ or any other entity of GoB or blacklisted by any OTHER state government or central government / department/organization in India from participating in Project/s, __________________(Date of Signing of Application).</w:t>
      </w:r>
    </w:p>
    <w:p w:rsidR="00161B76" w:rsidRPr="00DD110D" w:rsidRDefault="00161B76" w:rsidP="00E1245B">
      <w:pPr>
        <w:widowControl w:val="0"/>
        <w:autoSpaceDE w:val="0"/>
        <w:autoSpaceDN w:val="0"/>
        <w:adjustRightInd w:val="0"/>
        <w:spacing w:after="0"/>
        <w:jc w:val="both"/>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ind w:right="20"/>
        <w:jc w:val="both"/>
        <w:rPr>
          <w:rFonts w:ascii="Times New Roman" w:hAnsi="Times New Roman" w:cs="Times New Roman"/>
          <w:sz w:val="24"/>
          <w:szCs w:val="24"/>
        </w:rPr>
      </w:pPr>
      <w:r w:rsidRPr="00DD110D">
        <w:rPr>
          <w:rFonts w:ascii="Times New Roman" w:hAnsi="Times New Roman" w:cs="Times New Roman"/>
          <w:sz w:val="24"/>
          <w:szCs w:val="24"/>
        </w:rPr>
        <w:t>We further confirm that we are aware that, our Application for the captioned Project would be liable for rejection in case any material misrepresentation is made or discovered at any stage of the Tendering Process or thereafter during the agreement period and the amount paid till the date shall stand forfeited without further intimation.</w:t>
      </w:r>
    </w:p>
    <w:p w:rsidR="00161B76" w:rsidRPr="00DD110D" w:rsidRDefault="00161B76" w:rsidP="00E1245B">
      <w:pPr>
        <w:widowControl w:val="0"/>
        <w:autoSpaceDE w:val="0"/>
        <w:autoSpaceDN w:val="0"/>
        <w:adjustRightInd w:val="0"/>
        <w:spacing w:after="0"/>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 xml:space="preserve">Dated this ........................................Day </w:t>
      </w:r>
      <w:r w:rsidR="009C525A">
        <w:rPr>
          <w:rFonts w:ascii="Times New Roman" w:hAnsi="Times New Roman" w:cs="Times New Roman"/>
          <w:sz w:val="24"/>
          <w:szCs w:val="24"/>
        </w:rPr>
        <w:t xml:space="preserve">of ......................., </w:t>
      </w:r>
      <w:r w:rsidR="00E41618">
        <w:rPr>
          <w:rFonts w:ascii="Times New Roman" w:hAnsi="Times New Roman" w:cs="Times New Roman"/>
          <w:sz w:val="24"/>
          <w:szCs w:val="24"/>
        </w:rPr>
        <w:t>202</w:t>
      </w:r>
      <w:r w:rsidR="00DA6848">
        <w:rPr>
          <w:rFonts w:ascii="Times New Roman" w:hAnsi="Times New Roman" w:cs="Times New Roman"/>
          <w:sz w:val="24"/>
          <w:szCs w:val="24"/>
        </w:rPr>
        <w:t>4</w:t>
      </w:r>
      <w:r w:rsidRPr="00DD110D">
        <w:rPr>
          <w:rFonts w:ascii="Times New Roman" w:hAnsi="Times New Roman" w:cs="Times New Roman"/>
          <w:sz w:val="24"/>
          <w:szCs w:val="24"/>
        </w:rPr>
        <w:t>.</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ind w:left="5760" w:firstLine="720"/>
        <w:rPr>
          <w:rFonts w:ascii="Times New Roman" w:hAnsi="Times New Roman" w:cs="Times New Roman"/>
          <w:sz w:val="24"/>
          <w:szCs w:val="24"/>
        </w:rPr>
      </w:pPr>
      <w:r w:rsidRPr="00DD110D">
        <w:rPr>
          <w:rFonts w:ascii="Times New Roman" w:hAnsi="Times New Roman" w:cs="Times New Roman"/>
          <w:sz w:val="24"/>
          <w:szCs w:val="24"/>
        </w:rPr>
        <w:t>Name of the Applicant</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22"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40" w:lineRule="auto"/>
        <w:ind w:left="5040" w:firstLine="720"/>
        <w:jc w:val="center"/>
        <w:rPr>
          <w:rFonts w:ascii="Times New Roman" w:hAnsi="Times New Roman" w:cs="Times New Roman"/>
          <w:sz w:val="24"/>
          <w:szCs w:val="24"/>
        </w:rPr>
      </w:pPr>
      <w:r w:rsidRPr="00DD110D">
        <w:rPr>
          <w:rFonts w:ascii="Times New Roman" w:hAnsi="Times New Roman" w:cs="Times New Roman"/>
          <w:sz w:val="24"/>
          <w:szCs w:val="24"/>
        </w:rPr>
        <w:t>Signature of the Authorized Person</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ind w:left="6260"/>
        <w:rPr>
          <w:rFonts w:ascii="Times New Roman" w:hAnsi="Times New Roman" w:cs="Times New Roman"/>
          <w:sz w:val="24"/>
          <w:szCs w:val="24"/>
        </w:rPr>
      </w:pPr>
      <w:r w:rsidRPr="00DD110D">
        <w:rPr>
          <w:rFonts w:ascii="Times New Roman" w:hAnsi="Times New Roman" w:cs="Times New Roman"/>
          <w:sz w:val="24"/>
          <w:szCs w:val="24"/>
        </w:rPr>
        <w:t>Name of the Authorized Person</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sectPr w:rsidR="00161B76" w:rsidRPr="00DD110D" w:rsidSect="00C84EE3">
          <w:pgSz w:w="11920" w:h="16845"/>
          <w:pgMar w:top="720" w:right="670" w:bottom="798" w:left="1080" w:header="850" w:footer="55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equalWidth="0">
            <w:col w:w="9380"/>
          </w:cols>
          <w:noEndnote/>
          <w:docGrid w:linePitch="299"/>
        </w:sectPr>
      </w:pPr>
    </w:p>
    <w:p w:rsidR="003F0942" w:rsidRDefault="003F0942" w:rsidP="00E1245B">
      <w:pPr>
        <w:pStyle w:val="Heading1"/>
        <w:jc w:val="center"/>
        <w:rPr>
          <w:rFonts w:ascii="Times New Roman" w:hAnsi="Times New Roman"/>
          <w:sz w:val="24"/>
          <w:szCs w:val="24"/>
        </w:rPr>
      </w:pPr>
      <w:bookmarkStart w:id="51" w:name="page50"/>
      <w:bookmarkStart w:id="52" w:name="_Toc444594801"/>
      <w:bookmarkEnd w:id="51"/>
    </w:p>
    <w:p w:rsidR="00161B76" w:rsidRPr="00BB35CF" w:rsidRDefault="00161B76" w:rsidP="00E1245B">
      <w:pPr>
        <w:pStyle w:val="Heading1"/>
        <w:jc w:val="center"/>
        <w:rPr>
          <w:rFonts w:ascii="Times New Roman" w:hAnsi="Times New Roman"/>
          <w:sz w:val="24"/>
          <w:szCs w:val="24"/>
          <w:u w:val="single"/>
        </w:rPr>
      </w:pPr>
      <w:r w:rsidRPr="00BB35CF">
        <w:rPr>
          <w:rFonts w:ascii="Times New Roman" w:hAnsi="Times New Roman"/>
          <w:sz w:val="24"/>
          <w:szCs w:val="24"/>
          <w:u w:val="single"/>
          <w:shd w:val="clear" w:color="auto" w:fill="A8D08D"/>
        </w:rPr>
        <w:t>ANNEXURE – IV: Information on prior experience</w:t>
      </w:r>
      <w:bookmarkEnd w:id="52"/>
    </w:p>
    <w:p w:rsidR="003F0942" w:rsidRPr="003F0942" w:rsidRDefault="003F0942" w:rsidP="00E1245B">
      <w:pPr>
        <w:rPr>
          <w:lang w:bidi="ar-SA"/>
        </w:rPr>
      </w:pPr>
    </w:p>
    <w:p w:rsidR="00161B76" w:rsidRPr="00DD110D" w:rsidRDefault="00161B76" w:rsidP="00E1245B">
      <w:pPr>
        <w:widowControl w:val="0"/>
        <w:autoSpaceDE w:val="0"/>
        <w:autoSpaceDN w:val="0"/>
        <w:adjustRightInd w:val="0"/>
        <w:spacing w:after="0" w:line="257" w:lineRule="exact"/>
        <w:rPr>
          <w:rFonts w:ascii="Times New Roman" w:hAnsi="Times New Roman" w:cs="Times New Roman"/>
          <w:sz w:val="24"/>
          <w:szCs w:val="24"/>
        </w:rPr>
      </w:pPr>
    </w:p>
    <w:tbl>
      <w:tblPr>
        <w:tblW w:w="10170"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10"/>
        <w:gridCol w:w="1530"/>
        <w:gridCol w:w="1620"/>
        <w:gridCol w:w="1080"/>
        <w:gridCol w:w="1350"/>
        <w:gridCol w:w="910"/>
        <w:gridCol w:w="1260"/>
        <w:gridCol w:w="1610"/>
      </w:tblGrid>
      <w:tr w:rsidR="003F0942" w:rsidRPr="00600D3A" w:rsidTr="003F0942">
        <w:trPr>
          <w:trHeight w:val="1597"/>
        </w:trPr>
        <w:tc>
          <w:tcPr>
            <w:tcW w:w="81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Sl.</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sz w:val="24"/>
                <w:szCs w:val="24"/>
              </w:rPr>
              <w:t>No.</w:t>
            </w:r>
          </w:p>
        </w:tc>
        <w:tc>
          <w:tcPr>
            <w:tcW w:w="153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Name of the</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project and</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location</w:t>
            </w:r>
          </w:p>
        </w:tc>
        <w:tc>
          <w:tcPr>
            <w:tcW w:w="162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Month &amp;</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Year of</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commencement of</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project</w:t>
            </w:r>
          </w:p>
        </w:tc>
        <w:tc>
          <w:tcPr>
            <w:tcW w:w="1080" w:type="dxa"/>
            <w:vAlign w:val="center"/>
          </w:tcPr>
          <w:p w:rsidR="003F0942" w:rsidRPr="00600D3A" w:rsidRDefault="003F0942" w:rsidP="00E1245B">
            <w:pPr>
              <w:widowControl w:val="0"/>
              <w:autoSpaceDE w:val="0"/>
              <w:autoSpaceDN w:val="0"/>
              <w:adjustRightInd w:val="0"/>
              <w:spacing w:after="0" w:line="242"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Running</w:t>
            </w:r>
          </w:p>
          <w:p w:rsidR="003F0942" w:rsidRPr="00600D3A" w:rsidRDefault="003F0942" w:rsidP="00E1245B">
            <w:pPr>
              <w:widowControl w:val="0"/>
              <w:autoSpaceDE w:val="0"/>
              <w:autoSpaceDN w:val="0"/>
              <w:adjustRightInd w:val="0"/>
              <w:spacing w:after="0" w:line="255" w:lineRule="exact"/>
              <w:ind w:left="100"/>
              <w:jc w:val="center"/>
              <w:rPr>
                <w:rFonts w:ascii="Times New Roman" w:hAnsi="Times New Roman" w:cs="Times New Roman"/>
                <w:sz w:val="24"/>
                <w:szCs w:val="24"/>
              </w:rPr>
            </w:pPr>
            <w:r w:rsidRPr="00600D3A">
              <w:rPr>
                <w:rFonts w:ascii="Times New Roman" w:hAnsi="Times New Roman" w:cs="Times New Roman"/>
                <w:b/>
                <w:bCs/>
                <w:sz w:val="24"/>
                <w:szCs w:val="24"/>
              </w:rPr>
              <w:t>Status</w:t>
            </w:r>
          </w:p>
        </w:tc>
        <w:tc>
          <w:tcPr>
            <w:tcW w:w="135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Manpow</w:t>
            </w:r>
            <w:r w:rsidRPr="00600D3A">
              <w:rPr>
                <w:rFonts w:ascii="Times New Roman" w:hAnsi="Times New Roman" w:cs="Times New Roman"/>
                <w:b/>
                <w:bCs/>
                <w:sz w:val="24"/>
                <w:szCs w:val="24"/>
              </w:rPr>
              <w:t>er</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deployed</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4"/>
                <w:sz w:val="24"/>
                <w:szCs w:val="24"/>
              </w:rPr>
              <w:t>for the</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9"/>
                <w:sz w:val="24"/>
                <w:szCs w:val="24"/>
              </w:rPr>
              <w:t>project</w:t>
            </w:r>
          </w:p>
        </w:tc>
        <w:tc>
          <w:tcPr>
            <w:tcW w:w="91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Daily</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Average</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8"/>
                <w:sz w:val="24"/>
                <w:szCs w:val="24"/>
              </w:rPr>
              <w:t>patient</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inflow</w:t>
            </w:r>
          </w:p>
        </w:tc>
        <w:tc>
          <w:tcPr>
            <w:tcW w:w="126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Ownership</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Type</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8"/>
                <w:sz w:val="24"/>
                <w:szCs w:val="24"/>
              </w:rPr>
              <w:t>(Own</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8"/>
                <w:sz w:val="24"/>
                <w:szCs w:val="24"/>
              </w:rPr>
              <w:t>managed</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/Managed</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5"/>
                <w:sz w:val="24"/>
                <w:szCs w:val="24"/>
              </w:rPr>
              <w:t>by other)</w:t>
            </w:r>
          </w:p>
        </w:tc>
        <w:tc>
          <w:tcPr>
            <w:tcW w:w="1610" w:type="dxa"/>
            <w:vAlign w:val="center"/>
          </w:tcPr>
          <w:p w:rsidR="003F0942" w:rsidRPr="00600D3A" w:rsidRDefault="003F0942" w:rsidP="00E1245B">
            <w:pPr>
              <w:widowControl w:val="0"/>
              <w:autoSpaceDE w:val="0"/>
              <w:autoSpaceDN w:val="0"/>
              <w:adjustRightInd w:val="0"/>
              <w:spacing w:after="0" w:line="242"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Document</w:t>
            </w:r>
            <w:r w:rsidRPr="00600D3A">
              <w:rPr>
                <w:rFonts w:ascii="Times New Roman" w:hAnsi="Times New Roman" w:cs="Times New Roman"/>
                <w:b/>
                <w:bCs/>
                <w:w w:val="94"/>
                <w:sz w:val="24"/>
                <w:szCs w:val="24"/>
              </w:rPr>
              <w:t>ary Proof*</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Submitted</w:t>
            </w:r>
          </w:p>
          <w:p w:rsidR="003F0942" w:rsidRPr="00600D3A" w:rsidRDefault="003F0942"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8"/>
                <w:sz w:val="24"/>
                <w:szCs w:val="24"/>
              </w:rPr>
              <w:t>(Yes/No)</w:t>
            </w:r>
          </w:p>
        </w:tc>
      </w:tr>
      <w:tr w:rsidR="00161B76" w:rsidRPr="00600D3A" w:rsidTr="00C60E3A">
        <w:trPr>
          <w:trHeight w:val="956"/>
        </w:trPr>
        <w:tc>
          <w:tcPr>
            <w:tcW w:w="810" w:type="dxa"/>
            <w:vAlign w:val="center"/>
          </w:tcPr>
          <w:p w:rsidR="00161B76" w:rsidRPr="00600D3A" w:rsidRDefault="00C60E3A" w:rsidP="00E1245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3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6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08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35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91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61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r>
      <w:tr w:rsidR="00161B76" w:rsidRPr="00600D3A" w:rsidTr="00C60E3A">
        <w:trPr>
          <w:trHeight w:val="955"/>
        </w:trPr>
        <w:tc>
          <w:tcPr>
            <w:tcW w:w="810" w:type="dxa"/>
            <w:vAlign w:val="center"/>
          </w:tcPr>
          <w:p w:rsidR="00161B76" w:rsidRPr="00600D3A" w:rsidRDefault="00C60E3A" w:rsidP="00E1245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3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6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08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35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91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161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r>
    </w:tbl>
    <w:p w:rsidR="00CC0D2F" w:rsidRDefault="00CC0D2F" w:rsidP="00E1245B">
      <w:pPr>
        <w:widowControl w:val="0"/>
        <w:autoSpaceDE w:val="0"/>
        <w:autoSpaceDN w:val="0"/>
        <w:adjustRightInd w:val="0"/>
        <w:spacing w:after="0" w:line="240" w:lineRule="auto"/>
        <w:rPr>
          <w:rFonts w:ascii="Times New Roman" w:hAnsi="Times New Roman" w:cs="Times New Roman"/>
          <w:sz w:val="24"/>
          <w:szCs w:val="24"/>
        </w:rPr>
      </w:pPr>
    </w:p>
    <w:p w:rsidR="00161B76" w:rsidRPr="00DD110D" w:rsidRDefault="00CC0D2F" w:rsidP="00E124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1B76" w:rsidRPr="00DD110D">
        <w:rPr>
          <w:rFonts w:ascii="Times New Roman" w:hAnsi="Times New Roman" w:cs="Times New Roman"/>
          <w:sz w:val="24"/>
          <w:szCs w:val="24"/>
        </w:rPr>
        <w:t>Documentary proof includes work order/ supply o</w:t>
      </w:r>
      <w:r w:rsidR="00A06DCB">
        <w:rPr>
          <w:rFonts w:ascii="Times New Roman" w:hAnsi="Times New Roman" w:cs="Times New Roman"/>
          <w:sz w:val="24"/>
          <w:szCs w:val="24"/>
        </w:rPr>
        <w:t>rder</w:t>
      </w:r>
      <w:r w:rsidR="00161B76" w:rsidRPr="00DD110D">
        <w:rPr>
          <w:rFonts w:ascii="Times New Roman" w:hAnsi="Times New Roman" w:cs="Times New Roman"/>
          <w:sz w:val="24"/>
          <w:szCs w:val="24"/>
        </w:rPr>
        <w:t xml:space="preserve"> </w:t>
      </w:r>
      <w:r w:rsidR="00142C16" w:rsidRPr="00DD110D">
        <w:rPr>
          <w:rFonts w:ascii="Times New Roman" w:hAnsi="Times New Roman" w:cs="Times New Roman"/>
          <w:sz w:val="24"/>
          <w:szCs w:val="24"/>
        </w:rPr>
        <w:t xml:space="preserve">copy; </w:t>
      </w:r>
      <w:r w:rsidR="00161B76" w:rsidRPr="00DD110D">
        <w:rPr>
          <w:rFonts w:ascii="Times New Roman" w:hAnsi="Times New Roman" w:cs="Times New Roman"/>
          <w:sz w:val="24"/>
          <w:szCs w:val="24"/>
        </w:rPr>
        <w:t>performance certificate issued by the head of the institution.</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303" w:lineRule="exact"/>
        <w:rPr>
          <w:rFonts w:ascii="Times New Roman" w:hAnsi="Times New Roman" w:cs="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041E51" w:rsidRDefault="00041E51" w:rsidP="00E1245B">
      <w:pPr>
        <w:pStyle w:val="Heading1"/>
        <w:jc w:val="center"/>
        <w:rPr>
          <w:rFonts w:ascii="Times New Roman" w:hAnsi="Times New Roman"/>
          <w:sz w:val="24"/>
          <w:szCs w:val="24"/>
        </w:rPr>
      </w:pPr>
    </w:p>
    <w:p w:rsidR="00CE52D9" w:rsidRDefault="00161B76" w:rsidP="00E1245B">
      <w:pPr>
        <w:pStyle w:val="Heading1"/>
        <w:jc w:val="center"/>
        <w:rPr>
          <w:rFonts w:ascii="Times New Roman" w:hAnsi="Times New Roman"/>
          <w:sz w:val="24"/>
          <w:szCs w:val="24"/>
        </w:rPr>
      </w:pPr>
      <w:r w:rsidRPr="00DD110D">
        <w:rPr>
          <w:rFonts w:ascii="Times New Roman" w:hAnsi="Times New Roman"/>
          <w:sz w:val="24"/>
          <w:szCs w:val="24"/>
        </w:rPr>
        <w:br w:type="page"/>
      </w:r>
      <w:bookmarkStart w:id="53" w:name="_Toc444594802"/>
    </w:p>
    <w:p w:rsidR="00F26451" w:rsidRDefault="00F26451" w:rsidP="00E1245B">
      <w:pPr>
        <w:pStyle w:val="Heading1"/>
        <w:jc w:val="center"/>
        <w:rPr>
          <w:rFonts w:ascii="Times New Roman" w:hAnsi="Times New Roman"/>
          <w:sz w:val="24"/>
          <w:szCs w:val="24"/>
          <w:u w:val="single"/>
          <w:shd w:val="clear" w:color="auto" w:fill="A8D08D"/>
        </w:rPr>
      </w:pPr>
    </w:p>
    <w:p w:rsidR="00F26451" w:rsidRDefault="00F26451" w:rsidP="00E1245B">
      <w:pPr>
        <w:pStyle w:val="Heading1"/>
        <w:jc w:val="center"/>
        <w:rPr>
          <w:rFonts w:ascii="Times New Roman" w:hAnsi="Times New Roman"/>
          <w:sz w:val="24"/>
          <w:szCs w:val="24"/>
          <w:u w:val="single"/>
          <w:shd w:val="clear" w:color="auto" w:fill="A8D08D"/>
        </w:rPr>
      </w:pPr>
    </w:p>
    <w:p w:rsidR="00F26451" w:rsidRDefault="00F26451" w:rsidP="00E1245B">
      <w:pPr>
        <w:pStyle w:val="Heading1"/>
        <w:jc w:val="center"/>
        <w:rPr>
          <w:rFonts w:ascii="Times New Roman" w:hAnsi="Times New Roman"/>
          <w:sz w:val="24"/>
          <w:szCs w:val="24"/>
          <w:u w:val="single"/>
          <w:shd w:val="clear" w:color="auto" w:fill="A8D08D"/>
        </w:rPr>
      </w:pPr>
    </w:p>
    <w:p w:rsidR="00161B76" w:rsidRPr="00141055" w:rsidRDefault="00161B76" w:rsidP="00E1245B">
      <w:pPr>
        <w:pStyle w:val="Heading1"/>
        <w:jc w:val="center"/>
        <w:rPr>
          <w:rFonts w:ascii="Times New Roman" w:hAnsi="Times New Roman"/>
          <w:sz w:val="24"/>
          <w:szCs w:val="24"/>
          <w:u w:val="single"/>
        </w:rPr>
      </w:pPr>
      <w:r w:rsidRPr="00141055">
        <w:rPr>
          <w:rFonts w:ascii="Times New Roman" w:hAnsi="Times New Roman"/>
          <w:sz w:val="24"/>
          <w:szCs w:val="24"/>
          <w:u w:val="single"/>
          <w:shd w:val="clear" w:color="auto" w:fill="A8D08D"/>
        </w:rPr>
        <w:t>ANNEXURE – V: Financial Information of the bidder</w:t>
      </w:r>
      <w:bookmarkEnd w:id="53"/>
    </w:p>
    <w:p w:rsidR="00CE52D9" w:rsidRDefault="00CE52D9" w:rsidP="00E1245B">
      <w:pPr>
        <w:rPr>
          <w:lang w:bidi="ar-SA"/>
        </w:rPr>
      </w:pPr>
    </w:p>
    <w:p w:rsidR="00CE52D9" w:rsidRPr="00CE52D9" w:rsidRDefault="00CE52D9" w:rsidP="00E1245B">
      <w:pPr>
        <w:rPr>
          <w:lang w:bidi="ar-SA"/>
        </w:rPr>
      </w:pPr>
    </w:p>
    <w:p w:rsidR="00161B76" w:rsidRPr="00DD110D" w:rsidRDefault="00161B76" w:rsidP="00E1245B">
      <w:pPr>
        <w:widowControl w:val="0"/>
        <w:autoSpaceDE w:val="0"/>
        <w:autoSpaceDN w:val="0"/>
        <w:adjustRightInd w:val="0"/>
        <w:spacing w:after="0" w:line="247" w:lineRule="exact"/>
        <w:rPr>
          <w:rFonts w:ascii="Times New Roman" w:hAnsi="Times New Roman" w:cs="Times New Roman"/>
          <w:sz w:val="24"/>
          <w:szCs w:val="24"/>
        </w:rPr>
      </w:pP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340"/>
        <w:gridCol w:w="2300"/>
        <w:gridCol w:w="2320"/>
        <w:gridCol w:w="2320"/>
      </w:tblGrid>
      <w:tr w:rsidR="00CE52D9" w:rsidRPr="00600D3A" w:rsidTr="00CE52D9">
        <w:trPr>
          <w:trHeight w:val="544"/>
          <w:jc w:val="center"/>
        </w:trPr>
        <w:tc>
          <w:tcPr>
            <w:tcW w:w="2340" w:type="dxa"/>
            <w:vAlign w:val="center"/>
          </w:tcPr>
          <w:p w:rsidR="00CE52D9" w:rsidRPr="00600D3A" w:rsidRDefault="00CE52D9" w:rsidP="00E1245B">
            <w:pPr>
              <w:widowControl w:val="0"/>
              <w:autoSpaceDE w:val="0"/>
              <w:autoSpaceDN w:val="0"/>
              <w:adjustRightInd w:val="0"/>
              <w:spacing w:after="0" w:line="258" w:lineRule="exact"/>
              <w:jc w:val="center"/>
              <w:rPr>
                <w:rFonts w:ascii="Times New Roman" w:hAnsi="Times New Roman" w:cs="Times New Roman"/>
                <w:sz w:val="24"/>
                <w:szCs w:val="24"/>
              </w:rPr>
            </w:pPr>
            <w:r w:rsidRPr="00600D3A">
              <w:rPr>
                <w:rFonts w:ascii="Times New Roman" w:hAnsi="Times New Roman" w:cs="Times New Roman"/>
                <w:b/>
                <w:bCs/>
                <w:w w:val="97"/>
                <w:sz w:val="24"/>
                <w:szCs w:val="24"/>
              </w:rPr>
              <w:t>Years</w:t>
            </w:r>
          </w:p>
        </w:tc>
        <w:tc>
          <w:tcPr>
            <w:tcW w:w="2300" w:type="dxa"/>
            <w:vAlign w:val="center"/>
          </w:tcPr>
          <w:p w:rsidR="00CE52D9" w:rsidRPr="00600D3A" w:rsidRDefault="00CE52D9" w:rsidP="00E1245B">
            <w:pPr>
              <w:widowControl w:val="0"/>
              <w:autoSpaceDE w:val="0"/>
              <w:autoSpaceDN w:val="0"/>
              <w:adjustRightInd w:val="0"/>
              <w:spacing w:after="0" w:line="258"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Annual Turnover</w:t>
            </w:r>
          </w:p>
          <w:p w:rsidR="00CE52D9" w:rsidRPr="00600D3A" w:rsidRDefault="00CE52D9"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(in INR Lakhs)</w:t>
            </w:r>
          </w:p>
        </w:tc>
        <w:tc>
          <w:tcPr>
            <w:tcW w:w="2320" w:type="dxa"/>
            <w:vAlign w:val="center"/>
          </w:tcPr>
          <w:p w:rsidR="00CE52D9" w:rsidRPr="00600D3A" w:rsidRDefault="00CE52D9" w:rsidP="00E1245B">
            <w:pPr>
              <w:widowControl w:val="0"/>
              <w:autoSpaceDE w:val="0"/>
              <w:autoSpaceDN w:val="0"/>
              <w:adjustRightInd w:val="0"/>
              <w:spacing w:after="0" w:line="258"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Profit Before Tax</w:t>
            </w:r>
          </w:p>
          <w:p w:rsidR="00CE52D9" w:rsidRPr="00600D3A" w:rsidRDefault="00CE52D9"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(in INR Lakhs)</w:t>
            </w:r>
          </w:p>
        </w:tc>
        <w:tc>
          <w:tcPr>
            <w:tcW w:w="2320" w:type="dxa"/>
            <w:vAlign w:val="center"/>
          </w:tcPr>
          <w:p w:rsidR="00CE52D9" w:rsidRPr="00600D3A" w:rsidRDefault="00CE52D9" w:rsidP="00E1245B">
            <w:pPr>
              <w:widowControl w:val="0"/>
              <w:autoSpaceDE w:val="0"/>
              <w:autoSpaceDN w:val="0"/>
              <w:adjustRightInd w:val="0"/>
              <w:spacing w:after="0" w:line="258" w:lineRule="exact"/>
              <w:jc w:val="center"/>
              <w:rPr>
                <w:rFonts w:ascii="Times New Roman" w:hAnsi="Times New Roman" w:cs="Times New Roman"/>
                <w:sz w:val="24"/>
                <w:szCs w:val="24"/>
              </w:rPr>
            </w:pPr>
            <w:r w:rsidRPr="00600D3A">
              <w:rPr>
                <w:rFonts w:ascii="Times New Roman" w:hAnsi="Times New Roman" w:cs="Times New Roman"/>
                <w:b/>
                <w:bCs/>
                <w:w w:val="96"/>
                <w:sz w:val="24"/>
                <w:szCs w:val="24"/>
              </w:rPr>
              <w:t>Net Worth</w:t>
            </w:r>
          </w:p>
          <w:p w:rsidR="00CE52D9" w:rsidRPr="00600D3A" w:rsidRDefault="00CE52D9" w:rsidP="00E1245B">
            <w:pPr>
              <w:widowControl w:val="0"/>
              <w:autoSpaceDE w:val="0"/>
              <w:autoSpaceDN w:val="0"/>
              <w:adjustRightInd w:val="0"/>
              <w:spacing w:after="0" w:line="255" w:lineRule="exact"/>
              <w:jc w:val="center"/>
              <w:rPr>
                <w:rFonts w:ascii="Times New Roman" w:hAnsi="Times New Roman" w:cs="Times New Roman"/>
                <w:sz w:val="24"/>
                <w:szCs w:val="24"/>
              </w:rPr>
            </w:pPr>
            <w:r w:rsidRPr="00600D3A">
              <w:rPr>
                <w:rFonts w:ascii="Times New Roman" w:hAnsi="Times New Roman" w:cs="Times New Roman"/>
                <w:b/>
                <w:bCs/>
                <w:w w:val="94"/>
                <w:sz w:val="24"/>
                <w:szCs w:val="24"/>
              </w:rPr>
              <w:t>(in INR Lakhs)</w:t>
            </w:r>
          </w:p>
        </w:tc>
      </w:tr>
      <w:tr w:rsidR="00161B76" w:rsidRPr="00600D3A" w:rsidTr="00CE52D9">
        <w:trPr>
          <w:trHeight w:val="223"/>
          <w:jc w:val="center"/>
        </w:trPr>
        <w:tc>
          <w:tcPr>
            <w:tcW w:w="2340" w:type="dxa"/>
            <w:vAlign w:val="center"/>
          </w:tcPr>
          <w:p w:rsidR="00161B76" w:rsidRPr="00600D3A" w:rsidRDefault="00F97E98" w:rsidP="00E1245B">
            <w:pPr>
              <w:widowControl w:val="0"/>
              <w:autoSpaceDE w:val="0"/>
              <w:autoSpaceDN w:val="0"/>
              <w:adjustRightInd w:val="0"/>
              <w:spacing w:after="0" w:line="223" w:lineRule="exact"/>
              <w:jc w:val="center"/>
              <w:rPr>
                <w:rFonts w:ascii="Times New Roman" w:hAnsi="Times New Roman" w:cs="Times New Roman"/>
                <w:sz w:val="24"/>
                <w:szCs w:val="24"/>
              </w:rPr>
            </w:pPr>
            <w:r>
              <w:rPr>
                <w:rFonts w:ascii="Times New Roman" w:hAnsi="Times New Roman" w:cs="Times New Roman"/>
                <w:w w:val="94"/>
                <w:sz w:val="24"/>
                <w:szCs w:val="24"/>
              </w:rPr>
              <w:t>FY 2021</w:t>
            </w:r>
            <w:r w:rsidR="00161B76" w:rsidRPr="00600D3A">
              <w:rPr>
                <w:rFonts w:ascii="Times New Roman" w:hAnsi="Times New Roman" w:cs="Times New Roman"/>
                <w:w w:val="94"/>
                <w:sz w:val="24"/>
                <w:szCs w:val="24"/>
              </w:rPr>
              <w:t>-</w:t>
            </w:r>
            <w:r>
              <w:rPr>
                <w:rFonts w:ascii="Times New Roman" w:hAnsi="Times New Roman" w:cs="Times New Roman"/>
                <w:w w:val="94"/>
                <w:sz w:val="24"/>
                <w:szCs w:val="24"/>
              </w:rPr>
              <w:t>22</w:t>
            </w:r>
          </w:p>
        </w:tc>
        <w:tc>
          <w:tcPr>
            <w:tcW w:w="230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23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23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r>
      <w:tr w:rsidR="00161B76" w:rsidRPr="00600D3A" w:rsidTr="00CE52D9">
        <w:trPr>
          <w:trHeight w:val="223"/>
          <w:jc w:val="center"/>
        </w:trPr>
        <w:tc>
          <w:tcPr>
            <w:tcW w:w="2340" w:type="dxa"/>
            <w:vAlign w:val="center"/>
          </w:tcPr>
          <w:p w:rsidR="00161B76" w:rsidRPr="00600D3A" w:rsidRDefault="00F97E98" w:rsidP="00E1245B">
            <w:pPr>
              <w:widowControl w:val="0"/>
              <w:autoSpaceDE w:val="0"/>
              <w:autoSpaceDN w:val="0"/>
              <w:adjustRightInd w:val="0"/>
              <w:spacing w:after="0" w:line="223" w:lineRule="exact"/>
              <w:jc w:val="center"/>
              <w:rPr>
                <w:rFonts w:ascii="Times New Roman" w:hAnsi="Times New Roman" w:cs="Times New Roman"/>
                <w:sz w:val="24"/>
                <w:szCs w:val="24"/>
              </w:rPr>
            </w:pPr>
            <w:r>
              <w:rPr>
                <w:rFonts w:ascii="Times New Roman" w:hAnsi="Times New Roman" w:cs="Times New Roman"/>
                <w:w w:val="94"/>
                <w:sz w:val="24"/>
                <w:szCs w:val="24"/>
              </w:rPr>
              <w:t>FY 2022</w:t>
            </w:r>
            <w:r w:rsidR="00161B76" w:rsidRPr="00600D3A">
              <w:rPr>
                <w:rFonts w:ascii="Times New Roman" w:hAnsi="Times New Roman" w:cs="Times New Roman"/>
                <w:w w:val="94"/>
                <w:sz w:val="24"/>
                <w:szCs w:val="24"/>
              </w:rPr>
              <w:t>-</w:t>
            </w:r>
            <w:r>
              <w:rPr>
                <w:rFonts w:ascii="Times New Roman" w:hAnsi="Times New Roman" w:cs="Times New Roman"/>
                <w:w w:val="94"/>
                <w:sz w:val="24"/>
                <w:szCs w:val="24"/>
              </w:rPr>
              <w:t>23</w:t>
            </w:r>
          </w:p>
        </w:tc>
        <w:tc>
          <w:tcPr>
            <w:tcW w:w="230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23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23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r>
      <w:tr w:rsidR="00161B76" w:rsidRPr="00600D3A" w:rsidTr="00CE52D9">
        <w:trPr>
          <w:trHeight w:val="208"/>
          <w:jc w:val="center"/>
        </w:trPr>
        <w:tc>
          <w:tcPr>
            <w:tcW w:w="2340" w:type="dxa"/>
            <w:vAlign w:val="center"/>
          </w:tcPr>
          <w:p w:rsidR="00161B76" w:rsidRPr="00600D3A" w:rsidRDefault="00F97E98" w:rsidP="00E1245B">
            <w:pPr>
              <w:widowControl w:val="0"/>
              <w:autoSpaceDE w:val="0"/>
              <w:autoSpaceDN w:val="0"/>
              <w:adjustRightInd w:val="0"/>
              <w:spacing w:after="0" w:line="207" w:lineRule="exact"/>
              <w:jc w:val="center"/>
              <w:rPr>
                <w:rFonts w:ascii="Times New Roman" w:hAnsi="Times New Roman" w:cs="Times New Roman"/>
                <w:sz w:val="24"/>
                <w:szCs w:val="24"/>
              </w:rPr>
            </w:pPr>
            <w:r>
              <w:rPr>
                <w:rFonts w:ascii="Times New Roman" w:hAnsi="Times New Roman" w:cs="Times New Roman"/>
                <w:w w:val="94"/>
                <w:sz w:val="24"/>
                <w:szCs w:val="24"/>
              </w:rPr>
              <w:t>FY 2023</w:t>
            </w:r>
            <w:r w:rsidR="00161B76" w:rsidRPr="00600D3A">
              <w:rPr>
                <w:rFonts w:ascii="Times New Roman" w:hAnsi="Times New Roman" w:cs="Times New Roman"/>
                <w:w w:val="94"/>
                <w:sz w:val="24"/>
                <w:szCs w:val="24"/>
              </w:rPr>
              <w:t>-</w:t>
            </w:r>
            <w:r>
              <w:rPr>
                <w:rFonts w:ascii="Times New Roman" w:hAnsi="Times New Roman" w:cs="Times New Roman"/>
                <w:w w:val="94"/>
                <w:sz w:val="24"/>
                <w:szCs w:val="24"/>
              </w:rPr>
              <w:t>24</w:t>
            </w:r>
          </w:p>
        </w:tc>
        <w:tc>
          <w:tcPr>
            <w:tcW w:w="230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23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c>
          <w:tcPr>
            <w:tcW w:w="2320" w:type="dxa"/>
            <w:vAlign w:val="center"/>
          </w:tcPr>
          <w:p w:rsidR="00161B76" w:rsidRPr="00600D3A" w:rsidRDefault="00161B76" w:rsidP="00E1245B">
            <w:pPr>
              <w:widowControl w:val="0"/>
              <w:autoSpaceDE w:val="0"/>
              <w:autoSpaceDN w:val="0"/>
              <w:adjustRightInd w:val="0"/>
              <w:spacing w:after="0" w:line="240" w:lineRule="auto"/>
              <w:jc w:val="center"/>
              <w:rPr>
                <w:rFonts w:ascii="Times New Roman" w:hAnsi="Times New Roman" w:cs="Times New Roman"/>
                <w:sz w:val="24"/>
                <w:szCs w:val="24"/>
              </w:rPr>
            </w:pPr>
          </w:p>
        </w:tc>
      </w:tr>
    </w:tbl>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6"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bookmarkStart w:id="54" w:name="page51"/>
      <w:bookmarkEnd w:id="54"/>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11" w:lineRule="exact"/>
        <w:rPr>
          <w:rFonts w:ascii="Times New Roman" w:hAnsi="Times New Roman" w:cs="Times New Roman"/>
          <w:sz w:val="24"/>
          <w:szCs w:val="24"/>
        </w:rPr>
      </w:pPr>
    </w:p>
    <w:p w:rsidR="00161B76" w:rsidRPr="003D62A6" w:rsidRDefault="00161B76" w:rsidP="00E1245B">
      <w:pPr>
        <w:pStyle w:val="Heading1"/>
        <w:jc w:val="center"/>
        <w:rPr>
          <w:rFonts w:ascii="Times New Roman" w:hAnsi="Times New Roman"/>
          <w:sz w:val="24"/>
          <w:szCs w:val="24"/>
          <w:u w:val="single"/>
        </w:rPr>
      </w:pPr>
      <w:r w:rsidRPr="00DD110D">
        <w:rPr>
          <w:rFonts w:ascii="Times New Roman" w:hAnsi="Times New Roman"/>
          <w:sz w:val="24"/>
          <w:szCs w:val="24"/>
        </w:rPr>
        <w:br w:type="page"/>
      </w:r>
      <w:bookmarkStart w:id="55" w:name="page52"/>
      <w:bookmarkStart w:id="56" w:name="_Toc444594804"/>
      <w:bookmarkEnd w:id="55"/>
      <w:r w:rsidRPr="003D62A6">
        <w:rPr>
          <w:rFonts w:ascii="Times New Roman" w:hAnsi="Times New Roman"/>
          <w:sz w:val="24"/>
          <w:szCs w:val="24"/>
          <w:u w:val="single"/>
          <w:shd w:val="clear" w:color="auto" w:fill="A8D08D"/>
        </w:rPr>
        <w:t xml:space="preserve">ANNEXURE – VI: </w:t>
      </w:r>
      <w:bookmarkEnd w:id="56"/>
      <w:r w:rsidRPr="003D62A6">
        <w:rPr>
          <w:rFonts w:ascii="Times New Roman" w:hAnsi="Times New Roman"/>
          <w:sz w:val="24"/>
          <w:szCs w:val="24"/>
          <w:u w:val="single"/>
          <w:shd w:val="clear" w:color="auto" w:fill="A8D08D"/>
        </w:rPr>
        <w:t>Bid Form</w:t>
      </w:r>
    </w:p>
    <w:p w:rsidR="00161B76" w:rsidRPr="00035774" w:rsidRDefault="00161B76" w:rsidP="00E1245B">
      <w:pPr>
        <w:widowControl w:val="0"/>
        <w:overflowPunct w:val="0"/>
        <w:autoSpaceDE w:val="0"/>
        <w:autoSpaceDN w:val="0"/>
        <w:adjustRightInd w:val="0"/>
        <w:spacing w:after="0" w:line="229" w:lineRule="auto"/>
        <w:ind w:right="20"/>
        <w:rPr>
          <w:rFonts w:ascii="Times New Roman" w:hAnsi="Times New Roman" w:cs="Times New Roman"/>
          <w:b/>
          <w:bCs/>
          <w:sz w:val="24"/>
          <w:szCs w:val="24"/>
        </w:rPr>
      </w:pPr>
      <w:r w:rsidRPr="00035774">
        <w:rPr>
          <w:rFonts w:ascii="Times New Roman" w:hAnsi="Times New Roman" w:cs="Times New Roman"/>
          <w:b/>
          <w:bCs/>
          <w:sz w:val="24"/>
          <w:szCs w:val="24"/>
        </w:rPr>
        <w:t>(Note: -This Annexure m</w:t>
      </w:r>
      <w:r w:rsidR="00035774" w:rsidRPr="00035774">
        <w:rPr>
          <w:rFonts w:ascii="Times New Roman" w:hAnsi="Times New Roman" w:cs="Times New Roman"/>
          <w:b/>
          <w:bCs/>
          <w:sz w:val="24"/>
          <w:szCs w:val="24"/>
        </w:rPr>
        <w:t xml:space="preserve">ust be sworn before First Class </w:t>
      </w:r>
      <w:r w:rsidRPr="00035774">
        <w:rPr>
          <w:rFonts w:ascii="Times New Roman" w:hAnsi="Times New Roman" w:cs="Times New Roman"/>
          <w:b/>
          <w:bCs/>
          <w:sz w:val="24"/>
          <w:szCs w:val="24"/>
        </w:rPr>
        <w:t>Magistrate/Notary)</w:t>
      </w:r>
    </w:p>
    <w:p w:rsidR="00161B76" w:rsidRPr="00035774" w:rsidRDefault="00161B76" w:rsidP="00E1245B">
      <w:pPr>
        <w:widowControl w:val="0"/>
        <w:overflowPunct w:val="0"/>
        <w:autoSpaceDE w:val="0"/>
        <w:autoSpaceDN w:val="0"/>
        <w:adjustRightInd w:val="0"/>
        <w:spacing w:after="0" w:line="229" w:lineRule="auto"/>
        <w:ind w:right="3080"/>
        <w:rPr>
          <w:rFonts w:ascii="Times New Roman" w:hAnsi="Times New Roman" w:cs="Times New Roman"/>
          <w:b/>
          <w:bCs/>
          <w:sz w:val="12"/>
          <w:szCs w:val="12"/>
        </w:rPr>
      </w:pPr>
    </w:p>
    <w:p w:rsidR="00161B76" w:rsidRDefault="00161B76" w:rsidP="00E1245B">
      <w:pPr>
        <w:widowControl w:val="0"/>
        <w:autoSpaceDE w:val="0"/>
        <w:autoSpaceDN w:val="0"/>
        <w:adjustRightInd w:val="0"/>
        <w:spacing w:after="0" w:line="222" w:lineRule="exact"/>
        <w:rPr>
          <w:rFonts w:ascii="Times New Roman" w:hAnsi="Times New Roman" w:cs="Times New Roman"/>
          <w:sz w:val="24"/>
          <w:szCs w:val="24"/>
        </w:rPr>
      </w:pPr>
      <w:r w:rsidRPr="00DD110D">
        <w:rPr>
          <w:rFonts w:ascii="Times New Roman" w:hAnsi="Times New Roman" w:cs="Times New Roman"/>
          <w:sz w:val="24"/>
          <w:szCs w:val="24"/>
        </w:rPr>
        <w:t xml:space="preserve">Date:      </w:t>
      </w:r>
    </w:p>
    <w:p w:rsidR="00977675" w:rsidRDefault="00977675" w:rsidP="00E1245B">
      <w:pPr>
        <w:widowControl w:val="0"/>
        <w:autoSpaceDE w:val="0"/>
        <w:autoSpaceDN w:val="0"/>
        <w:adjustRightInd w:val="0"/>
        <w:spacing w:after="0" w:line="168" w:lineRule="exact"/>
        <w:rPr>
          <w:rFonts w:ascii="Times New Roman" w:hAnsi="Times New Roman" w:cs="Times New Roman"/>
          <w:sz w:val="24"/>
          <w:szCs w:val="24"/>
        </w:rPr>
      </w:pPr>
    </w:p>
    <w:p w:rsidR="00DE33AE" w:rsidRDefault="00DE33AE" w:rsidP="00E1245B">
      <w:pPr>
        <w:widowControl w:val="0"/>
        <w:autoSpaceDE w:val="0"/>
        <w:autoSpaceDN w:val="0"/>
        <w:adjustRightInd w:val="0"/>
        <w:spacing w:after="0" w:line="168" w:lineRule="exact"/>
        <w:rPr>
          <w:rFonts w:ascii="Times New Roman" w:hAnsi="Times New Roman" w:cs="Times New Roman"/>
          <w:sz w:val="24"/>
          <w:szCs w:val="24"/>
        </w:rPr>
      </w:pPr>
    </w:p>
    <w:p w:rsidR="00161B76" w:rsidRPr="00035774" w:rsidRDefault="00161B76" w:rsidP="00E1245B">
      <w:pPr>
        <w:widowControl w:val="0"/>
        <w:autoSpaceDE w:val="0"/>
        <w:autoSpaceDN w:val="0"/>
        <w:adjustRightInd w:val="0"/>
        <w:spacing w:after="0" w:line="168" w:lineRule="exact"/>
        <w:rPr>
          <w:rFonts w:ascii="Times New Roman" w:hAnsi="Times New Roman" w:cs="Times New Roman"/>
          <w:sz w:val="24"/>
          <w:szCs w:val="24"/>
        </w:rPr>
      </w:pPr>
      <w:r w:rsidRPr="00035774">
        <w:rPr>
          <w:rFonts w:ascii="Times New Roman" w:hAnsi="Times New Roman" w:cs="Times New Roman"/>
          <w:sz w:val="24"/>
          <w:szCs w:val="24"/>
        </w:rPr>
        <w:t>Purchas</w:t>
      </w:r>
      <w:r w:rsidR="00E72C34">
        <w:rPr>
          <w:rFonts w:ascii="Times New Roman" w:hAnsi="Times New Roman" w:cs="Times New Roman"/>
          <w:sz w:val="24"/>
          <w:szCs w:val="24"/>
        </w:rPr>
        <w:t>er specify: “IFB No.: B</w:t>
      </w:r>
      <w:r w:rsidR="004A5042">
        <w:rPr>
          <w:rFonts w:ascii="Times New Roman" w:hAnsi="Times New Roman" w:cs="Times New Roman"/>
          <w:sz w:val="24"/>
          <w:szCs w:val="24"/>
        </w:rPr>
        <w:t>MSICL/2024-25/ME-385</w:t>
      </w:r>
      <w:r w:rsidR="00035774" w:rsidRPr="00035774">
        <w:rPr>
          <w:rFonts w:ascii="Times New Roman" w:hAnsi="Times New Roman" w:cs="Times New Roman"/>
          <w:sz w:val="24"/>
          <w:szCs w:val="24"/>
        </w:rPr>
        <w:t>…</w:t>
      </w:r>
      <w:r w:rsidRPr="00035774">
        <w:rPr>
          <w:rFonts w:ascii="Times New Roman" w:hAnsi="Times New Roman" w:cs="Times New Roman"/>
          <w:sz w:val="24"/>
          <w:szCs w:val="24"/>
        </w:rPr>
        <w:t>”]</w:t>
      </w:r>
    </w:p>
    <w:p w:rsidR="00161B76" w:rsidRPr="00DD110D" w:rsidRDefault="00161B76" w:rsidP="00E1245B">
      <w:pPr>
        <w:widowControl w:val="0"/>
        <w:autoSpaceDE w:val="0"/>
        <w:autoSpaceDN w:val="0"/>
        <w:adjustRightInd w:val="0"/>
        <w:spacing w:after="0" w:line="11" w:lineRule="exact"/>
        <w:rPr>
          <w:rFonts w:ascii="Times New Roman" w:hAnsi="Times New Roman" w:cs="Times New Roman"/>
          <w:sz w:val="24"/>
          <w:szCs w:val="24"/>
        </w:rPr>
      </w:pPr>
    </w:p>
    <w:p w:rsidR="00161B76" w:rsidRPr="00DD110D" w:rsidRDefault="00161B76" w:rsidP="00E1245B">
      <w:pPr>
        <w:widowControl w:val="0"/>
        <w:tabs>
          <w:tab w:val="left" w:pos="10080"/>
        </w:tabs>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sz w:val="24"/>
          <w:szCs w:val="24"/>
        </w:rPr>
        <w:t xml:space="preserve">Bihar Medical Services and Infrastructure Corporation Limited invite e-bids for </w:t>
      </w:r>
      <w:r w:rsidR="00035774" w:rsidRPr="00DD110D">
        <w:rPr>
          <w:rFonts w:ascii="Times New Roman" w:hAnsi="Times New Roman" w:cs="Times New Roman"/>
          <w:sz w:val="24"/>
          <w:szCs w:val="24"/>
        </w:rPr>
        <w:t>Design, Build, Finance, Operate and Maintain of Radiology Imaging Centers (</w:t>
      </w:r>
      <w:r w:rsidR="00B129FC">
        <w:rPr>
          <w:rFonts w:ascii="Times New Roman" w:hAnsi="Times New Roman" w:cs="Times New Roman"/>
          <w:sz w:val="24"/>
          <w:szCs w:val="24"/>
        </w:rPr>
        <w:t>MRI MACHINE</w:t>
      </w:r>
      <w:r w:rsidR="00035774" w:rsidRPr="00DD110D">
        <w:rPr>
          <w:rFonts w:ascii="Times New Roman" w:hAnsi="Times New Roman" w:cs="Times New Roman"/>
          <w:sz w:val="24"/>
          <w:szCs w:val="24"/>
        </w:rPr>
        <w:t xml:space="preserve">) in Selected </w:t>
      </w:r>
      <w:r w:rsidR="00E43A99">
        <w:rPr>
          <w:rFonts w:ascii="Times New Roman" w:hAnsi="Times New Roman" w:cs="Times New Roman"/>
          <w:sz w:val="24"/>
          <w:szCs w:val="24"/>
        </w:rPr>
        <w:t>Medical Colleges &amp; Hospitals</w:t>
      </w:r>
      <w:r w:rsidR="00F97E98">
        <w:rPr>
          <w:rFonts w:ascii="Times New Roman" w:hAnsi="Times New Roman" w:cs="Times New Roman"/>
          <w:sz w:val="24"/>
          <w:szCs w:val="24"/>
        </w:rPr>
        <w:t xml:space="preserve"> </w:t>
      </w:r>
      <w:r w:rsidR="00035774" w:rsidRPr="00DD110D">
        <w:rPr>
          <w:rFonts w:ascii="Times New Roman" w:hAnsi="Times New Roman" w:cs="Times New Roman"/>
          <w:sz w:val="24"/>
          <w:szCs w:val="24"/>
        </w:rPr>
        <w:t>of Bihar on Public Private Partnership Basis</w:t>
      </w:r>
    </w:p>
    <w:p w:rsidR="00161B76" w:rsidRPr="00DD110D" w:rsidRDefault="00161B76" w:rsidP="00E1245B">
      <w:pPr>
        <w:widowControl w:val="0"/>
        <w:autoSpaceDE w:val="0"/>
        <w:autoSpaceDN w:val="0"/>
        <w:adjustRightInd w:val="0"/>
        <w:spacing w:after="0" w:line="249" w:lineRule="exact"/>
        <w:rPr>
          <w:rFonts w:ascii="Times New Roman" w:hAnsi="Times New Roman" w:cs="Times New Roman"/>
          <w:sz w:val="16"/>
          <w:szCs w:val="16"/>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sz w:val="24"/>
          <w:szCs w:val="24"/>
        </w:rPr>
        <w:t>To:</w:t>
      </w:r>
    </w:p>
    <w:p w:rsidR="00161B76" w:rsidRPr="00DD110D" w:rsidRDefault="00161B76" w:rsidP="00E1245B">
      <w:pPr>
        <w:widowControl w:val="0"/>
        <w:autoSpaceDE w:val="0"/>
        <w:autoSpaceDN w:val="0"/>
        <w:adjustRightInd w:val="0"/>
        <w:spacing w:after="0" w:line="239" w:lineRule="auto"/>
        <w:ind w:left="720"/>
        <w:rPr>
          <w:rFonts w:ascii="Times New Roman" w:hAnsi="Times New Roman" w:cs="Times New Roman"/>
          <w:b/>
          <w:bCs/>
          <w:sz w:val="24"/>
          <w:szCs w:val="24"/>
        </w:rPr>
      </w:pPr>
      <w:r w:rsidRPr="00DD110D">
        <w:rPr>
          <w:rFonts w:ascii="Times New Roman" w:hAnsi="Times New Roman" w:cs="Times New Roman"/>
          <w:b/>
          <w:bCs/>
          <w:sz w:val="24"/>
          <w:szCs w:val="24"/>
        </w:rPr>
        <w:t>Managing Director,</w:t>
      </w:r>
    </w:p>
    <w:p w:rsidR="0058453E" w:rsidRPr="0058453E" w:rsidRDefault="0058453E" w:rsidP="0058453E">
      <w:pPr>
        <w:widowControl w:val="0"/>
        <w:autoSpaceDE w:val="0"/>
        <w:autoSpaceDN w:val="0"/>
        <w:adjustRightInd w:val="0"/>
        <w:spacing w:after="0" w:line="239" w:lineRule="auto"/>
        <w:ind w:left="720"/>
        <w:rPr>
          <w:rFonts w:ascii="Times New Roman" w:hAnsi="Times New Roman" w:cs="Times New Roman"/>
          <w:sz w:val="24"/>
          <w:szCs w:val="24"/>
        </w:rPr>
      </w:pPr>
      <w:r w:rsidRPr="0058453E">
        <w:rPr>
          <w:rFonts w:ascii="Times New Roman" w:hAnsi="Times New Roman" w:cs="Times New Roman"/>
          <w:sz w:val="24"/>
          <w:szCs w:val="24"/>
        </w:rPr>
        <w:t xml:space="preserve">4th Floor, Bihar State Building Construction Co. Ltd, </w:t>
      </w:r>
    </w:p>
    <w:p w:rsidR="00161B76" w:rsidRPr="00DD110D" w:rsidRDefault="0058453E" w:rsidP="0058453E">
      <w:pPr>
        <w:widowControl w:val="0"/>
        <w:autoSpaceDE w:val="0"/>
        <w:autoSpaceDN w:val="0"/>
        <w:adjustRightInd w:val="0"/>
        <w:spacing w:after="0" w:line="239" w:lineRule="auto"/>
        <w:ind w:left="720"/>
        <w:rPr>
          <w:rFonts w:ascii="Times New Roman" w:hAnsi="Times New Roman" w:cs="Times New Roman"/>
          <w:sz w:val="24"/>
          <w:szCs w:val="24"/>
        </w:rPr>
      </w:pPr>
      <w:r w:rsidRPr="0058453E">
        <w:rPr>
          <w:rFonts w:ascii="Times New Roman" w:hAnsi="Times New Roman" w:cs="Times New Roman"/>
          <w:sz w:val="24"/>
          <w:szCs w:val="24"/>
        </w:rPr>
        <w:t>Hospital Road, Shastri Nagar, Patna (Bihar)-800023, India</w:t>
      </w:r>
      <w:r w:rsidR="00161B76" w:rsidRPr="00DD110D">
        <w:rPr>
          <w:rFonts w:ascii="Times New Roman" w:hAnsi="Times New Roman" w:cs="Times New Roman"/>
          <w:sz w:val="24"/>
          <w:szCs w:val="24"/>
        </w:rPr>
        <w:t>.</w:t>
      </w:r>
    </w:p>
    <w:p w:rsidR="00161B76" w:rsidRPr="00DD110D" w:rsidRDefault="00161B76" w:rsidP="00E1245B">
      <w:pPr>
        <w:widowControl w:val="0"/>
        <w:autoSpaceDE w:val="0"/>
        <w:autoSpaceDN w:val="0"/>
        <w:adjustRightInd w:val="0"/>
        <w:spacing w:after="0"/>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Dear Sir or Madam:</w:t>
      </w:r>
    </w:p>
    <w:p w:rsidR="00E1245B" w:rsidRDefault="00E1245B" w:rsidP="00E1245B">
      <w:pPr>
        <w:widowControl w:val="0"/>
        <w:autoSpaceDE w:val="0"/>
        <w:autoSpaceDN w:val="0"/>
        <w:adjustRightInd w:val="0"/>
        <w:spacing w:line="240" w:lineRule="auto"/>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Having examined the Bidding Documents, including Amendment and all corrigendum the receipt of which is hereby acknowledged, we the undersigned, offer to supply and deliver the </w:t>
      </w:r>
      <w:r w:rsidR="000559FF" w:rsidRPr="00563715">
        <w:rPr>
          <w:rFonts w:ascii="Times New Roman" w:hAnsi="Times New Roman" w:cs="Times New Roman"/>
          <w:color w:val="000000"/>
          <w:sz w:val="24"/>
          <w:szCs w:val="24"/>
        </w:rPr>
        <w:t>services</w:t>
      </w:r>
      <w:r w:rsidRPr="00DD110D">
        <w:rPr>
          <w:rFonts w:ascii="Times New Roman" w:hAnsi="Times New Roman" w:cs="Times New Roman"/>
          <w:sz w:val="24"/>
          <w:szCs w:val="24"/>
        </w:rPr>
        <w:t xml:space="preserve"> under the above-named Contract in full conformity with the said Bidding Documents for the sum of Rs. 10,000/</w:t>
      </w:r>
      <w:r w:rsidR="00C40E9C" w:rsidRPr="00DD110D">
        <w:rPr>
          <w:rFonts w:ascii="Times New Roman" w:hAnsi="Times New Roman" w:cs="Times New Roman"/>
          <w:sz w:val="24"/>
          <w:szCs w:val="24"/>
        </w:rPr>
        <w:t>- (</w:t>
      </w:r>
      <w:r w:rsidRPr="00DD110D">
        <w:rPr>
          <w:rFonts w:ascii="Times New Roman" w:hAnsi="Times New Roman" w:cs="Times New Roman"/>
          <w:sz w:val="24"/>
          <w:szCs w:val="24"/>
        </w:rPr>
        <w:t>hereinafter called“</w:t>
      </w:r>
      <w:r w:rsidR="00F97E98">
        <w:rPr>
          <w:rFonts w:ascii="Times New Roman" w:hAnsi="Times New Roman" w:cs="Times New Roman"/>
          <w:sz w:val="24"/>
          <w:szCs w:val="24"/>
        </w:rPr>
        <w:t xml:space="preserve"> </w:t>
      </w:r>
      <w:r w:rsidRPr="00DD110D">
        <w:rPr>
          <w:rFonts w:ascii="Times New Roman" w:hAnsi="Times New Roman" w:cs="Times New Roman"/>
          <w:sz w:val="24"/>
          <w:szCs w:val="24"/>
        </w:rPr>
        <w:t>the Total Bid Price”) or such other sums as may be determined in accordance with the terms and conditions of the Contract. The above amounts are in accordance with the Price Schedules attached herewith and are made part of this bid.</w:t>
      </w:r>
    </w:p>
    <w:p w:rsidR="00161B76" w:rsidRPr="00DD110D" w:rsidRDefault="00161B76" w:rsidP="00E1245B">
      <w:pPr>
        <w:widowControl w:val="0"/>
        <w:overflowPunct w:val="0"/>
        <w:autoSpaceDE w:val="0"/>
        <w:autoSpaceDN w:val="0"/>
        <w:adjustRightInd w:val="0"/>
        <w:spacing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We undertake, if our bid is accepted, to deliver the </w:t>
      </w:r>
      <w:r w:rsidR="000559FF" w:rsidRPr="00563715">
        <w:rPr>
          <w:rFonts w:ascii="Times New Roman" w:hAnsi="Times New Roman" w:cs="Times New Roman"/>
          <w:color w:val="000000"/>
          <w:sz w:val="24"/>
          <w:szCs w:val="24"/>
        </w:rPr>
        <w:t>service</w:t>
      </w:r>
      <w:r w:rsidRPr="00DD110D">
        <w:rPr>
          <w:rFonts w:ascii="Times New Roman" w:hAnsi="Times New Roman" w:cs="Times New Roman"/>
          <w:sz w:val="24"/>
          <w:szCs w:val="24"/>
        </w:rPr>
        <w:t xml:space="preserve"> in accordance with the delivery schedule specified in the Schedule of Requirements.</w:t>
      </w:r>
    </w:p>
    <w:p w:rsidR="00161B76" w:rsidRPr="00DD110D" w:rsidRDefault="00161B76" w:rsidP="00E1245B">
      <w:pPr>
        <w:widowControl w:val="0"/>
        <w:overflowPunct w:val="0"/>
        <w:autoSpaceDE w:val="0"/>
        <w:autoSpaceDN w:val="0"/>
        <w:adjustRightInd w:val="0"/>
        <w:spacing w:line="240" w:lineRule="auto"/>
        <w:jc w:val="both"/>
        <w:rPr>
          <w:rFonts w:ascii="Times New Roman" w:hAnsi="Times New Roman" w:cs="Times New Roman"/>
          <w:sz w:val="24"/>
          <w:szCs w:val="24"/>
        </w:rPr>
      </w:pPr>
      <w:r w:rsidRPr="00DD110D">
        <w:rPr>
          <w:rFonts w:ascii="Times New Roman" w:hAnsi="Times New Roman" w:cs="Times New Roman"/>
          <w:sz w:val="24"/>
          <w:szCs w:val="24"/>
        </w:rPr>
        <w:t>If our bid is accepted, we undertake to provide an advance payment security and a performance security in the form, in the amounts, and within the times specified in the Bidding Documents.</w:t>
      </w:r>
    </w:p>
    <w:p w:rsidR="00161B76" w:rsidRPr="00DD110D" w:rsidRDefault="00161B76" w:rsidP="00E1245B">
      <w:pPr>
        <w:widowControl w:val="0"/>
        <w:overflowPunct w:val="0"/>
        <w:autoSpaceDE w:val="0"/>
        <w:autoSpaceDN w:val="0"/>
        <w:adjustRightInd w:val="0"/>
        <w:spacing w:line="240"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We agree to abide by this bid, for the Bid Validity Period specified in </w:t>
      </w:r>
      <w:r w:rsidRPr="00563715">
        <w:rPr>
          <w:rFonts w:ascii="Times New Roman" w:hAnsi="Times New Roman" w:cs="Times New Roman"/>
          <w:color w:val="000000"/>
          <w:sz w:val="24"/>
          <w:szCs w:val="24"/>
        </w:rPr>
        <w:t>ITB</w:t>
      </w:r>
      <w:r w:rsidRPr="00DD110D">
        <w:rPr>
          <w:rFonts w:ascii="Times New Roman" w:hAnsi="Times New Roman" w:cs="Times New Roman"/>
          <w:sz w:val="24"/>
          <w:szCs w:val="24"/>
        </w:rPr>
        <w:t xml:space="preserve"> and it shall remain binding upon us and may be accepted by you at any time before the expiration of that period.</w:t>
      </w:r>
    </w:p>
    <w:p w:rsidR="00161B76" w:rsidRPr="00DD110D" w:rsidRDefault="00161B76" w:rsidP="00E1245B">
      <w:pPr>
        <w:widowControl w:val="0"/>
        <w:overflowPunct w:val="0"/>
        <w:autoSpaceDE w:val="0"/>
        <w:autoSpaceDN w:val="0"/>
        <w:adjustRightInd w:val="0"/>
        <w:spacing w:line="240" w:lineRule="auto"/>
        <w:jc w:val="both"/>
        <w:rPr>
          <w:rFonts w:ascii="Times New Roman" w:hAnsi="Times New Roman" w:cs="Times New Roman"/>
          <w:sz w:val="24"/>
          <w:szCs w:val="24"/>
        </w:rPr>
      </w:pPr>
      <w:r w:rsidRPr="00DD110D">
        <w:rPr>
          <w:rFonts w:ascii="Times New Roman" w:hAnsi="Times New Roman" w:cs="Times New Roman"/>
          <w:sz w:val="24"/>
          <w:szCs w:val="24"/>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rsidR="00161B76" w:rsidRPr="00DD110D" w:rsidRDefault="00161B76" w:rsidP="00E1245B">
      <w:pPr>
        <w:widowControl w:val="0"/>
        <w:overflowPunct w:val="0"/>
        <w:autoSpaceDE w:val="0"/>
        <w:autoSpaceDN w:val="0"/>
        <w:adjustRightInd w:val="0"/>
        <w:spacing w:line="240" w:lineRule="auto"/>
        <w:jc w:val="both"/>
        <w:rPr>
          <w:rFonts w:ascii="Times New Roman" w:hAnsi="Times New Roman" w:cs="Times New Roman"/>
          <w:sz w:val="24"/>
          <w:szCs w:val="24"/>
        </w:rPr>
      </w:pPr>
      <w:r w:rsidRPr="00DD110D">
        <w:rPr>
          <w:rFonts w:ascii="Times New Roman" w:hAnsi="Times New Roman" w:cs="Times New Roman"/>
          <w:sz w:val="24"/>
          <w:szCs w:val="24"/>
        </w:rPr>
        <w:t>We undertake that, in competing for (and, if the award is made to us, in executing) the above contract, we will strictly observe the laws against fraud and corruption in force in India namely “Prevention of Corruption Act 1988”.</w:t>
      </w:r>
    </w:p>
    <w:p w:rsidR="00161B76" w:rsidRPr="00DD110D" w:rsidRDefault="00161B76" w:rsidP="00E1245B">
      <w:pPr>
        <w:widowControl w:val="0"/>
        <w:overflowPunct w:val="0"/>
        <w:autoSpaceDE w:val="0"/>
        <w:autoSpaceDN w:val="0"/>
        <w:adjustRightInd w:val="0"/>
        <w:spacing w:line="240" w:lineRule="auto"/>
        <w:ind w:right="-70"/>
        <w:rPr>
          <w:rFonts w:ascii="Times New Roman" w:hAnsi="Times New Roman" w:cs="Times New Roman"/>
          <w:sz w:val="24"/>
          <w:szCs w:val="24"/>
        </w:rPr>
      </w:pPr>
      <w:r w:rsidRPr="00DD110D">
        <w:rPr>
          <w:rFonts w:ascii="Times New Roman" w:hAnsi="Times New Roman" w:cs="Times New Roman"/>
          <w:sz w:val="24"/>
          <w:szCs w:val="24"/>
        </w:rPr>
        <w:t xml:space="preserve">We confirm that we comply with the eligibility requirements as per </w:t>
      </w:r>
      <w:r w:rsidRPr="00563715">
        <w:rPr>
          <w:rFonts w:ascii="Times New Roman" w:hAnsi="Times New Roman" w:cs="Times New Roman"/>
          <w:color w:val="000000"/>
          <w:sz w:val="24"/>
          <w:szCs w:val="24"/>
        </w:rPr>
        <w:t>ITB</w:t>
      </w:r>
      <w:r w:rsidR="00F97E98">
        <w:rPr>
          <w:rFonts w:ascii="Times New Roman" w:hAnsi="Times New Roman" w:cs="Times New Roman"/>
          <w:color w:val="000000"/>
          <w:sz w:val="24"/>
          <w:szCs w:val="24"/>
        </w:rPr>
        <w:t xml:space="preserve"> </w:t>
      </w:r>
      <w:r w:rsidRPr="00DD110D">
        <w:rPr>
          <w:rFonts w:ascii="Times New Roman" w:hAnsi="Times New Roman" w:cs="Times New Roman"/>
          <w:sz w:val="24"/>
          <w:szCs w:val="24"/>
        </w:rPr>
        <w:t xml:space="preserve">of </w:t>
      </w:r>
      <w:r w:rsidR="00C40E9C">
        <w:rPr>
          <w:rFonts w:ascii="Times New Roman" w:hAnsi="Times New Roman" w:cs="Times New Roman"/>
          <w:sz w:val="24"/>
          <w:szCs w:val="24"/>
        </w:rPr>
        <w:t>t</w:t>
      </w:r>
      <w:r w:rsidRPr="00DD110D">
        <w:rPr>
          <w:rFonts w:ascii="Times New Roman" w:hAnsi="Times New Roman" w:cs="Times New Roman"/>
          <w:sz w:val="24"/>
          <w:szCs w:val="24"/>
        </w:rPr>
        <w:t>he bidding documents.</w:t>
      </w:r>
    </w:p>
    <w:p w:rsidR="00161B76" w:rsidRPr="00DD110D" w:rsidRDefault="00161B76" w:rsidP="00E1245B">
      <w:pPr>
        <w:widowControl w:val="0"/>
        <w:autoSpaceDE w:val="0"/>
        <w:autoSpaceDN w:val="0"/>
        <w:adjustRightInd w:val="0"/>
        <w:spacing w:line="240" w:lineRule="auto"/>
        <w:rPr>
          <w:rFonts w:ascii="Times New Roman" w:hAnsi="Times New Roman" w:cs="Times New Roman"/>
          <w:sz w:val="24"/>
          <w:szCs w:val="24"/>
        </w:rPr>
      </w:pPr>
      <w:r w:rsidRPr="00DD110D">
        <w:rPr>
          <w:rFonts w:ascii="Times New Roman" w:hAnsi="Times New Roman" w:cs="Times New Roman"/>
          <w:sz w:val="24"/>
          <w:szCs w:val="24"/>
        </w:rPr>
        <w:t>We understand that you are not bound to accept the lowest or any bid you may receive.</w:t>
      </w:r>
    </w:p>
    <w:p w:rsidR="00161B76" w:rsidRPr="00DD110D" w:rsidRDefault="00161B76" w:rsidP="00E1245B">
      <w:pPr>
        <w:widowControl w:val="0"/>
        <w:autoSpaceDE w:val="0"/>
        <w:autoSpaceDN w:val="0"/>
        <w:adjustRightInd w:val="0"/>
        <w:spacing w:line="240" w:lineRule="auto"/>
        <w:rPr>
          <w:rFonts w:ascii="Times New Roman" w:hAnsi="Times New Roman" w:cs="Times New Roman"/>
          <w:sz w:val="24"/>
          <w:szCs w:val="24"/>
        </w:rPr>
      </w:pPr>
      <w:r w:rsidRPr="00DD110D">
        <w:rPr>
          <w:rFonts w:ascii="Times New Roman" w:hAnsi="Times New Roman" w:cs="Times New Roman"/>
          <w:sz w:val="24"/>
          <w:szCs w:val="24"/>
        </w:rPr>
        <w:t>Dated this [insert: number] day of [insert: month], [insert: year].</w:t>
      </w:r>
    </w:p>
    <w:p w:rsidR="00161B76" w:rsidRPr="00DD110D" w:rsidRDefault="00161B76" w:rsidP="00E1245B">
      <w:pPr>
        <w:widowControl w:val="0"/>
        <w:autoSpaceDE w:val="0"/>
        <w:autoSpaceDN w:val="0"/>
        <w:adjustRightInd w:val="0"/>
        <w:spacing w:after="0" w:line="25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rPr>
          <w:rFonts w:ascii="Times New Roman" w:hAnsi="Times New Roman" w:cs="Times New Roman"/>
          <w:sz w:val="24"/>
          <w:szCs w:val="24"/>
        </w:rPr>
      </w:pPr>
      <w:r w:rsidRPr="00DD110D">
        <w:rPr>
          <w:rFonts w:ascii="Times New Roman" w:hAnsi="Times New Roman" w:cs="Times New Roman"/>
          <w:sz w:val="24"/>
          <w:szCs w:val="24"/>
        </w:rPr>
        <w:t>Signed:</w:t>
      </w:r>
    </w:p>
    <w:p w:rsidR="00161B76" w:rsidRPr="00DD110D" w:rsidRDefault="009F33ED" w:rsidP="00E1245B">
      <w:pPr>
        <w:widowControl w:val="0"/>
        <w:autoSpaceDE w:val="0"/>
        <w:autoSpaceDN w:val="0"/>
        <w:adjustRightInd w:val="0"/>
        <w:spacing w:after="0" w:line="236" w:lineRule="auto"/>
        <w:rPr>
          <w:rFonts w:ascii="Times New Roman" w:hAnsi="Times New Roman" w:cs="Times New Roman"/>
          <w:sz w:val="24"/>
          <w:szCs w:val="24"/>
        </w:rPr>
      </w:pPr>
      <w:r w:rsidRPr="009F33ED">
        <w:rPr>
          <w:noProof/>
          <w:lang w:bidi="ar-SA"/>
        </w:rPr>
        <w:pict>
          <v:line id="Line 19" o:spid="_x0000_s1029" style="position:absolute;z-index:-251657728;visibility:visible;mso-wrap-distance-top:-6e-5mm;mso-wrap-distance-bottom:-6e-5mm" from="38.8pt,-.55pt" to="395.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" o:allowincell="f" strokeweight=".48pt"/>
        </w:pict>
      </w:r>
      <w:r w:rsidR="00161B76" w:rsidRPr="00DD110D">
        <w:rPr>
          <w:rFonts w:ascii="Times New Roman" w:hAnsi="Times New Roman" w:cs="Times New Roman"/>
          <w:sz w:val="24"/>
          <w:szCs w:val="24"/>
        </w:rPr>
        <w:t>Date:</w:t>
      </w:r>
    </w:p>
    <w:p w:rsidR="00161B76" w:rsidRPr="00DD110D" w:rsidRDefault="009F33ED" w:rsidP="00E1245B">
      <w:pPr>
        <w:widowControl w:val="0"/>
        <w:autoSpaceDE w:val="0"/>
        <w:autoSpaceDN w:val="0"/>
        <w:adjustRightInd w:val="0"/>
        <w:spacing w:after="0" w:line="244" w:lineRule="exact"/>
        <w:rPr>
          <w:rFonts w:ascii="Times New Roman" w:hAnsi="Times New Roman" w:cs="Times New Roman"/>
          <w:sz w:val="24"/>
          <w:szCs w:val="24"/>
        </w:rPr>
      </w:pPr>
      <w:r w:rsidRPr="009F33ED">
        <w:rPr>
          <w:noProof/>
          <w:lang w:bidi="ar-SA"/>
        </w:rPr>
        <w:pict>
          <v:line id="Line 20" o:spid="_x0000_s1028" style="position:absolute;z-index:-251656704;visibility:visible;mso-wrap-distance-top:-6e-5mm;mso-wrap-distance-bottom:-6e-5mm" from="28.8pt,-1.05pt" to="215.5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" o:allowincell="f" strokeweight=".48pt"/>
        </w:pict>
      </w: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In the capacity of [insert: title or position]</w:t>
      </w: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sz w:val="24"/>
          <w:szCs w:val="24"/>
        </w:rPr>
        <w:t>Duly authorized to sign this bid for and on behalf of [insert: name of Bidder]</w:t>
      </w:r>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p>
    <w:p w:rsidR="00161B76" w:rsidRPr="004329DF" w:rsidRDefault="009438B3" w:rsidP="00E1245B">
      <w:pPr>
        <w:pStyle w:val="Heading1"/>
        <w:jc w:val="center"/>
        <w:rPr>
          <w:rFonts w:ascii="Times New Roman" w:hAnsi="Times New Roman"/>
          <w:sz w:val="24"/>
          <w:szCs w:val="24"/>
          <w:u w:val="single"/>
        </w:rPr>
      </w:pPr>
      <w:bookmarkStart w:id="57" w:name="_Toc444594803"/>
      <w:r w:rsidRPr="004329DF">
        <w:rPr>
          <w:rFonts w:ascii="Times New Roman" w:hAnsi="Times New Roman"/>
          <w:sz w:val="24"/>
          <w:szCs w:val="24"/>
          <w:u w:val="single"/>
          <w:shd w:val="clear" w:color="auto" w:fill="A8D08D"/>
        </w:rPr>
        <w:t>ANNEXURE – VII</w:t>
      </w:r>
      <w:r w:rsidR="00161B76" w:rsidRPr="004329DF">
        <w:rPr>
          <w:rFonts w:ascii="Times New Roman" w:hAnsi="Times New Roman"/>
          <w:sz w:val="24"/>
          <w:szCs w:val="24"/>
          <w:u w:val="single"/>
          <w:shd w:val="clear" w:color="auto" w:fill="A8D08D"/>
        </w:rPr>
        <w:t>: BANK GUARANTEE FORM FOR PERFORMANCE SECURITY</w:t>
      </w:r>
      <w:bookmarkEnd w:id="57"/>
    </w:p>
    <w:p w:rsidR="00161B76" w:rsidRPr="00DD110D" w:rsidRDefault="00161B76" w:rsidP="00E1245B">
      <w:pPr>
        <w:widowControl w:val="0"/>
        <w:autoSpaceDE w:val="0"/>
        <w:autoSpaceDN w:val="0"/>
        <w:adjustRightInd w:val="0"/>
        <w:spacing w:after="0" w:line="240" w:lineRule="auto"/>
        <w:rPr>
          <w:rFonts w:ascii="Times New Roman" w:hAnsi="Times New Roman" w:cs="Times New Roman"/>
          <w:sz w:val="24"/>
          <w:szCs w:val="24"/>
        </w:rPr>
      </w:pPr>
      <w:r w:rsidRPr="00DD110D">
        <w:rPr>
          <w:rFonts w:ascii="Times New Roman" w:hAnsi="Times New Roman" w:cs="Times New Roman"/>
          <w:b/>
          <w:bCs/>
          <w:sz w:val="24"/>
          <w:szCs w:val="24"/>
        </w:rPr>
        <w:t>To</w:t>
      </w:r>
    </w:p>
    <w:p w:rsidR="00161B76" w:rsidRPr="00DD110D" w:rsidRDefault="00161B76" w:rsidP="00E1245B">
      <w:pPr>
        <w:widowControl w:val="0"/>
        <w:autoSpaceDE w:val="0"/>
        <w:autoSpaceDN w:val="0"/>
        <w:adjustRightInd w:val="0"/>
        <w:spacing w:after="0" w:line="274"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ind w:left="720"/>
        <w:rPr>
          <w:rFonts w:ascii="Times New Roman" w:hAnsi="Times New Roman" w:cs="Times New Roman"/>
          <w:sz w:val="24"/>
          <w:szCs w:val="24"/>
        </w:rPr>
      </w:pPr>
      <w:r w:rsidRPr="00DD110D">
        <w:rPr>
          <w:rFonts w:ascii="Times New Roman" w:hAnsi="Times New Roman" w:cs="Times New Roman"/>
          <w:b/>
          <w:bCs/>
          <w:sz w:val="24"/>
          <w:szCs w:val="24"/>
        </w:rPr>
        <w:t>The Managing Director</w:t>
      </w:r>
    </w:p>
    <w:p w:rsidR="00161B76" w:rsidRPr="00DD110D" w:rsidRDefault="00161B76" w:rsidP="00E1245B">
      <w:pPr>
        <w:widowControl w:val="0"/>
        <w:autoSpaceDE w:val="0"/>
        <w:autoSpaceDN w:val="0"/>
        <w:adjustRightInd w:val="0"/>
        <w:spacing w:after="0" w:line="219" w:lineRule="auto"/>
        <w:ind w:left="720"/>
        <w:rPr>
          <w:rFonts w:ascii="Times New Roman" w:hAnsi="Times New Roman" w:cs="Times New Roman"/>
          <w:sz w:val="24"/>
          <w:szCs w:val="24"/>
        </w:rPr>
      </w:pPr>
      <w:r w:rsidRPr="00DD110D">
        <w:rPr>
          <w:rFonts w:ascii="Times New Roman" w:hAnsi="Times New Roman" w:cs="Times New Roman"/>
          <w:b/>
          <w:bCs/>
          <w:sz w:val="24"/>
          <w:szCs w:val="24"/>
        </w:rPr>
        <w:t>Bihar Medical Services and Infrastructure Corporation Limited</w:t>
      </w:r>
    </w:p>
    <w:p w:rsidR="00DB5D08" w:rsidRPr="00DB5D08" w:rsidRDefault="00DB5D08" w:rsidP="00DB5D08">
      <w:pPr>
        <w:widowControl w:val="0"/>
        <w:autoSpaceDE w:val="0"/>
        <w:autoSpaceDN w:val="0"/>
        <w:adjustRightInd w:val="0"/>
        <w:spacing w:after="0" w:line="231" w:lineRule="auto"/>
        <w:ind w:left="720"/>
        <w:rPr>
          <w:rFonts w:ascii="Times New Roman" w:hAnsi="Times New Roman" w:cs="Times New Roman"/>
          <w:b/>
          <w:bCs/>
          <w:sz w:val="24"/>
          <w:szCs w:val="24"/>
        </w:rPr>
      </w:pPr>
      <w:r w:rsidRPr="00DB5D08">
        <w:rPr>
          <w:rFonts w:ascii="Times New Roman" w:hAnsi="Times New Roman" w:cs="Times New Roman"/>
          <w:b/>
          <w:bCs/>
          <w:sz w:val="24"/>
          <w:szCs w:val="24"/>
        </w:rPr>
        <w:t xml:space="preserve">4th Floor, Bihar State Building Construction Co. Ltd, </w:t>
      </w:r>
    </w:p>
    <w:p w:rsidR="00161B76" w:rsidRPr="00DD110D" w:rsidRDefault="00DB5D08" w:rsidP="00DB5D08">
      <w:pPr>
        <w:widowControl w:val="0"/>
        <w:autoSpaceDE w:val="0"/>
        <w:autoSpaceDN w:val="0"/>
        <w:adjustRightInd w:val="0"/>
        <w:spacing w:after="0" w:line="231" w:lineRule="auto"/>
        <w:ind w:left="720"/>
        <w:rPr>
          <w:rFonts w:ascii="Times New Roman" w:hAnsi="Times New Roman" w:cs="Times New Roman"/>
          <w:sz w:val="24"/>
          <w:szCs w:val="24"/>
        </w:rPr>
      </w:pPr>
      <w:r w:rsidRPr="00DB5D08">
        <w:rPr>
          <w:rFonts w:ascii="Times New Roman" w:hAnsi="Times New Roman" w:cs="Times New Roman"/>
          <w:b/>
          <w:bCs/>
          <w:sz w:val="24"/>
          <w:szCs w:val="24"/>
        </w:rPr>
        <w:t>Hospital Road, Shastri Nagar, Patna (Bihar)-800023, India</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88" w:lineRule="exact"/>
        <w:rPr>
          <w:rFonts w:ascii="Times New Roman" w:hAnsi="Times New Roman" w:cs="Times New Roman"/>
          <w:sz w:val="24"/>
          <w:szCs w:val="24"/>
        </w:rPr>
      </w:pPr>
    </w:p>
    <w:p w:rsidR="00161B76" w:rsidRPr="00DD110D" w:rsidRDefault="00161B76" w:rsidP="00386706">
      <w:pPr>
        <w:widowControl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WHEREAS _____________________________ (Name and address of the Service provider)</w:t>
      </w:r>
    </w:p>
    <w:p w:rsidR="00161B76" w:rsidRPr="00DD110D" w:rsidRDefault="00161B76" w:rsidP="00386706">
      <w:pPr>
        <w:widowControl w:val="0"/>
        <w:autoSpaceDE w:val="0"/>
        <w:autoSpaceDN w:val="0"/>
        <w:adjustRightInd w:val="0"/>
        <w:spacing w:after="0" w:line="235" w:lineRule="auto"/>
        <w:jc w:val="both"/>
        <w:rPr>
          <w:rFonts w:ascii="Times New Roman" w:hAnsi="Times New Roman" w:cs="Times New Roman"/>
          <w:sz w:val="24"/>
          <w:szCs w:val="24"/>
        </w:rPr>
      </w:pPr>
      <w:r w:rsidRPr="00DD110D">
        <w:rPr>
          <w:rFonts w:ascii="Times New Roman" w:hAnsi="Times New Roman" w:cs="Times New Roman"/>
          <w:sz w:val="24"/>
          <w:szCs w:val="24"/>
        </w:rPr>
        <w:t>(Hereinafter called “the service provider”) has undertake</w:t>
      </w:r>
      <w:r w:rsidR="00386706">
        <w:rPr>
          <w:rFonts w:ascii="Times New Roman" w:hAnsi="Times New Roman" w:cs="Times New Roman"/>
          <w:sz w:val="24"/>
          <w:szCs w:val="24"/>
        </w:rPr>
        <w:t xml:space="preserve">n, in pursuance of contract for </w:t>
      </w:r>
      <w:r w:rsidRPr="00DD110D">
        <w:rPr>
          <w:rFonts w:ascii="Times New Roman" w:hAnsi="Times New Roman" w:cs="Times New Roman"/>
          <w:sz w:val="24"/>
          <w:szCs w:val="24"/>
        </w:rPr>
        <w:t xml:space="preserve">Imaging Service dated _____________ to </w:t>
      </w:r>
      <w:r w:rsidR="004C6239" w:rsidRPr="00DD110D">
        <w:rPr>
          <w:rFonts w:ascii="Times New Roman" w:hAnsi="Times New Roman" w:cs="Times New Roman"/>
          <w:sz w:val="24"/>
          <w:szCs w:val="24"/>
        </w:rPr>
        <w:t>Design, Build, Finance, Operate and Maintain of Radiology Imaging Centers (</w:t>
      </w:r>
      <w:r w:rsidR="00B129FC">
        <w:rPr>
          <w:rFonts w:ascii="Times New Roman" w:hAnsi="Times New Roman" w:cs="Times New Roman"/>
          <w:sz w:val="24"/>
          <w:szCs w:val="24"/>
        </w:rPr>
        <w:t>MRI MACHINE</w:t>
      </w:r>
      <w:r w:rsidR="004C6239" w:rsidRPr="00DD110D">
        <w:rPr>
          <w:rFonts w:ascii="Times New Roman" w:hAnsi="Times New Roman" w:cs="Times New Roman"/>
          <w:sz w:val="24"/>
          <w:szCs w:val="24"/>
        </w:rPr>
        <w:t xml:space="preserve">) </w:t>
      </w:r>
      <w:r w:rsidRPr="00DD110D">
        <w:rPr>
          <w:rFonts w:ascii="Times New Roman" w:hAnsi="Times New Roman" w:cs="Times New Roman"/>
          <w:sz w:val="24"/>
          <w:szCs w:val="24"/>
        </w:rPr>
        <w:t>(herein after called “the contract”).</w:t>
      </w:r>
    </w:p>
    <w:p w:rsidR="00161B76" w:rsidRPr="00DD110D" w:rsidRDefault="00161B76" w:rsidP="00386706">
      <w:pPr>
        <w:widowControl w:val="0"/>
        <w:autoSpaceDE w:val="0"/>
        <w:autoSpaceDN w:val="0"/>
        <w:adjustRightInd w:val="0"/>
        <w:spacing w:after="0" w:line="338" w:lineRule="exact"/>
        <w:jc w:val="both"/>
        <w:rPr>
          <w:rFonts w:ascii="Times New Roman" w:hAnsi="Times New Roman" w:cs="Times New Roman"/>
          <w:sz w:val="24"/>
          <w:szCs w:val="24"/>
        </w:rPr>
      </w:pPr>
    </w:p>
    <w:p w:rsidR="00161B76" w:rsidRPr="00DD110D" w:rsidRDefault="00161B76" w:rsidP="00386706">
      <w:pPr>
        <w:widowControl w:val="0"/>
        <w:overflowPunct w:val="0"/>
        <w:autoSpaceDE w:val="0"/>
        <w:autoSpaceDN w:val="0"/>
        <w:adjustRightInd w:val="0"/>
        <w:spacing w:after="0" w:line="226" w:lineRule="auto"/>
        <w:ind w:right="20"/>
        <w:jc w:val="both"/>
        <w:rPr>
          <w:rFonts w:ascii="Times New Roman" w:hAnsi="Times New Roman" w:cs="Times New Roman"/>
          <w:sz w:val="24"/>
          <w:szCs w:val="24"/>
        </w:rPr>
      </w:pPr>
      <w:r w:rsidRPr="00DD110D">
        <w:rPr>
          <w:rFonts w:ascii="Times New Roman" w:hAnsi="Times New Roman" w:cs="Times New Roman"/>
          <w:sz w:val="24"/>
          <w:szCs w:val="24"/>
        </w:rPr>
        <w:t>AND WHEREAS it has been stipulated by you in the said contract that the service provider shall furnish you with a bank guarantee by a scheduled commercial bank recognized by you for the sum specified therein as security for compliance with its obligations in accordance with the contract;</w:t>
      </w:r>
    </w:p>
    <w:p w:rsidR="00161B76" w:rsidRPr="00DD110D" w:rsidRDefault="00161B76" w:rsidP="00386706">
      <w:pPr>
        <w:widowControl w:val="0"/>
        <w:autoSpaceDE w:val="0"/>
        <w:autoSpaceDN w:val="0"/>
        <w:adjustRightInd w:val="0"/>
        <w:spacing w:after="0" w:line="283" w:lineRule="exact"/>
        <w:jc w:val="both"/>
        <w:rPr>
          <w:rFonts w:ascii="Times New Roman" w:hAnsi="Times New Roman" w:cs="Times New Roman"/>
          <w:sz w:val="24"/>
          <w:szCs w:val="24"/>
        </w:rPr>
      </w:pPr>
    </w:p>
    <w:p w:rsidR="00161B76" w:rsidRPr="00DD110D" w:rsidRDefault="00161B76" w:rsidP="00386706">
      <w:pPr>
        <w:widowControl w:val="0"/>
        <w:autoSpaceDE w:val="0"/>
        <w:autoSpaceDN w:val="0"/>
        <w:adjustRightInd w:val="0"/>
        <w:spacing w:after="0" w:line="240" w:lineRule="auto"/>
        <w:jc w:val="both"/>
        <w:rPr>
          <w:rFonts w:ascii="Times New Roman" w:hAnsi="Times New Roman" w:cs="Times New Roman"/>
          <w:sz w:val="24"/>
          <w:szCs w:val="24"/>
        </w:rPr>
      </w:pPr>
      <w:r w:rsidRPr="00DD110D">
        <w:rPr>
          <w:rFonts w:ascii="Times New Roman" w:hAnsi="Times New Roman" w:cs="Times New Roman"/>
          <w:sz w:val="24"/>
          <w:szCs w:val="24"/>
        </w:rPr>
        <w:t>AND WHEREAS we have agreed to give the service provider such a bank guarantee;</w:t>
      </w:r>
    </w:p>
    <w:p w:rsidR="00161B76" w:rsidRPr="00DD110D" w:rsidRDefault="00161B76" w:rsidP="00386706">
      <w:pPr>
        <w:widowControl w:val="0"/>
        <w:autoSpaceDE w:val="0"/>
        <w:autoSpaceDN w:val="0"/>
        <w:adjustRightInd w:val="0"/>
        <w:spacing w:after="0" w:line="338" w:lineRule="exact"/>
        <w:jc w:val="both"/>
        <w:rPr>
          <w:rFonts w:ascii="Times New Roman" w:hAnsi="Times New Roman" w:cs="Times New Roman"/>
          <w:sz w:val="24"/>
          <w:szCs w:val="24"/>
        </w:rPr>
      </w:pPr>
    </w:p>
    <w:p w:rsidR="00161B76" w:rsidRPr="00DD110D" w:rsidRDefault="00161B76" w:rsidP="00386706">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DD110D">
        <w:rPr>
          <w:rFonts w:ascii="Times New Roman" w:hAnsi="Times New Roman" w:cs="Times New Roman"/>
          <w:sz w:val="24"/>
          <w:szCs w:val="24"/>
        </w:rPr>
        <w:t>NOW THEREFORE we hereby affirm that we are guarantors and responsible to you, on behalf of the service provider, up to a total of ________________________ (Amount of the guarantee in words and figures), and we undertake to pay you, upon your first written demand declaring the service provider to be in default under the contract and without cavil or argument, any sum or sums within the limits of (amount of guarantee) as aforesaid, without your needing to prove or to show grounds or reasons for your demand or the sum specified therein.</w:t>
      </w:r>
    </w:p>
    <w:p w:rsidR="00161B76" w:rsidRPr="00DD110D" w:rsidRDefault="00161B76" w:rsidP="00386706">
      <w:pPr>
        <w:widowControl w:val="0"/>
        <w:autoSpaceDE w:val="0"/>
        <w:autoSpaceDN w:val="0"/>
        <w:adjustRightInd w:val="0"/>
        <w:spacing w:after="0" w:line="70" w:lineRule="exact"/>
        <w:jc w:val="both"/>
        <w:rPr>
          <w:rFonts w:ascii="Times New Roman" w:hAnsi="Times New Roman" w:cs="Times New Roman"/>
          <w:sz w:val="24"/>
          <w:szCs w:val="24"/>
        </w:rPr>
      </w:pPr>
    </w:p>
    <w:p w:rsidR="00BA006B" w:rsidRDefault="00BA006B" w:rsidP="00386706">
      <w:pPr>
        <w:widowControl w:val="0"/>
        <w:overflowPunct w:val="0"/>
        <w:autoSpaceDE w:val="0"/>
        <w:autoSpaceDN w:val="0"/>
        <w:adjustRightInd w:val="0"/>
        <w:spacing w:after="0" w:line="212" w:lineRule="auto"/>
        <w:ind w:right="20"/>
        <w:jc w:val="both"/>
        <w:rPr>
          <w:rFonts w:ascii="Times New Roman" w:hAnsi="Times New Roman" w:cs="Times New Roman"/>
          <w:sz w:val="24"/>
          <w:szCs w:val="24"/>
        </w:rPr>
      </w:pPr>
    </w:p>
    <w:p w:rsidR="00161B76" w:rsidRPr="00DD110D" w:rsidRDefault="00161B76" w:rsidP="00386706">
      <w:pPr>
        <w:widowControl w:val="0"/>
        <w:overflowPunct w:val="0"/>
        <w:autoSpaceDE w:val="0"/>
        <w:autoSpaceDN w:val="0"/>
        <w:adjustRightInd w:val="0"/>
        <w:spacing w:after="0" w:line="212" w:lineRule="auto"/>
        <w:ind w:right="20"/>
        <w:jc w:val="both"/>
        <w:rPr>
          <w:rFonts w:ascii="Times New Roman" w:hAnsi="Times New Roman" w:cs="Times New Roman"/>
          <w:sz w:val="24"/>
          <w:szCs w:val="24"/>
        </w:rPr>
      </w:pPr>
      <w:r w:rsidRPr="00DD110D">
        <w:rPr>
          <w:rFonts w:ascii="Times New Roman" w:hAnsi="Times New Roman" w:cs="Times New Roman"/>
          <w:sz w:val="24"/>
          <w:szCs w:val="24"/>
        </w:rPr>
        <w:t>We hereby waive the necessity of your demanding the said debt from the service provider before presenting us with the demand.</w:t>
      </w:r>
    </w:p>
    <w:p w:rsidR="00161B76" w:rsidRPr="00DD110D" w:rsidRDefault="00161B76" w:rsidP="00386706">
      <w:pPr>
        <w:widowControl w:val="0"/>
        <w:autoSpaceDE w:val="0"/>
        <w:autoSpaceDN w:val="0"/>
        <w:adjustRightInd w:val="0"/>
        <w:spacing w:after="0" w:line="52" w:lineRule="exact"/>
        <w:jc w:val="both"/>
        <w:rPr>
          <w:rFonts w:ascii="Times New Roman" w:hAnsi="Times New Roman" w:cs="Times New Roman"/>
          <w:sz w:val="24"/>
          <w:szCs w:val="24"/>
        </w:rPr>
      </w:pPr>
    </w:p>
    <w:p w:rsidR="00BA006B" w:rsidRDefault="00BA006B" w:rsidP="00386706">
      <w:pPr>
        <w:widowControl w:val="0"/>
        <w:overflowPunct w:val="0"/>
        <w:autoSpaceDE w:val="0"/>
        <w:autoSpaceDN w:val="0"/>
        <w:adjustRightInd w:val="0"/>
        <w:spacing w:after="0" w:line="230" w:lineRule="auto"/>
        <w:ind w:right="20"/>
        <w:jc w:val="both"/>
        <w:rPr>
          <w:rFonts w:ascii="Times New Roman" w:hAnsi="Times New Roman" w:cs="Times New Roman"/>
          <w:sz w:val="24"/>
          <w:szCs w:val="24"/>
        </w:rPr>
      </w:pPr>
    </w:p>
    <w:p w:rsidR="00161B76" w:rsidRPr="00DD110D" w:rsidRDefault="00161B76" w:rsidP="00386706">
      <w:pPr>
        <w:widowControl w:val="0"/>
        <w:overflowPunct w:val="0"/>
        <w:autoSpaceDE w:val="0"/>
        <w:autoSpaceDN w:val="0"/>
        <w:adjustRightInd w:val="0"/>
        <w:spacing w:after="0" w:line="230" w:lineRule="auto"/>
        <w:ind w:right="20"/>
        <w:jc w:val="both"/>
        <w:rPr>
          <w:rFonts w:ascii="Times New Roman" w:hAnsi="Times New Roman" w:cs="Times New Roman"/>
          <w:sz w:val="24"/>
          <w:szCs w:val="24"/>
        </w:rPr>
      </w:pPr>
      <w:r w:rsidRPr="00DD110D">
        <w:rPr>
          <w:rFonts w:ascii="Times New Roman" w:hAnsi="Times New Roman" w:cs="Times New Roman"/>
          <w:sz w:val="24"/>
          <w:szCs w:val="24"/>
        </w:rPr>
        <w:t>We further agree that no change or addition to or other modification of the terms of the contract to be performed there under or of any of the contract documents which may be made between you and the service provider shall in any way release us from any liability under this guarantee and we hereby waive notice of any such change, addition or modification.</w:t>
      </w:r>
    </w:p>
    <w:p w:rsidR="00161B76" w:rsidRPr="00DD110D" w:rsidRDefault="00161B76" w:rsidP="00386706">
      <w:pPr>
        <w:widowControl w:val="0"/>
        <w:autoSpaceDE w:val="0"/>
        <w:autoSpaceDN w:val="0"/>
        <w:adjustRightInd w:val="0"/>
        <w:spacing w:after="0" w:line="53" w:lineRule="exact"/>
        <w:jc w:val="both"/>
        <w:rPr>
          <w:rFonts w:ascii="Times New Roman" w:hAnsi="Times New Roman" w:cs="Times New Roman"/>
          <w:sz w:val="24"/>
          <w:szCs w:val="24"/>
        </w:rPr>
      </w:pPr>
    </w:p>
    <w:p w:rsidR="00BA006B" w:rsidRDefault="00BA006B" w:rsidP="00386706">
      <w:pPr>
        <w:widowControl w:val="0"/>
        <w:overflowPunct w:val="0"/>
        <w:autoSpaceDE w:val="0"/>
        <w:autoSpaceDN w:val="0"/>
        <w:adjustRightInd w:val="0"/>
        <w:spacing w:after="0" w:line="212" w:lineRule="auto"/>
        <w:jc w:val="both"/>
        <w:rPr>
          <w:rFonts w:ascii="Times New Roman" w:hAnsi="Times New Roman" w:cs="Times New Roman"/>
          <w:sz w:val="24"/>
          <w:szCs w:val="24"/>
        </w:rPr>
      </w:pPr>
    </w:p>
    <w:p w:rsidR="00161B76" w:rsidRPr="00DD110D" w:rsidRDefault="00161B76" w:rsidP="00386706">
      <w:pPr>
        <w:widowControl w:val="0"/>
        <w:overflowPunct w:val="0"/>
        <w:autoSpaceDE w:val="0"/>
        <w:autoSpaceDN w:val="0"/>
        <w:adjustRightInd w:val="0"/>
        <w:spacing w:after="0" w:line="212" w:lineRule="auto"/>
        <w:jc w:val="both"/>
        <w:rPr>
          <w:rFonts w:ascii="Times New Roman" w:hAnsi="Times New Roman" w:cs="Times New Roman"/>
          <w:sz w:val="24"/>
          <w:szCs w:val="24"/>
        </w:rPr>
      </w:pPr>
      <w:r w:rsidRPr="00DD110D">
        <w:rPr>
          <w:rFonts w:ascii="Times New Roman" w:hAnsi="Times New Roman" w:cs="Times New Roman"/>
          <w:sz w:val="24"/>
          <w:szCs w:val="24"/>
        </w:rPr>
        <w:t xml:space="preserve">This guarantee shall be valid beyond </w:t>
      </w:r>
      <w:r w:rsidRPr="00563715">
        <w:rPr>
          <w:rFonts w:ascii="Times New Roman" w:hAnsi="Times New Roman" w:cs="Times New Roman"/>
          <w:color w:val="000000"/>
          <w:sz w:val="24"/>
          <w:szCs w:val="24"/>
        </w:rPr>
        <w:t>90 (ninety) days</w:t>
      </w:r>
      <w:r w:rsidRPr="00DD110D">
        <w:rPr>
          <w:rFonts w:ascii="Times New Roman" w:hAnsi="Times New Roman" w:cs="Times New Roman"/>
          <w:sz w:val="24"/>
          <w:szCs w:val="24"/>
        </w:rPr>
        <w:t xml:space="preserve"> after the completion of all contractual liability by the service provider ----------- (indicate date)</w:t>
      </w:r>
    </w:p>
    <w:p w:rsidR="00161B76" w:rsidRPr="00DD110D" w:rsidRDefault="00161B76" w:rsidP="00386706">
      <w:pPr>
        <w:widowControl w:val="0"/>
        <w:autoSpaceDE w:val="0"/>
        <w:autoSpaceDN w:val="0"/>
        <w:adjustRightInd w:val="0"/>
        <w:spacing w:after="0" w:line="280" w:lineRule="exact"/>
        <w:jc w:val="both"/>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40" w:lineRule="auto"/>
        <w:ind w:left="6340"/>
        <w:rPr>
          <w:rFonts w:ascii="Times New Roman" w:hAnsi="Times New Roman" w:cs="Times New Roman"/>
          <w:sz w:val="24"/>
          <w:szCs w:val="24"/>
        </w:rPr>
      </w:pPr>
      <w:r w:rsidRPr="00DD110D">
        <w:rPr>
          <w:rFonts w:ascii="Times New Roman" w:hAnsi="Times New Roman" w:cs="Times New Roman"/>
          <w:sz w:val="24"/>
          <w:szCs w:val="24"/>
        </w:rPr>
        <w:t>…………………………….</w:t>
      </w:r>
    </w:p>
    <w:p w:rsidR="00161B76" w:rsidRPr="00DD110D" w:rsidRDefault="00161B76" w:rsidP="00E1245B">
      <w:pPr>
        <w:widowControl w:val="0"/>
        <w:autoSpaceDE w:val="0"/>
        <w:autoSpaceDN w:val="0"/>
        <w:adjustRightInd w:val="0"/>
        <w:spacing w:after="0" w:line="21" w:lineRule="exact"/>
        <w:rPr>
          <w:rFonts w:ascii="Times New Roman" w:hAnsi="Times New Roman" w:cs="Times New Roman"/>
          <w:sz w:val="24"/>
          <w:szCs w:val="24"/>
        </w:rPr>
      </w:pPr>
    </w:p>
    <w:p w:rsidR="00161B76" w:rsidRPr="00DD110D" w:rsidRDefault="00161B76" w:rsidP="00E1245B">
      <w:pPr>
        <w:widowControl w:val="0"/>
        <w:autoSpaceDE w:val="0"/>
        <w:autoSpaceDN w:val="0"/>
        <w:adjustRightInd w:val="0"/>
        <w:spacing w:after="0" w:line="239" w:lineRule="auto"/>
        <w:ind w:left="3480"/>
        <w:rPr>
          <w:rFonts w:ascii="Times New Roman" w:hAnsi="Times New Roman" w:cs="Times New Roman"/>
          <w:sz w:val="24"/>
          <w:szCs w:val="24"/>
        </w:rPr>
      </w:pPr>
      <w:r w:rsidRPr="00DD110D">
        <w:rPr>
          <w:rFonts w:ascii="Times New Roman" w:hAnsi="Times New Roman" w:cs="Times New Roman"/>
          <w:sz w:val="24"/>
          <w:szCs w:val="24"/>
        </w:rPr>
        <w:t>(Signature with date of the authorized officer of the Bank)</w:t>
      </w:r>
    </w:p>
    <w:p w:rsidR="00161B76" w:rsidRPr="00DD110D" w:rsidRDefault="00161B76" w:rsidP="00E1245B">
      <w:pPr>
        <w:widowControl w:val="0"/>
        <w:overflowPunct w:val="0"/>
        <w:autoSpaceDE w:val="0"/>
        <w:autoSpaceDN w:val="0"/>
        <w:adjustRightInd w:val="0"/>
        <w:spacing w:after="0" w:line="236" w:lineRule="auto"/>
        <w:jc w:val="right"/>
        <w:rPr>
          <w:rFonts w:ascii="Times New Roman" w:hAnsi="Times New Roman" w:cs="Times New Roman"/>
          <w:sz w:val="24"/>
          <w:szCs w:val="24"/>
        </w:rPr>
      </w:pPr>
      <w:r w:rsidRPr="00DD110D">
        <w:rPr>
          <w:rFonts w:ascii="Times New Roman" w:hAnsi="Times New Roman" w:cs="Times New Roman"/>
          <w:sz w:val="24"/>
          <w:szCs w:val="24"/>
        </w:rPr>
        <w:t>………………………………………………………….</w:t>
      </w:r>
    </w:p>
    <w:p w:rsidR="00161B76" w:rsidRPr="00DD110D" w:rsidRDefault="00161B76" w:rsidP="00E1245B">
      <w:pPr>
        <w:widowControl w:val="0"/>
        <w:autoSpaceDE w:val="0"/>
        <w:autoSpaceDN w:val="0"/>
        <w:adjustRightInd w:val="0"/>
        <w:spacing w:after="0" w:line="234" w:lineRule="auto"/>
        <w:ind w:left="5580"/>
        <w:rPr>
          <w:rFonts w:ascii="Times New Roman" w:hAnsi="Times New Roman" w:cs="Times New Roman"/>
          <w:sz w:val="24"/>
          <w:szCs w:val="24"/>
        </w:rPr>
      </w:pPr>
      <w:r w:rsidRPr="00DD110D">
        <w:rPr>
          <w:rFonts w:ascii="Times New Roman" w:hAnsi="Times New Roman" w:cs="Times New Roman"/>
          <w:sz w:val="24"/>
          <w:szCs w:val="24"/>
        </w:rPr>
        <w:t>Name and designation of the officer</w:t>
      </w:r>
    </w:p>
    <w:p w:rsidR="00161B76" w:rsidRPr="00DD110D" w:rsidRDefault="00161B76" w:rsidP="00E1245B">
      <w:pPr>
        <w:widowControl w:val="0"/>
        <w:autoSpaceDE w:val="0"/>
        <w:autoSpaceDN w:val="0"/>
        <w:adjustRightInd w:val="0"/>
        <w:spacing w:after="0" w:line="10" w:lineRule="exact"/>
        <w:rPr>
          <w:rFonts w:ascii="Times New Roman" w:hAnsi="Times New Roman" w:cs="Times New Roman"/>
          <w:sz w:val="24"/>
          <w:szCs w:val="24"/>
        </w:rPr>
      </w:pPr>
    </w:p>
    <w:p w:rsidR="00161B76" w:rsidRPr="00DD110D" w:rsidRDefault="00161B76" w:rsidP="00E1245B">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DD110D">
        <w:rPr>
          <w:rFonts w:ascii="Times New Roman" w:hAnsi="Times New Roman" w:cs="Times New Roman"/>
          <w:sz w:val="24"/>
          <w:szCs w:val="24"/>
        </w:rPr>
        <w:t>………………………………………………………….</w:t>
      </w:r>
    </w:p>
    <w:p w:rsidR="00161B76" w:rsidRPr="00DD110D" w:rsidRDefault="00161B76" w:rsidP="00E1245B">
      <w:pPr>
        <w:widowControl w:val="0"/>
        <w:autoSpaceDE w:val="0"/>
        <w:autoSpaceDN w:val="0"/>
        <w:adjustRightInd w:val="0"/>
        <w:spacing w:after="0" w:line="234" w:lineRule="auto"/>
        <w:ind w:left="3220"/>
        <w:rPr>
          <w:rFonts w:ascii="Times New Roman" w:hAnsi="Times New Roman" w:cs="Times New Roman"/>
          <w:sz w:val="24"/>
          <w:szCs w:val="24"/>
        </w:rPr>
      </w:pPr>
      <w:r w:rsidRPr="00DD110D">
        <w:rPr>
          <w:rFonts w:ascii="Times New Roman" w:hAnsi="Times New Roman" w:cs="Times New Roman"/>
          <w:sz w:val="24"/>
          <w:szCs w:val="24"/>
        </w:rPr>
        <w:t>Seal, name &amp; address of the Bank and address of the Branch</w:t>
      </w:r>
    </w:p>
    <w:p w:rsidR="00161B76" w:rsidRPr="00DD110D" w:rsidRDefault="00161B76" w:rsidP="00E1245B">
      <w:pPr>
        <w:widowControl w:val="0"/>
        <w:autoSpaceDE w:val="0"/>
        <w:autoSpaceDN w:val="0"/>
        <w:adjustRightInd w:val="0"/>
        <w:spacing w:after="0" w:line="200" w:lineRule="exact"/>
        <w:rPr>
          <w:rFonts w:ascii="Times New Roman" w:hAnsi="Times New Roman" w:cs="Times New Roman"/>
          <w:sz w:val="24"/>
          <w:szCs w:val="24"/>
        </w:rPr>
      </w:pPr>
    </w:p>
    <w:p w:rsidR="00161B76" w:rsidRPr="00DD110D" w:rsidRDefault="00161B76" w:rsidP="00E1245B">
      <w:pPr>
        <w:rPr>
          <w:rFonts w:ascii="Times New Roman" w:hAnsi="Times New Roman" w:cs="Times New Roman"/>
          <w:sz w:val="24"/>
          <w:szCs w:val="24"/>
        </w:rPr>
      </w:pPr>
    </w:p>
    <w:p w:rsidR="00161B76" w:rsidRDefault="00161B76" w:rsidP="00E1245B">
      <w:pPr>
        <w:rPr>
          <w:rFonts w:ascii="Times New Roman" w:hAnsi="Times New Roman" w:cs="Times New Roman"/>
          <w:sz w:val="24"/>
          <w:szCs w:val="24"/>
        </w:rPr>
      </w:pPr>
    </w:p>
    <w:p w:rsidR="005B2F57" w:rsidRDefault="005B2F57" w:rsidP="00E1245B">
      <w:pPr>
        <w:rPr>
          <w:rFonts w:ascii="Times New Roman" w:hAnsi="Times New Roman" w:cs="Times New Roman"/>
          <w:sz w:val="24"/>
          <w:szCs w:val="24"/>
        </w:rPr>
      </w:pPr>
    </w:p>
    <w:p w:rsidR="005B2F57" w:rsidRPr="00DD110D" w:rsidRDefault="005B2F57" w:rsidP="00E1245B">
      <w:pPr>
        <w:rPr>
          <w:rFonts w:ascii="Times New Roman" w:hAnsi="Times New Roman" w:cs="Times New Roman"/>
          <w:sz w:val="24"/>
          <w:szCs w:val="24"/>
        </w:rPr>
      </w:pPr>
    </w:p>
    <w:p w:rsidR="00161B76" w:rsidRPr="005E6BD0" w:rsidRDefault="00161B76" w:rsidP="005E6BD0">
      <w:pPr>
        <w:jc w:val="center"/>
        <w:rPr>
          <w:rFonts w:ascii="Times New Roman" w:hAnsi="Times New Roman" w:cs="Times New Roman"/>
          <w:b/>
          <w:bCs/>
          <w:color w:val="000000"/>
          <w:sz w:val="24"/>
          <w:szCs w:val="24"/>
        </w:rPr>
      </w:pPr>
      <w:r w:rsidRPr="00804545">
        <w:rPr>
          <w:rFonts w:ascii="Times New Roman" w:hAnsi="Times New Roman" w:cs="Times New Roman"/>
          <w:b/>
          <w:bCs/>
          <w:color w:val="000000"/>
          <w:sz w:val="24"/>
          <w:szCs w:val="24"/>
          <w:shd w:val="clear" w:color="auto" w:fill="A8D08D"/>
        </w:rPr>
        <w:t>Annexure-</w:t>
      </w:r>
      <w:r w:rsidR="000373F8">
        <w:rPr>
          <w:rFonts w:ascii="Times New Roman" w:hAnsi="Times New Roman" w:cs="Times New Roman"/>
          <w:b/>
          <w:bCs/>
          <w:color w:val="000000"/>
          <w:sz w:val="24"/>
          <w:szCs w:val="24"/>
          <w:shd w:val="clear" w:color="auto" w:fill="A8D08D"/>
        </w:rPr>
        <w:t>VI</w:t>
      </w:r>
      <w:r w:rsidR="005E6BD0" w:rsidRPr="00804545">
        <w:rPr>
          <w:rFonts w:ascii="Times New Roman" w:hAnsi="Times New Roman" w:cs="Times New Roman"/>
          <w:b/>
          <w:bCs/>
          <w:color w:val="000000"/>
          <w:sz w:val="24"/>
          <w:szCs w:val="24"/>
          <w:shd w:val="clear" w:color="auto" w:fill="A8D08D"/>
        </w:rPr>
        <w:t xml:space="preserve">II: </w:t>
      </w:r>
      <w:r w:rsidRPr="00804545">
        <w:rPr>
          <w:rFonts w:ascii="Times New Roman" w:hAnsi="Times New Roman" w:cs="Times New Roman"/>
          <w:b/>
          <w:bCs/>
          <w:sz w:val="24"/>
          <w:szCs w:val="24"/>
          <w:u w:val="single"/>
          <w:shd w:val="clear" w:color="auto" w:fill="A8D08D"/>
        </w:rPr>
        <w:t>Bank Guarantee Form forEarnest Money Deposit (EMD)</w:t>
      </w:r>
    </w:p>
    <w:tbl>
      <w:tblPr>
        <w:tblW w:w="0" w:type="auto"/>
        <w:tblInd w:w="2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00"/>
        <w:gridCol w:w="2940"/>
      </w:tblGrid>
      <w:tr w:rsidR="00875011" w:rsidRPr="00600D3A" w:rsidTr="005E6BD0">
        <w:trPr>
          <w:trHeight w:val="253"/>
        </w:trPr>
        <w:tc>
          <w:tcPr>
            <w:tcW w:w="900" w:type="dxa"/>
            <w:vAlign w:val="bottom"/>
          </w:tcPr>
          <w:p w:rsidR="00875011" w:rsidRPr="00600D3A" w:rsidRDefault="00875011" w:rsidP="00E1245B">
            <w:pPr>
              <w:widowControl w:val="0"/>
              <w:autoSpaceDE w:val="0"/>
              <w:autoSpaceDN w:val="0"/>
              <w:adjustRightInd w:val="0"/>
              <w:spacing w:after="0" w:line="240" w:lineRule="auto"/>
              <w:jc w:val="right"/>
              <w:rPr>
                <w:rFonts w:ascii="Times New Roman" w:hAnsi="Times New Roman" w:cs="Times New Roman"/>
                <w:sz w:val="24"/>
                <w:szCs w:val="24"/>
              </w:rPr>
            </w:pPr>
            <w:r w:rsidRPr="00600D3A">
              <w:rPr>
                <w:rFonts w:ascii="Times New Roman" w:hAnsi="Times New Roman" w:cs="Times New Roman"/>
              </w:rPr>
              <w:t>Date:</w:t>
            </w:r>
          </w:p>
        </w:tc>
        <w:tc>
          <w:tcPr>
            <w:tcW w:w="2940" w:type="dxa"/>
            <w:vAlign w:val="bottom"/>
          </w:tcPr>
          <w:p w:rsidR="00875011" w:rsidRPr="00600D3A" w:rsidRDefault="00875011" w:rsidP="00E1245B">
            <w:pPr>
              <w:widowControl w:val="0"/>
              <w:autoSpaceDE w:val="0"/>
              <w:autoSpaceDN w:val="0"/>
              <w:adjustRightInd w:val="0"/>
              <w:spacing w:after="0" w:line="240" w:lineRule="auto"/>
              <w:ind w:left="60"/>
              <w:rPr>
                <w:rFonts w:ascii="Times New Roman" w:hAnsi="Times New Roman" w:cs="Times New Roman"/>
                <w:sz w:val="24"/>
                <w:szCs w:val="24"/>
              </w:rPr>
            </w:pPr>
          </w:p>
        </w:tc>
      </w:tr>
      <w:tr w:rsidR="00875011" w:rsidRPr="00600D3A" w:rsidTr="005E6BD0">
        <w:trPr>
          <w:trHeight w:val="252"/>
        </w:trPr>
        <w:tc>
          <w:tcPr>
            <w:tcW w:w="900" w:type="dxa"/>
            <w:vAlign w:val="bottom"/>
          </w:tcPr>
          <w:p w:rsidR="00875011" w:rsidRPr="00600D3A" w:rsidRDefault="00875011" w:rsidP="00E1245B">
            <w:pPr>
              <w:widowControl w:val="0"/>
              <w:autoSpaceDE w:val="0"/>
              <w:autoSpaceDN w:val="0"/>
              <w:adjustRightInd w:val="0"/>
              <w:spacing w:after="0" w:line="252" w:lineRule="exact"/>
              <w:jc w:val="right"/>
              <w:rPr>
                <w:rFonts w:ascii="Times New Roman" w:hAnsi="Times New Roman" w:cs="Times New Roman"/>
                <w:sz w:val="24"/>
                <w:szCs w:val="24"/>
              </w:rPr>
            </w:pPr>
            <w:r w:rsidRPr="00600D3A">
              <w:rPr>
                <w:rFonts w:ascii="Times New Roman" w:hAnsi="Times New Roman" w:cs="Times New Roman"/>
              </w:rPr>
              <w:t>IFB:</w:t>
            </w:r>
          </w:p>
        </w:tc>
        <w:tc>
          <w:tcPr>
            <w:tcW w:w="2940" w:type="dxa"/>
            <w:vAlign w:val="bottom"/>
          </w:tcPr>
          <w:p w:rsidR="00875011" w:rsidRPr="00600D3A" w:rsidRDefault="00875011" w:rsidP="00E1245B">
            <w:pPr>
              <w:widowControl w:val="0"/>
              <w:autoSpaceDE w:val="0"/>
              <w:autoSpaceDN w:val="0"/>
              <w:adjustRightInd w:val="0"/>
              <w:spacing w:after="0" w:line="252" w:lineRule="exact"/>
              <w:ind w:left="60"/>
              <w:rPr>
                <w:rFonts w:ascii="Times New Roman" w:hAnsi="Times New Roman" w:cs="Times New Roman"/>
                <w:sz w:val="24"/>
                <w:szCs w:val="24"/>
              </w:rPr>
            </w:pPr>
            <w:r w:rsidRPr="00600D3A">
              <w:rPr>
                <w:rFonts w:ascii="Times New Roman" w:hAnsi="Times New Roman" w:cs="Times New Roman"/>
                <w:b/>
                <w:bCs/>
                <w:i/>
                <w:iCs/>
              </w:rPr>
              <w:t xml:space="preserve">name and number of IFB </w:t>
            </w:r>
          </w:p>
        </w:tc>
      </w:tr>
      <w:tr w:rsidR="00875011" w:rsidRPr="00600D3A" w:rsidTr="005E6BD0">
        <w:trPr>
          <w:trHeight w:val="252"/>
        </w:trPr>
        <w:tc>
          <w:tcPr>
            <w:tcW w:w="900" w:type="dxa"/>
            <w:vAlign w:val="bottom"/>
          </w:tcPr>
          <w:p w:rsidR="00875011" w:rsidRPr="00600D3A" w:rsidRDefault="00875011" w:rsidP="00E1245B">
            <w:pPr>
              <w:widowControl w:val="0"/>
              <w:autoSpaceDE w:val="0"/>
              <w:autoSpaceDN w:val="0"/>
              <w:adjustRightInd w:val="0"/>
              <w:spacing w:after="0" w:line="252" w:lineRule="exact"/>
              <w:jc w:val="right"/>
              <w:rPr>
                <w:rFonts w:ascii="Times New Roman" w:hAnsi="Times New Roman" w:cs="Times New Roman"/>
                <w:sz w:val="24"/>
                <w:szCs w:val="24"/>
              </w:rPr>
            </w:pPr>
            <w:r w:rsidRPr="00600D3A">
              <w:rPr>
                <w:rFonts w:ascii="Times New Roman" w:hAnsi="Times New Roman" w:cs="Times New Roman"/>
                <w:w w:val="97"/>
              </w:rPr>
              <w:t>Contract:</w:t>
            </w:r>
          </w:p>
        </w:tc>
        <w:tc>
          <w:tcPr>
            <w:tcW w:w="2940" w:type="dxa"/>
            <w:vAlign w:val="bottom"/>
          </w:tcPr>
          <w:p w:rsidR="00875011" w:rsidRPr="00600D3A" w:rsidRDefault="00875011" w:rsidP="00875011">
            <w:pPr>
              <w:widowControl w:val="0"/>
              <w:autoSpaceDE w:val="0"/>
              <w:autoSpaceDN w:val="0"/>
              <w:adjustRightInd w:val="0"/>
              <w:spacing w:after="0" w:line="252" w:lineRule="exact"/>
              <w:ind w:left="60"/>
              <w:rPr>
                <w:rFonts w:ascii="Times New Roman" w:hAnsi="Times New Roman" w:cs="Times New Roman"/>
                <w:sz w:val="24"/>
                <w:szCs w:val="24"/>
              </w:rPr>
            </w:pPr>
            <w:r w:rsidRPr="00600D3A">
              <w:rPr>
                <w:rFonts w:ascii="Times New Roman" w:hAnsi="Times New Roman" w:cs="Times New Roman"/>
                <w:b/>
                <w:bCs/>
                <w:i/>
                <w:iCs/>
                <w:w w:val="98"/>
              </w:rPr>
              <w:t>name and number of Contract</w:t>
            </w:r>
          </w:p>
        </w:tc>
      </w:tr>
    </w:tbl>
    <w:p w:rsidR="00161B76" w:rsidRPr="00D75E8E" w:rsidRDefault="00161B76" w:rsidP="00E1245B">
      <w:pPr>
        <w:widowControl w:val="0"/>
        <w:autoSpaceDE w:val="0"/>
        <w:autoSpaceDN w:val="0"/>
        <w:adjustRightInd w:val="0"/>
        <w:spacing w:after="0" w:line="240" w:lineRule="auto"/>
        <w:ind w:left="289"/>
        <w:rPr>
          <w:rFonts w:ascii="Times New Roman" w:hAnsi="Times New Roman" w:cs="Times New Roman"/>
          <w:b/>
          <w:bCs/>
          <w:sz w:val="24"/>
          <w:szCs w:val="24"/>
        </w:rPr>
      </w:pPr>
      <w:r w:rsidRPr="00D75E8E">
        <w:rPr>
          <w:rFonts w:ascii="Times New Roman" w:hAnsi="Times New Roman" w:cs="Times New Roman"/>
          <w:b/>
          <w:bCs/>
        </w:rPr>
        <w:t>To:</w:t>
      </w:r>
    </w:p>
    <w:p w:rsidR="00161B76" w:rsidRPr="00D75E8E" w:rsidRDefault="00161B76" w:rsidP="00E1245B">
      <w:pPr>
        <w:widowControl w:val="0"/>
        <w:autoSpaceDE w:val="0"/>
        <w:autoSpaceDN w:val="0"/>
        <w:adjustRightInd w:val="0"/>
        <w:spacing w:after="0" w:line="1" w:lineRule="exact"/>
        <w:rPr>
          <w:rFonts w:ascii="Times New Roman" w:hAnsi="Times New Roman" w:cs="Times New Roman"/>
          <w:b/>
          <w:bCs/>
          <w:sz w:val="24"/>
          <w:szCs w:val="24"/>
        </w:rPr>
      </w:pPr>
    </w:p>
    <w:p w:rsidR="00161B76" w:rsidRPr="00D75E8E" w:rsidRDefault="00161B76" w:rsidP="00E1245B">
      <w:pPr>
        <w:widowControl w:val="0"/>
        <w:autoSpaceDE w:val="0"/>
        <w:autoSpaceDN w:val="0"/>
        <w:adjustRightInd w:val="0"/>
        <w:spacing w:after="0" w:line="240" w:lineRule="auto"/>
        <w:ind w:left="289"/>
        <w:rPr>
          <w:rFonts w:ascii="Times New Roman" w:hAnsi="Times New Roman" w:cs="Times New Roman"/>
          <w:b/>
          <w:bCs/>
          <w:sz w:val="24"/>
          <w:szCs w:val="24"/>
        </w:rPr>
      </w:pPr>
      <w:r w:rsidRPr="00D75E8E">
        <w:rPr>
          <w:rFonts w:ascii="Times New Roman" w:hAnsi="Times New Roman" w:cs="Times New Roman"/>
          <w:b/>
          <w:bCs/>
        </w:rPr>
        <w:t>Managing Director,</w:t>
      </w:r>
    </w:p>
    <w:p w:rsidR="00161B76" w:rsidRPr="00D75E8E" w:rsidRDefault="00D75E8E" w:rsidP="00E1245B">
      <w:pPr>
        <w:widowControl w:val="0"/>
        <w:autoSpaceDE w:val="0"/>
        <w:autoSpaceDN w:val="0"/>
        <w:adjustRightInd w:val="0"/>
        <w:spacing w:after="0" w:line="239" w:lineRule="auto"/>
        <w:ind w:left="289"/>
        <w:rPr>
          <w:rFonts w:ascii="Times New Roman" w:hAnsi="Times New Roman" w:cs="Times New Roman"/>
          <w:b/>
          <w:bCs/>
          <w:sz w:val="24"/>
          <w:szCs w:val="24"/>
        </w:rPr>
      </w:pPr>
      <w:r>
        <w:rPr>
          <w:rFonts w:ascii="Times New Roman" w:hAnsi="Times New Roman" w:cs="Times New Roman"/>
          <w:b/>
          <w:bCs/>
        </w:rPr>
        <w:t>Bihar Medical Services a</w:t>
      </w:r>
      <w:r w:rsidR="00161B76" w:rsidRPr="00D75E8E">
        <w:rPr>
          <w:rFonts w:ascii="Times New Roman" w:hAnsi="Times New Roman" w:cs="Times New Roman"/>
          <w:b/>
          <w:bCs/>
        </w:rPr>
        <w:t>nd Infrastructure Corporation Limited,</w:t>
      </w:r>
    </w:p>
    <w:p w:rsidR="00161B76" w:rsidRDefault="00161B76" w:rsidP="00E1245B">
      <w:pPr>
        <w:widowControl w:val="0"/>
        <w:autoSpaceDE w:val="0"/>
        <w:autoSpaceDN w:val="0"/>
        <w:adjustRightInd w:val="0"/>
        <w:spacing w:after="0" w:line="239" w:lineRule="auto"/>
        <w:ind w:left="289"/>
        <w:rPr>
          <w:rFonts w:ascii="Times New Roman" w:hAnsi="Times New Roman" w:cs="Times New Roman"/>
          <w:sz w:val="24"/>
          <w:szCs w:val="24"/>
        </w:rPr>
      </w:pPr>
      <w:r w:rsidRPr="00D75E8E">
        <w:rPr>
          <w:rFonts w:ascii="Times New Roman" w:hAnsi="Times New Roman" w:cs="Times New Roman"/>
          <w:b/>
          <w:bCs/>
        </w:rPr>
        <w:t>Patna</w:t>
      </w:r>
    </w:p>
    <w:p w:rsidR="00161B76" w:rsidRDefault="00161B76" w:rsidP="00E1245B">
      <w:pPr>
        <w:widowControl w:val="0"/>
        <w:autoSpaceDE w:val="0"/>
        <w:autoSpaceDN w:val="0"/>
        <w:adjustRightInd w:val="0"/>
        <w:spacing w:after="0" w:line="307" w:lineRule="exact"/>
        <w:rPr>
          <w:rFonts w:ascii="Times New Roman" w:hAnsi="Times New Roman" w:cs="Times New Roman"/>
          <w:sz w:val="24"/>
          <w:szCs w:val="24"/>
        </w:rPr>
      </w:pPr>
    </w:p>
    <w:p w:rsidR="00161B76" w:rsidRDefault="00161B76" w:rsidP="005E6BD0">
      <w:pPr>
        <w:widowControl w:val="0"/>
        <w:overflowPunct w:val="0"/>
        <w:autoSpaceDE w:val="0"/>
        <w:autoSpaceDN w:val="0"/>
        <w:adjustRightInd w:val="0"/>
        <w:spacing w:after="0"/>
        <w:ind w:left="289"/>
        <w:jc w:val="both"/>
        <w:rPr>
          <w:rFonts w:ascii="Times New Roman" w:hAnsi="Times New Roman" w:cs="Times New Roman"/>
          <w:sz w:val="24"/>
          <w:szCs w:val="24"/>
        </w:rPr>
      </w:pPr>
      <w:r>
        <w:rPr>
          <w:rFonts w:ascii="Times New Roman" w:hAnsi="Times New Roman" w:cs="Times New Roman"/>
        </w:rPr>
        <w:t xml:space="preserve">WHEREAS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name of Bidder</w:t>
      </w:r>
      <w:r>
        <w:rPr>
          <w:rFonts w:ascii="Times New Roman" w:hAnsi="Times New Roman" w:cs="Times New Roman"/>
          <w:i/>
          <w:iCs/>
        </w:rPr>
        <w:t>]</w:t>
      </w:r>
      <w:r>
        <w:rPr>
          <w:rFonts w:ascii="Times New Roman" w:hAnsi="Times New Roman" w:cs="Times New Roman"/>
        </w:rPr>
        <w:t xml:space="preserve"> (hereinafter called “the Bidder”) has submitted its bid dated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 xml:space="preserve">date of bid </w:t>
      </w:r>
      <w:r>
        <w:rPr>
          <w:rFonts w:ascii="Times New Roman" w:hAnsi="Times New Roman" w:cs="Times New Roman"/>
          <w:i/>
          <w:iCs/>
        </w:rPr>
        <w:t>]</w:t>
      </w:r>
      <w:r>
        <w:rPr>
          <w:rFonts w:ascii="Times New Roman" w:hAnsi="Times New Roman" w:cs="Times New Roman"/>
        </w:rPr>
        <w:t>for the performance of the above-named Contract (hereinafter called “the Bid”)</w:t>
      </w:r>
    </w:p>
    <w:p w:rsidR="00161B76" w:rsidRDefault="00161B76" w:rsidP="005E6BD0">
      <w:pPr>
        <w:widowControl w:val="0"/>
        <w:autoSpaceDE w:val="0"/>
        <w:autoSpaceDN w:val="0"/>
        <w:adjustRightInd w:val="0"/>
        <w:spacing w:after="0"/>
        <w:ind w:left="289"/>
        <w:rPr>
          <w:rFonts w:ascii="Times New Roman" w:hAnsi="Times New Roman" w:cs="Times New Roman"/>
          <w:sz w:val="24"/>
          <w:szCs w:val="24"/>
        </w:rPr>
      </w:pPr>
      <w:r>
        <w:rPr>
          <w:rFonts w:ascii="Times New Roman" w:hAnsi="Times New Roman" w:cs="Times New Roman"/>
        </w:rPr>
        <w:t xml:space="preserve">KNOW ALL PERSONS by these present that WE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name of bank</w:t>
      </w:r>
      <w:r>
        <w:rPr>
          <w:rFonts w:ascii="Times New Roman" w:hAnsi="Times New Roman" w:cs="Times New Roman"/>
          <w:i/>
          <w:iCs/>
        </w:rPr>
        <w:t>]</w:t>
      </w:r>
      <w:r>
        <w:rPr>
          <w:rFonts w:ascii="Times New Roman" w:hAnsi="Times New Roman" w:cs="Times New Roman"/>
        </w:rPr>
        <w:t xml:space="preserve"> of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address of bank</w:t>
      </w:r>
      <w:r>
        <w:rPr>
          <w:rFonts w:ascii="Times New Roman" w:hAnsi="Times New Roman" w:cs="Times New Roman"/>
          <w:i/>
          <w:iCs/>
        </w:rPr>
        <w:t>]</w:t>
      </w:r>
    </w:p>
    <w:p w:rsidR="00161B76" w:rsidRDefault="00161B76" w:rsidP="005E6BD0">
      <w:pPr>
        <w:widowControl w:val="0"/>
        <w:overflowPunct w:val="0"/>
        <w:autoSpaceDE w:val="0"/>
        <w:autoSpaceDN w:val="0"/>
        <w:adjustRightInd w:val="0"/>
        <w:spacing w:after="0"/>
        <w:ind w:left="289"/>
        <w:jc w:val="both"/>
        <w:rPr>
          <w:rFonts w:ascii="Times New Roman" w:hAnsi="Times New Roman" w:cs="Times New Roman"/>
          <w:sz w:val="24"/>
          <w:szCs w:val="24"/>
        </w:rPr>
      </w:pPr>
      <w:r>
        <w:rPr>
          <w:rFonts w:ascii="Times New Roman" w:hAnsi="Times New Roman" w:cs="Times New Roman"/>
        </w:rPr>
        <w:t xml:space="preserve">(hereinafter called “the Bank”) are bound unto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name of Purchaser</w:t>
      </w:r>
      <w:r>
        <w:rPr>
          <w:rFonts w:ascii="Times New Roman" w:hAnsi="Times New Roman" w:cs="Times New Roman"/>
          <w:i/>
          <w:iCs/>
        </w:rPr>
        <w:t>]</w:t>
      </w:r>
      <w:r>
        <w:rPr>
          <w:rFonts w:ascii="Times New Roman" w:hAnsi="Times New Roman" w:cs="Times New Roman"/>
        </w:rPr>
        <w:t xml:space="preserve"> (hereinafter called “the Purchaser”) in the sum of: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amount</w:t>
      </w:r>
      <w:r>
        <w:rPr>
          <w:rFonts w:ascii="Times New Roman" w:hAnsi="Times New Roman" w:cs="Times New Roman"/>
          <w:i/>
          <w:iCs/>
        </w:rPr>
        <w:t>]</w:t>
      </w:r>
      <w:r>
        <w:rPr>
          <w:rFonts w:ascii="Times New Roman" w:hAnsi="Times New Roman" w:cs="Times New Roman"/>
        </w:rPr>
        <w:t>, for which payment well and truly to be made to the said Purchaser, the Bank binds itself, its successors and assigns by these presents.</w:t>
      </w:r>
    </w:p>
    <w:p w:rsidR="00161B76" w:rsidRDefault="00161B76" w:rsidP="005E6BD0">
      <w:pPr>
        <w:widowControl w:val="0"/>
        <w:overflowPunct w:val="0"/>
        <w:autoSpaceDE w:val="0"/>
        <w:autoSpaceDN w:val="0"/>
        <w:adjustRightInd w:val="0"/>
        <w:spacing w:after="0"/>
        <w:ind w:left="289"/>
        <w:jc w:val="both"/>
        <w:rPr>
          <w:rFonts w:ascii="Times New Roman" w:hAnsi="Times New Roman" w:cs="Times New Roman"/>
          <w:sz w:val="24"/>
          <w:szCs w:val="24"/>
        </w:rPr>
      </w:pPr>
      <w:r>
        <w:rPr>
          <w:rFonts w:ascii="Times New Roman" w:hAnsi="Times New Roman" w:cs="Times New Roman"/>
        </w:rPr>
        <w:t xml:space="preserve">Sealed with the Common Seal of the said Bank this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number</w:t>
      </w:r>
      <w:r>
        <w:rPr>
          <w:rFonts w:ascii="Times New Roman" w:hAnsi="Times New Roman" w:cs="Times New Roman"/>
          <w:i/>
          <w:iCs/>
        </w:rPr>
        <w:t>]</w:t>
      </w:r>
      <w:r>
        <w:rPr>
          <w:rFonts w:ascii="Times New Roman" w:hAnsi="Times New Roman" w:cs="Times New Roman"/>
        </w:rPr>
        <w:t xml:space="preserve"> day of </w:t>
      </w:r>
      <w:r>
        <w:rPr>
          <w:rFonts w:ascii="Times New Roman" w:hAnsi="Times New Roman" w:cs="Times New Roman"/>
          <w:i/>
          <w:iCs/>
        </w:rPr>
        <w:t>[ insert:</w:t>
      </w:r>
      <w:r w:rsidR="00F97E98">
        <w:rPr>
          <w:rFonts w:ascii="Times New Roman" w:hAnsi="Times New Roman" w:cs="Times New Roman"/>
          <w:i/>
          <w:iCs/>
        </w:rPr>
        <w:t xml:space="preserve"> </w:t>
      </w:r>
      <w:r>
        <w:rPr>
          <w:rFonts w:ascii="Times New Roman" w:hAnsi="Times New Roman" w:cs="Times New Roman"/>
          <w:b/>
          <w:bCs/>
          <w:i/>
          <w:iCs/>
        </w:rPr>
        <w:t>month</w:t>
      </w:r>
      <w:r>
        <w:rPr>
          <w:rFonts w:ascii="Times New Roman" w:hAnsi="Times New Roman" w:cs="Times New Roman"/>
          <w:i/>
          <w:iCs/>
        </w:rPr>
        <w:t>], [ insert:</w:t>
      </w:r>
      <w:r w:rsidR="00F97E98">
        <w:rPr>
          <w:rFonts w:ascii="Times New Roman" w:hAnsi="Times New Roman" w:cs="Times New Roman"/>
          <w:i/>
          <w:iCs/>
        </w:rPr>
        <w:t xml:space="preserve"> </w:t>
      </w:r>
      <w:r>
        <w:rPr>
          <w:rFonts w:ascii="Times New Roman" w:hAnsi="Times New Roman" w:cs="Times New Roman"/>
          <w:b/>
          <w:bCs/>
          <w:i/>
          <w:iCs/>
        </w:rPr>
        <w:t xml:space="preserve">year </w:t>
      </w:r>
      <w:r>
        <w:rPr>
          <w:rFonts w:ascii="Times New Roman" w:hAnsi="Times New Roman" w:cs="Times New Roman"/>
          <w:i/>
          <w:iCs/>
        </w:rPr>
        <w:t>]</w:t>
      </w:r>
      <w:r>
        <w:rPr>
          <w:rFonts w:ascii="Times New Roman" w:hAnsi="Times New Roman" w:cs="Times New Roman"/>
        </w:rPr>
        <w:t>.</w:t>
      </w:r>
    </w:p>
    <w:p w:rsidR="00161B76" w:rsidRDefault="00161B76" w:rsidP="005E6BD0">
      <w:pPr>
        <w:widowControl w:val="0"/>
        <w:autoSpaceDE w:val="0"/>
        <w:autoSpaceDN w:val="0"/>
        <w:adjustRightInd w:val="0"/>
        <w:spacing w:after="0"/>
        <w:ind w:left="289"/>
        <w:rPr>
          <w:rFonts w:ascii="Times New Roman" w:hAnsi="Times New Roman" w:cs="Times New Roman"/>
          <w:sz w:val="24"/>
          <w:szCs w:val="24"/>
        </w:rPr>
      </w:pPr>
      <w:r>
        <w:rPr>
          <w:rFonts w:ascii="Times New Roman" w:hAnsi="Times New Roman" w:cs="Times New Roman"/>
        </w:rPr>
        <w:t>THE CONDITIONS of this obligation are the following:</w:t>
      </w:r>
    </w:p>
    <w:p w:rsidR="00161B76" w:rsidRDefault="00161B76" w:rsidP="00804545">
      <w:pPr>
        <w:widowControl w:val="0"/>
        <w:numPr>
          <w:ilvl w:val="1"/>
          <w:numId w:val="30"/>
        </w:numPr>
        <w:tabs>
          <w:tab w:val="clear" w:pos="1440"/>
          <w:tab w:val="num" w:pos="549"/>
        </w:tabs>
        <w:overflowPunct w:val="0"/>
        <w:autoSpaceDE w:val="0"/>
        <w:autoSpaceDN w:val="0"/>
        <w:adjustRightInd w:val="0"/>
        <w:spacing w:after="0"/>
        <w:ind w:left="549" w:hanging="265"/>
        <w:jc w:val="both"/>
        <w:rPr>
          <w:rFonts w:ascii="Times New Roman" w:hAnsi="Times New Roman" w:cs="Times New Roman"/>
        </w:rPr>
      </w:pPr>
      <w:r>
        <w:rPr>
          <w:rFonts w:ascii="Times New Roman" w:hAnsi="Times New Roman" w:cs="Times New Roman"/>
        </w:rPr>
        <w:t>If, after the bid submission deadline</w:t>
      </w:r>
    </w:p>
    <w:p w:rsidR="00161B76" w:rsidRDefault="00161B76" w:rsidP="00804545">
      <w:pPr>
        <w:widowControl w:val="0"/>
        <w:numPr>
          <w:ilvl w:val="2"/>
          <w:numId w:val="30"/>
        </w:numPr>
        <w:tabs>
          <w:tab w:val="clear" w:pos="2160"/>
          <w:tab w:val="num" w:pos="1089"/>
        </w:tabs>
        <w:overflowPunct w:val="0"/>
        <w:autoSpaceDE w:val="0"/>
        <w:autoSpaceDN w:val="0"/>
        <w:adjustRightInd w:val="0"/>
        <w:spacing w:after="0"/>
        <w:ind w:left="1089" w:hanging="548"/>
        <w:jc w:val="both"/>
        <w:rPr>
          <w:rFonts w:ascii="Times New Roman" w:hAnsi="Times New Roman" w:cs="Times New Roman"/>
        </w:rPr>
      </w:pPr>
      <w:r>
        <w:rPr>
          <w:rFonts w:ascii="Times New Roman" w:hAnsi="Times New Roman" w:cs="Times New Roman"/>
        </w:rPr>
        <w:t xml:space="preserve">the Bidder </w:t>
      </w:r>
      <w:r w:rsidRPr="00DD110D">
        <w:rPr>
          <w:rFonts w:ascii="Times New Roman" w:hAnsi="Times New Roman"/>
          <w:sz w:val="24"/>
          <w:szCs w:val="24"/>
        </w:rPr>
        <w:t>withdraws or amends its tender or impairs or derogates from the tender in any respect before signing of the agreement</w:t>
      </w:r>
      <w:r>
        <w:rPr>
          <w:rFonts w:ascii="Times New Roman" w:hAnsi="Times New Roman" w:cs="Times New Roman"/>
        </w:rPr>
        <w:t xml:space="preserve"> or </w:t>
      </w:r>
    </w:p>
    <w:p w:rsidR="00161B76" w:rsidRPr="005C19B9" w:rsidRDefault="00161B76" w:rsidP="00804545">
      <w:pPr>
        <w:widowControl w:val="0"/>
        <w:numPr>
          <w:ilvl w:val="2"/>
          <w:numId w:val="30"/>
        </w:numPr>
        <w:tabs>
          <w:tab w:val="clear" w:pos="2160"/>
          <w:tab w:val="num" w:pos="1089"/>
        </w:tabs>
        <w:overflowPunct w:val="0"/>
        <w:autoSpaceDE w:val="0"/>
        <w:autoSpaceDN w:val="0"/>
        <w:adjustRightInd w:val="0"/>
        <w:spacing w:after="0"/>
        <w:ind w:left="1089" w:right="20" w:hanging="548"/>
        <w:jc w:val="both"/>
        <w:rPr>
          <w:rFonts w:ascii="Times New Roman" w:hAnsi="Times New Roman" w:cs="Times New Roman"/>
        </w:rPr>
      </w:pPr>
      <w:r w:rsidRPr="005C19B9">
        <w:rPr>
          <w:rFonts w:ascii="Times New Roman" w:hAnsi="Times New Roman" w:cs="Times New Roman"/>
        </w:rPr>
        <w:t xml:space="preserve">does not accept the </w:t>
      </w:r>
      <w:r w:rsidR="00922871">
        <w:rPr>
          <w:rFonts w:ascii="Times New Roman" w:hAnsi="Times New Roman" w:cs="Times New Roman"/>
        </w:rPr>
        <w:t>Tender Inviting Authority</w:t>
      </w:r>
      <w:r w:rsidRPr="005C19B9">
        <w:rPr>
          <w:rFonts w:ascii="Times New Roman" w:hAnsi="Times New Roman" w:cs="Times New Roman"/>
        </w:rPr>
        <w:t xml:space="preserve">’s corrections of arithmetic errors in accordance with the Instructions to Bidders; or </w:t>
      </w:r>
    </w:p>
    <w:p w:rsidR="00161B76" w:rsidRPr="005C19B9" w:rsidRDefault="00161B76" w:rsidP="00804545">
      <w:pPr>
        <w:widowControl w:val="0"/>
        <w:numPr>
          <w:ilvl w:val="2"/>
          <w:numId w:val="30"/>
        </w:numPr>
        <w:tabs>
          <w:tab w:val="clear" w:pos="2160"/>
          <w:tab w:val="num" w:pos="1089"/>
        </w:tabs>
        <w:overflowPunct w:val="0"/>
        <w:autoSpaceDE w:val="0"/>
        <w:autoSpaceDN w:val="0"/>
        <w:adjustRightInd w:val="0"/>
        <w:spacing w:after="0"/>
        <w:ind w:left="1089" w:right="20" w:hanging="548"/>
        <w:jc w:val="both"/>
        <w:rPr>
          <w:rFonts w:ascii="Times New Roman" w:hAnsi="Times New Roman" w:cs="Times New Roman"/>
        </w:rPr>
      </w:pPr>
      <w:r w:rsidRPr="005C19B9">
        <w:rPr>
          <w:rFonts w:ascii="Times New Roman" w:hAnsi="Times New Roman"/>
          <w:sz w:val="24"/>
          <w:szCs w:val="24"/>
        </w:rPr>
        <w:t xml:space="preserve">within the period of validity of its tender or if it comes to notice that the information/ documents furnished in its tender is incorrect, false, misleading or forged </w:t>
      </w:r>
      <w:r>
        <w:rPr>
          <w:rFonts w:ascii="Times New Roman" w:hAnsi="Times New Roman"/>
          <w:sz w:val="24"/>
          <w:szCs w:val="24"/>
        </w:rPr>
        <w:t>or</w:t>
      </w:r>
    </w:p>
    <w:p w:rsidR="00161B76" w:rsidRPr="005C19B9" w:rsidRDefault="00161B76" w:rsidP="00804545">
      <w:pPr>
        <w:widowControl w:val="0"/>
        <w:numPr>
          <w:ilvl w:val="2"/>
          <w:numId w:val="30"/>
        </w:numPr>
        <w:tabs>
          <w:tab w:val="clear" w:pos="2160"/>
          <w:tab w:val="num" w:pos="1089"/>
        </w:tabs>
        <w:overflowPunct w:val="0"/>
        <w:autoSpaceDE w:val="0"/>
        <w:autoSpaceDN w:val="0"/>
        <w:adjustRightInd w:val="0"/>
        <w:spacing w:after="0"/>
        <w:ind w:left="1089" w:right="20" w:hanging="548"/>
        <w:jc w:val="both"/>
        <w:rPr>
          <w:rFonts w:ascii="Times New Roman" w:hAnsi="Times New Roman" w:cs="Times New Roman"/>
        </w:rPr>
      </w:pPr>
      <w:r w:rsidRPr="00DD110D">
        <w:rPr>
          <w:rFonts w:ascii="Times New Roman" w:hAnsi="Times New Roman" w:cs="Times New Roman"/>
          <w:sz w:val="24"/>
          <w:szCs w:val="24"/>
        </w:rPr>
        <w:t>engages in a corrupt practice, fraudulent practice, coercive practice, undesirable practice or restrictive practice</w:t>
      </w:r>
    </w:p>
    <w:p w:rsidR="00161B76" w:rsidRDefault="00161B76" w:rsidP="00804545">
      <w:pPr>
        <w:widowControl w:val="0"/>
        <w:numPr>
          <w:ilvl w:val="0"/>
          <w:numId w:val="31"/>
        </w:numPr>
        <w:tabs>
          <w:tab w:val="clear" w:pos="720"/>
          <w:tab w:val="num" w:pos="549"/>
        </w:tabs>
        <w:overflowPunct w:val="0"/>
        <w:autoSpaceDE w:val="0"/>
        <w:autoSpaceDN w:val="0"/>
        <w:adjustRightInd w:val="0"/>
        <w:spacing w:after="0"/>
        <w:ind w:left="549" w:right="20" w:hanging="549"/>
        <w:jc w:val="both"/>
        <w:rPr>
          <w:rFonts w:ascii="Times New Roman" w:hAnsi="Times New Roman" w:cs="Times New Roman"/>
        </w:rPr>
      </w:pPr>
      <w:r>
        <w:rPr>
          <w:rFonts w:ascii="Times New Roman" w:hAnsi="Times New Roman" w:cs="Times New Roman"/>
        </w:rPr>
        <w:t xml:space="preserve">If the Bidder, having been notified of the acceptance of its bid by the </w:t>
      </w:r>
      <w:r w:rsidR="00922871">
        <w:rPr>
          <w:rFonts w:ascii="Times New Roman" w:hAnsi="Times New Roman" w:cs="Times New Roman"/>
        </w:rPr>
        <w:t>Tender Inviting Authority</w:t>
      </w:r>
      <w:r>
        <w:rPr>
          <w:rFonts w:ascii="Times New Roman" w:hAnsi="Times New Roman" w:cs="Times New Roman"/>
        </w:rPr>
        <w:t xml:space="preserve"> during the period of bid validity </w:t>
      </w:r>
    </w:p>
    <w:p w:rsidR="00161B76" w:rsidRDefault="00161B76" w:rsidP="00804545">
      <w:pPr>
        <w:widowControl w:val="0"/>
        <w:numPr>
          <w:ilvl w:val="2"/>
          <w:numId w:val="31"/>
        </w:numPr>
        <w:tabs>
          <w:tab w:val="clear" w:pos="2160"/>
          <w:tab w:val="num" w:pos="1089"/>
        </w:tabs>
        <w:overflowPunct w:val="0"/>
        <w:autoSpaceDE w:val="0"/>
        <w:autoSpaceDN w:val="0"/>
        <w:adjustRightInd w:val="0"/>
        <w:spacing w:after="0"/>
        <w:ind w:left="1089" w:hanging="548"/>
        <w:jc w:val="both"/>
        <w:rPr>
          <w:rFonts w:ascii="Times New Roman" w:hAnsi="Times New Roman" w:cs="Times New Roman"/>
        </w:rPr>
      </w:pPr>
      <w:r>
        <w:rPr>
          <w:rFonts w:ascii="Times New Roman" w:hAnsi="Times New Roman" w:cs="Times New Roman"/>
        </w:rPr>
        <w:t xml:space="preserve">fails or refuses to sign the Contract Agreement when required; or </w:t>
      </w:r>
    </w:p>
    <w:p w:rsidR="00161B76" w:rsidRDefault="00161B76" w:rsidP="00804545">
      <w:pPr>
        <w:widowControl w:val="0"/>
        <w:numPr>
          <w:ilvl w:val="2"/>
          <w:numId w:val="31"/>
        </w:numPr>
        <w:tabs>
          <w:tab w:val="clear" w:pos="2160"/>
          <w:tab w:val="num" w:pos="1089"/>
        </w:tabs>
        <w:overflowPunct w:val="0"/>
        <w:autoSpaceDE w:val="0"/>
        <w:autoSpaceDN w:val="0"/>
        <w:adjustRightInd w:val="0"/>
        <w:spacing w:after="0"/>
        <w:ind w:left="1089" w:hanging="548"/>
        <w:jc w:val="both"/>
        <w:rPr>
          <w:rFonts w:ascii="Times New Roman" w:hAnsi="Times New Roman" w:cs="Times New Roman"/>
        </w:rPr>
      </w:pPr>
      <w:r>
        <w:rPr>
          <w:rFonts w:ascii="Times New Roman" w:hAnsi="Times New Roman" w:cs="Times New Roman"/>
        </w:rPr>
        <w:t xml:space="preserve">fails or refuses to issue the performance security in accordance with the Instructions to Bidders. </w:t>
      </w:r>
    </w:p>
    <w:p w:rsidR="00161B76" w:rsidRDefault="00161B76" w:rsidP="005E6BD0">
      <w:pPr>
        <w:widowControl w:val="0"/>
        <w:overflowPunct w:val="0"/>
        <w:autoSpaceDE w:val="0"/>
        <w:autoSpaceDN w:val="0"/>
        <w:adjustRightInd w:val="0"/>
        <w:spacing w:after="0"/>
        <w:ind w:left="289"/>
        <w:jc w:val="both"/>
        <w:rPr>
          <w:rFonts w:ascii="Times New Roman" w:hAnsi="Times New Roman" w:cs="Times New Roman"/>
          <w:sz w:val="24"/>
          <w:szCs w:val="24"/>
        </w:rPr>
      </w:pPr>
      <w:r>
        <w:rPr>
          <w:rFonts w:ascii="Times New Roman" w:hAnsi="Times New Roman" w:cs="Times New Roman"/>
        </w:rPr>
        <w:t xml:space="preserve">We undertake to pay to the </w:t>
      </w:r>
      <w:r w:rsidR="00922871">
        <w:rPr>
          <w:rFonts w:ascii="Times New Roman" w:hAnsi="Times New Roman" w:cs="Times New Roman"/>
        </w:rPr>
        <w:t>Tender Inviting Authority / MCH</w:t>
      </w:r>
      <w:r>
        <w:rPr>
          <w:rFonts w:ascii="Times New Roman" w:hAnsi="Times New Roman" w:cs="Times New Roman"/>
        </w:rPr>
        <w:t xml:space="preserve"> up to the above amount upon receipt of its first written demand, without the </w:t>
      </w:r>
      <w:r w:rsidR="00922871">
        <w:rPr>
          <w:rFonts w:ascii="Times New Roman" w:hAnsi="Times New Roman" w:cs="Times New Roman"/>
        </w:rPr>
        <w:t>Tender Inviting Authority / MCH</w:t>
      </w:r>
      <w:r>
        <w:rPr>
          <w:rFonts w:ascii="Times New Roman" w:hAnsi="Times New Roman" w:cs="Times New Roman"/>
        </w:rPr>
        <w:t xml:space="preserve"> having to substantiate its demand, provided that in its demand the </w:t>
      </w:r>
      <w:r w:rsidR="00922871">
        <w:rPr>
          <w:rFonts w:ascii="Times New Roman" w:hAnsi="Times New Roman" w:cs="Times New Roman"/>
        </w:rPr>
        <w:t>Tender Inviting Authority / MCH</w:t>
      </w:r>
      <w:r>
        <w:rPr>
          <w:rFonts w:ascii="Times New Roman" w:hAnsi="Times New Roman" w:cs="Times New Roman"/>
        </w:rPr>
        <w:t xml:space="preserve"> will note that the amount claimed by it is due it, owing to the occurrence of any one of the two above-named CONDITIONS, and specifying the occurred condition or conditions.</w:t>
      </w:r>
    </w:p>
    <w:p w:rsidR="00161B76" w:rsidRDefault="00161B76" w:rsidP="005E6BD0">
      <w:pPr>
        <w:widowControl w:val="0"/>
        <w:overflowPunct w:val="0"/>
        <w:autoSpaceDE w:val="0"/>
        <w:autoSpaceDN w:val="0"/>
        <w:adjustRightInd w:val="0"/>
        <w:spacing w:after="0"/>
        <w:ind w:left="289"/>
        <w:jc w:val="both"/>
        <w:rPr>
          <w:rFonts w:ascii="Times New Roman" w:hAnsi="Times New Roman" w:cs="Times New Roman"/>
          <w:sz w:val="24"/>
          <w:szCs w:val="24"/>
        </w:rPr>
      </w:pPr>
      <w:r>
        <w:rPr>
          <w:rFonts w:ascii="Times New Roman" w:hAnsi="Times New Roman" w:cs="Times New Roman"/>
        </w:rPr>
        <w:t xml:space="preserve">This guarantee will remain in full force up to and including </w:t>
      </w:r>
      <w:r>
        <w:rPr>
          <w:rFonts w:ascii="Times New Roman" w:hAnsi="Times New Roman" w:cs="Times New Roman"/>
          <w:i/>
          <w:iCs/>
        </w:rPr>
        <w:t>[ insert:</w:t>
      </w:r>
      <w:r w:rsidR="00F4252E">
        <w:rPr>
          <w:rFonts w:ascii="Times New Roman" w:hAnsi="Times New Roman" w:cs="Times New Roman"/>
          <w:i/>
          <w:iCs/>
        </w:rPr>
        <w:t xml:space="preserve"> </w:t>
      </w:r>
      <w:r>
        <w:rPr>
          <w:rFonts w:ascii="Times New Roman" w:hAnsi="Times New Roman" w:cs="Times New Roman"/>
          <w:b/>
          <w:bCs/>
          <w:i/>
          <w:iCs/>
        </w:rPr>
        <w:t xml:space="preserve">the date that is 30 days after the period of bid validity </w:t>
      </w:r>
      <w:r>
        <w:rPr>
          <w:rFonts w:ascii="Times New Roman" w:hAnsi="Times New Roman" w:cs="Times New Roman"/>
          <w:i/>
          <w:iCs/>
        </w:rPr>
        <w:t>]</w:t>
      </w:r>
      <w:r>
        <w:rPr>
          <w:rFonts w:ascii="Times New Roman" w:hAnsi="Times New Roman" w:cs="Times New Roman"/>
        </w:rPr>
        <w:t>.</w:t>
      </w:r>
    </w:p>
    <w:p w:rsidR="00161B76" w:rsidRPr="0058385F" w:rsidRDefault="00161B76" w:rsidP="005E6BD0">
      <w:pPr>
        <w:widowControl w:val="0"/>
        <w:autoSpaceDE w:val="0"/>
        <w:autoSpaceDN w:val="0"/>
        <w:adjustRightInd w:val="0"/>
        <w:spacing w:after="0"/>
        <w:rPr>
          <w:rFonts w:ascii="Times New Roman" w:hAnsi="Times New Roman" w:cs="Times New Roman"/>
          <w:sz w:val="8"/>
          <w:szCs w:val="24"/>
        </w:rPr>
      </w:pPr>
    </w:p>
    <w:p w:rsidR="00161B76" w:rsidRDefault="00161B76" w:rsidP="005E6BD0">
      <w:pPr>
        <w:widowControl w:val="0"/>
        <w:autoSpaceDE w:val="0"/>
        <w:autoSpaceDN w:val="0"/>
        <w:adjustRightInd w:val="0"/>
        <w:spacing w:after="0"/>
        <w:ind w:left="289"/>
        <w:rPr>
          <w:rFonts w:ascii="Times New Roman" w:hAnsi="Times New Roman" w:cs="Times New Roman"/>
          <w:sz w:val="24"/>
          <w:szCs w:val="24"/>
        </w:rPr>
      </w:pPr>
      <w:r>
        <w:rPr>
          <w:rFonts w:ascii="Times New Roman" w:hAnsi="Times New Roman" w:cs="Times New Roman"/>
        </w:rPr>
        <w:t>For and on behalf of the Bank</w:t>
      </w:r>
    </w:p>
    <w:p w:rsidR="00161B76" w:rsidRDefault="00161B76" w:rsidP="005E6BD0">
      <w:pPr>
        <w:widowControl w:val="0"/>
        <w:autoSpaceDE w:val="0"/>
        <w:autoSpaceDN w:val="0"/>
        <w:adjustRightInd w:val="0"/>
        <w:spacing w:after="0"/>
        <w:ind w:left="289"/>
        <w:rPr>
          <w:rFonts w:ascii="Times New Roman" w:hAnsi="Times New Roman" w:cs="Times New Roman"/>
          <w:sz w:val="24"/>
          <w:szCs w:val="24"/>
        </w:rPr>
      </w:pPr>
      <w:r>
        <w:rPr>
          <w:rFonts w:ascii="Times New Roman" w:hAnsi="Times New Roman" w:cs="Times New Roman"/>
        </w:rPr>
        <w:t>Signed:</w:t>
      </w:r>
    </w:p>
    <w:p w:rsidR="00161B76" w:rsidRDefault="00161B76" w:rsidP="00760ED0">
      <w:pPr>
        <w:widowControl w:val="0"/>
        <w:autoSpaceDE w:val="0"/>
        <w:autoSpaceDN w:val="0"/>
        <w:adjustRightInd w:val="0"/>
        <w:spacing w:after="0"/>
        <w:ind w:firstLine="289"/>
        <w:rPr>
          <w:rFonts w:ascii="Times New Roman" w:hAnsi="Times New Roman" w:cs="Times New Roman"/>
          <w:sz w:val="24"/>
          <w:szCs w:val="24"/>
        </w:rPr>
      </w:pPr>
      <w:r>
        <w:rPr>
          <w:rFonts w:ascii="Times New Roman" w:hAnsi="Times New Roman" w:cs="Times New Roman"/>
        </w:rPr>
        <w:t>Date:</w:t>
      </w:r>
    </w:p>
    <w:p w:rsidR="00161B76" w:rsidRDefault="009F33ED" w:rsidP="009259E8">
      <w:pPr>
        <w:widowControl w:val="0"/>
        <w:autoSpaceDE w:val="0"/>
        <w:autoSpaceDN w:val="0"/>
        <w:adjustRightInd w:val="0"/>
        <w:spacing w:after="0"/>
      </w:pPr>
      <w:r>
        <w:rPr>
          <w:noProof/>
          <w:lang w:bidi="ar-SA"/>
        </w:rPr>
        <w:pict>
          <v:line id="Straight Connector 11" o:spid="_x0000_s1027" style="position:absolute;z-index:-251655680;visibility:visible;mso-wrap-distance-top:-3e-5mm;mso-wrap-distance-bottom:-3e-5mm"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" o:allowincell="f" strokeweight=".16931mm"/>
        </w:pict>
      </w:r>
      <w:r w:rsidR="00161B76">
        <w:rPr>
          <w:rFonts w:ascii="Times New Roman" w:hAnsi="Times New Roman" w:cs="Times New Roman"/>
        </w:rPr>
        <w:t xml:space="preserve">in the capacity of: </w:t>
      </w:r>
      <w:r w:rsidR="00161B76">
        <w:rPr>
          <w:rFonts w:ascii="Times New Roman" w:hAnsi="Times New Roman" w:cs="Times New Roman"/>
          <w:i/>
          <w:iCs/>
        </w:rPr>
        <w:t>[ insert:</w:t>
      </w:r>
      <w:r w:rsidR="00F4252E">
        <w:rPr>
          <w:rFonts w:ascii="Times New Roman" w:hAnsi="Times New Roman" w:cs="Times New Roman"/>
          <w:i/>
          <w:iCs/>
        </w:rPr>
        <w:t xml:space="preserve"> </w:t>
      </w:r>
      <w:r w:rsidR="00161B76">
        <w:rPr>
          <w:rFonts w:ascii="Times New Roman" w:hAnsi="Times New Roman" w:cs="Times New Roman"/>
          <w:b/>
          <w:bCs/>
          <w:i/>
          <w:iCs/>
        </w:rPr>
        <w:t>title or other appropriate designation</w:t>
      </w:r>
      <w:r w:rsidR="00161B76">
        <w:rPr>
          <w:rFonts w:ascii="Times New Roman" w:hAnsi="Times New Roman" w:cs="Times New Roman"/>
          <w:i/>
          <w:iCs/>
        </w:rPr>
        <w:t>]</w:t>
      </w:r>
    </w:p>
    <w:p w:rsidR="006D1742" w:rsidRDefault="006D1742">
      <w:pPr>
        <w:widowControl w:val="0"/>
        <w:autoSpaceDE w:val="0"/>
        <w:autoSpaceDN w:val="0"/>
        <w:adjustRightInd w:val="0"/>
        <w:spacing w:after="0"/>
      </w:pPr>
    </w:p>
    <w:sectPr w:rsidR="006D1742" w:rsidSect="00E1245B">
      <w:pgSz w:w="11920" w:h="16845"/>
      <w:pgMar w:top="534" w:right="670" w:bottom="798" w:left="1260" w:header="0" w:footer="55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equalWidth="0">
        <w:col w:w="920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C08" w:rsidRDefault="00C06C08" w:rsidP="00724745">
      <w:pPr>
        <w:spacing w:after="0" w:line="240" w:lineRule="auto"/>
      </w:pPr>
      <w:r>
        <w:separator/>
      </w:r>
    </w:p>
  </w:endnote>
  <w:endnote w:type="continuationSeparator" w:id="1">
    <w:p w:rsidR="00C06C08" w:rsidRDefault="00C06C08" w:rsidP="00724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sha">
    <w:charset w:val="00"/>
    <w:family w:val="swiss"/>
    <w:pitch w:val="variable"/>
    <w:sig w:usb0="80000807" w:usb1="40000042"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619"/>
      <w:gridCol w:w="1027"/>
      <w:gridCol w:w="4620"/>
    </w:tblGrid>
    <w:tr w:rsidR="00E33B0A">
      <w:trPr>
        <w:trHeight w:val="151"/>
      </w:trPr>
      <w:tc>
        <w:tcPr>
          <w:tcW w:w="2250" w:type="pct"/>
          <w:tcBorders>
            <w:bottom w:val="single" w:sz="4" w:space="0" w:color="4F81BD"/>
          </w:tcBorders>
        </w:tcPr>
        <w:p w:rsidR="00E33B0A" w:rsidRPr="00EF7803" w:rsidRDefault="00A2354A">
          <w:pPr>
            <w:pStyle w:val="Header"/>
            <w:rPr>
              <w:rFonts w:ascii="Cambria" w:hAnsi="Cambria"/>
              <w:b/>
              <w:bCs/>
              <w:lang w:val="en-GB"/>
            </w:rPr>
          </w:pPr>
          <w:r>
            <w:rPr>
              <w:rFonts w:ascii="Cambria" w:hAnsi="Cambria"/>
              <w:b/>
              <w:bCs/>
              <w:lang w:val="en-GB"/>
            </w:rPr>
            <w:t>BMSICL/2024-25/ME-385</w:t>
          </w:r>
        </w:p>
      </w:tc>
      <w:tc>
        <w:tcPr>
          <w:tcW w:w="500" w:type="pct"/>
          <w:vMerge w:val="restart"/>
          <w:noWrap/>
          <w:vAlign w:val="center"/>
        </w:tcPr>
        <w:p w:rsidR="00E33B0A" w:rsidRPr="00CF0BAA" w:rsidRDefault="009F33ED">
          <w:pPr>
            <w:pStyle w:val="NoSpacing"/>
            <w:rPr>
              <w:rFonts w:ascii="Cambria" w:hAnsi="Cambria"/>
            </w:rPr>
          </w:pPr>
          <w:r w:rsidRPr="009F33ED">
            <w:fldChar w:fldCharType="begin"/>
          </w:r>
          <w:r w:rsidR="00E33B0A">
            <w:instrText xml:space="preserve"> PAGE  \* MERGEFORMAT </w:instrText>
          </w:r>
          <w:r w:rsidRPr="009F33ED">
            <w:fldChar w:fldCharType="separate"/>
          </w:r>
          <w:r w:rsidR="0056381B" w:rsidRPr="0056381B">
            <w:rPr>
              <w:rFonts w:ascii="Cambria" w:hAnsi="Cambria"/>
              <w:b/>
              <w:noProof/>
            </w:rPr>
            <w:t>2</w:t>
          </w:r>
          <w:r>
            <w:rPr>
              <w:rFonts w:ascii="Cambria" w:hAnsi="Cambria"/>
              <w:b/>
              <w:noProof/>
            </w:rPr>
            <w:fldChar w:fldCharType="end"/>
          </w:r>
          <w:r w:rsidR="00E33B0A">
            <w:rPr>
              <w:b/>
              <w:sz w:val="24"/>
              <w:szCs w:val="24"/>
            </w:rPr>
            <w:t>/48</w:t>
          </w:r>
        </w:p>
      </w:tc>
      <w:tc>
        <w:tcPr>
          <w:tcW w:w="2250" w:type="pct"/>
          <w:tcBorders>
            <w:bottom w:val="single" w:sz="4" w:space="0" w:color="4F81BD"/>
          </w:tcBorders>
        </w:tcPr>
        <w:p w:rsidR="00E33B0A" w:rsidRDefault="00E33B0A">
          <w:pPr>
            <w:pStyle w:val="Header"/>
            <w:rPr>
              <w:rFonts w:ascii="Cambria" w:hAnsi="Cambria"/>
              <w:b/>
              <w:bCs/>
            </w:rPr>
          </w:pPr>
        </w:p>
      </w:tc>
    </w:tr>
    <w:tr w:rsidR="00E33B0A">
      <w:trPr>
        <w:trHeight w:val="150"/>
      </w:trPr>
      <w:tc>
        <w:tcPr>
          <w:tcW w:w="2250" w:type="pct"/>
          <w:tcBorders>
            <w:top w:val="single" w:sz="4" w:space="0" w:color="4F81BD"/>
          </w:tcBorders>
        </w:tcPr>
        <w:p w:rsidR="00E33B0A" w:rsidRDefault="00E33B0A">
          <w:pPr>
            <w:pStyle w:val="Header"/>
            <w:rPr>
              <w:rFonts w:ascii="Cambria" w:hAnsi="Cambria"/>
              <w:b/>
              <w:bCs/>
            </w:rPr>
          </w:pPr>
        </w:p>
      </w:tc>
      <w:tc>
        <w:tcPr>
          <w:tcW w:w="500" w:type="pct"/>
          <w:vMerge/>
        </w:tcPr>
        <w:p w:rsidR="00E33B0A" w:rsidRDefault="00E33B0A">
          <w:pPr>
            <w:pStyle w:val="Header"/>
            <w:jc w:val="center"/>
            <w:rPr>
              <w:rFonts w:ascii="Cambria" w:hAnsi="Cambria"/>
              <w:b/>
              <w:bCs/>
            </w:rPr>
          </w:pPr>
        </w:p>
      </w:tc>
      <w:tc>
        <w:tcPr>
          <w:tcW w:w="2250" w:type="pct"/>
          <w:tcBorders>
            <w:top w:val="single" w:sz="4" w:space="0" w:color="4F81BD"/>
          </w:tcBorders>
        </w:tcPr>
        <w:p w:rsidR="00E33B0A" w:rsidRDefault="00E33B0A">
          <w:pPr>
            <w:pStyle w:val="Header"/>
            <w:rPr>
              <w:rFonts w:ascii="Cambria" w:hAnsi="Cambria"/>
              <w:b/>
              <w:bCs/>
            </w:rPr>
          </w:pPr>
        </w:p>
      </w:tc>
    </w:tr>
  </w:tbl>
  <w:p w:rsidR="00E33B0A" w:rsidRPr="00CB5C9C" w:rsidRDefault="00E33B0A" w:rsidP="007B7E1E">
    <w:pPr>
      <w:pStyle w:val="Header"/>
      <w:jc w:val="center"/>
      <w:rPr>
        <w:b/>
        <w:bCs/>
        <w:lang w:val="en-I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C08" w:rsidRDefault="00C06C08" w:rsidP="00724745">
      <w:pPr>
        <w:spacing w:after="0" w:line="240" w:lineRule="auto"/>
      </w:pPr>
      <w:r>
        <w:separator/>
      </w:r>
    </w:p>
  </w:footnote>
  <w:footnote w:type="continuationSeparator" w:id="1">
    <w:p w:rsidR="00C06C08" w:rsidRDefault="00C06C08" w:rsidP="007247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B0A" w:rsidRDefault="00E33B0A" w:rsidP="00C47971">
    <w:pPr>
      <w:pStyle w:val="Header"/>
      <w:jc w:val="center"/>
      <w:rPr>
        <w:lang w:val="en-IN"/>
      </w:rPr>
    </w:pPr>
  </w:p>
  <w:p w:rsidR="00E33B0A" w:rsidRPr="00D86292" w:rsidRDefault="00E33B0A" w:rsidP="00C47971">
    <w:pPr>
      <w:pStyle w:val="Header"/>
      <w:jc w:val="center"/>
      <w:rPr>
        <w:lang w:val="en-I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272ACAA0"/>
    <w:lvl w:ilvl="0" w:tplc="0409000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0409001B">
      <w:start w:val="1"/>
      <w:numFmt w:val="lowerRoman"/>
      <w:lvlText w:val="%3."/>
      <w:lvlJc w:val="righ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84D"/>
    <w:multiLevelType w:val="hybridMultilevel"/>
    <w:tmpl w:val="000067D0"/>
    <w:lvl w:ilvl="0" w:tplc="000054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DC3"/>
    <w:multiLevelType w:val="hybridMultilevel"/>
    <w:tmpl w:val="000051B1"/>
    <w:lvl w:ilvl="0" w:tplc="00001DA7">
      <w:start w:val="2"/>
      <w:numFmt w:val="decimal"/>
      <w:lvlText w:val="%1."/>
      <w:lvlJc w:val="left"/>
      <w:pPr>
        <w:tabs>
          <w:tab w:val="num" w:pos="720"/>
        </w:tabs>
        <w:ind w:left="720" w:hanging="360"/>
      </w:pPr>
      <w:rPr>
        <w:rFonts w:cs="Times New Roman"/>
      </w:rPr>
    </w:lvl>
    <w:lvl w:ilvl="1" w:tplc="00001A30">
      <w:start w:val="1"/>
      <w:numFmt w:val="decimal"/>
      <w:lvlText w:val="%2"/>
      <w:lvlJc w:val="left"/>
      <w:pPr>
        <w:tabs>
          <w:tab w:val="num" w:pos="1440"/>
        </w:tabs>
        <w:ind w:left="1440" w:hanging="360"/>
      </w:pPr>
      <w:rPr>
        <w:rFonts w:cs="Times New Roman"/>
      </w:rPr>
    </w:lvl>
    <w:lvl w:ilvl="2" w:tplc="00007C4A">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0A8"/>
    <w:multiLevelType w:val="hybridMultilevel"/>
    <w:tmpl w:val="0000578D"/>
    <w:lvl w:ilvl="0" w:tplc="000078FE">
      <w:start w:val="34"/>
      <w:numFmt w:val="decimal"/>
      <w:lvlText w:val="%1"/>
      <w:lvlJc w:val="left"/>
      <w:pPr>
        <w:tabs>
          <w:tab w:val="num" w:pos="720"/>
        </w:tabs>
        <w:ind w:left="720" w:hanging="360"/>
      </w:pPr>
      <w:rPr>
        <w:rFonts w:cs="Times New Roman"/>
      </w:rPr>
    </w:lvl>
    <w:lvl w:ilvl="1" w:tplc="000037B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12C"/>
    <w:multiLevelType w:val="hybridMultilevel"/>
    <w:tmpl w:val="0000008E"/>
    <w:lvl w:ilvl="0" w:tplc="00004346">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01C"/>
    <w:multiLevelType w:val="hybridMultilevel"/>
    <w:tmpl w:val="00000BDB"/>
    <w:lvl w:ilvl="0" w:tplc="000056AE">
      <w:start w:val="1"/>
      <w:numFmt w:val="decimal"/>
      <w:lvlText w:val="%1"/>
      <w:lvlJc w:val="left"/>
      <w:pPr>
        <w:tabs>
          <w:tab w:val="num" w:pos="720"/>
        </w:tabs>
        <w:ind w:left="720" w:hanging="360"/>
      </w:pPr>
      <w:rPr>
        <w:rFonts w:cs="Times New Roman"/>
      </w:rPr>
    </w:lvl>
    <w:lvl w:ilvl="1" w:tplc="00000732">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C66"/>
    <w:multiLevelType w:val="hybridMultilevel"/>
    <w:tmpl w:val="00005C5E"/>
    <w:lvl w:ilvl="0" w:tplc="00006D4E">
      <w:start w:val="1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569B"/>
    <w:multiLevelType w:val="hybridMultilevel"/>
    <w:tmpl w:val="00006B61"/>
    <w:lvl w:ilvl="0" w:tplc="00004740">
      <w:start w:val="1"/>
      <w:numFmt w:val="decimal"/>
      <w:lvlText w:val="%1"/>
      <w:lvlJc w:val="left"/>
      <w:pPr>
        <w:tabs>
          <w:tab w:val="num" w:pos="720"/>
        </w:tabs>
        <w:ind w:left="720" w:hanging="360"/>
      </w:pPr>
      <w:rPr>
        <w:rFonts w:cs="Times New Roman"/>
      </w:rPr>
    </w:lvl>
    <w:lvl w:ilvl="1" w:tplc="00002F84">
      <w:start w:val="1"/>
      <w:numFmt w:val="decimal"/>
      <w:lvlText w:val="%2."/>
      <w:lvlJc w:val="left"/>
      <w:pPr>
        <w:tabs>
          <w:tab w:val="num" w:pos="1440"/>
        </w:tabs>
        <w:ind w:left="1440" w:hanging="360"/>
      </w:pPr>
      <w:rPr>
        <w:rFonts w:cs="Times New Roman"/>
      </w:rPr>
    </w:lvl>
    <w:lvl w:ilvl="2" w:tplc="000063C6">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57C2"/>
    <w:multiLevelType w:val="hybridMultilevel"/>
    <w:tmpl w:val="00001246"/>
    <w:lvl w:ilvl="0" w:tplc="00005841">
      <w:start w:val="2"/>
      <w:numFmt w:val="lowerRoman"/>
      <w:lvlText w:val="%1."/>
      <w:lvlJc w:val="left"/>
      <w:pPr>
        <w:tabs>
          <w:tab w:val="num" w:pos="1438"/>
        </w:tabs>
        <w:ind w:left="1438"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5D2B"/>
    <w:multiLevelType w:val="hybridMultilevel"/>
    <w:tmpl w:val="0000638C"/>
    <w:lvl w:ilvl="0" w:tplc="000003F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6032"/>
    <w:multiLevelType w:val="hybridMultilevel"/>
    <w:tmpl w:val="00002C3B"/>
    <w:lvl w:ilvl="0" w:tplc="000015A1">
      <w:start w:val="1"/>
      <w:numFmt w:val="decimal"/>
      <w:lvlText w:val="%1"/>
      <w:lvlJc w:val="left"/>
      <w:pPr>
        <w:tabs>
          <w:tab w:val="num" w:pos="720"/>
        </w:tabs>
        <w:ind w:left="720" w:hanging="360"/>
      </w:pPr>
      <w:rPr>
        <w:rFonts w:cs="Times New Roman"/>
      </w:rPr>
    </w:lvl>
    <w:lvl w:ilvl="1" w:tplc="00005422">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6443"/>
    <w:multiLevelType w:val="hybridMultilevel"/>
    <w:tmpl w:val="000066BB"/>
    <w:lvl w:ilvl="0" w:tplc="0000428B">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692C"/>
    <w:multiLevelType w:val="hybridMultilevel"/>
    <w:tmpl w:val="00004A80"/>
    <w:lvl w:ilvl="0" w:tplc="0000187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6BC9"/>
    <w:multiLevelType w:val="hybridMultilevel"/>
    <w:tmpl w:val="000058C5"/>
    <w:lvl w:ilvl="0" w:tplc="000032E7">
      <w:start w:val="3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6BFC"/>
    <w:multiLevelType w:val="hybridMultilevel"/>
    <w:tmpl w:val="0F00C268"/>
    <w:lvl w:ilvl="0" w:tplc="98FEC110">
      <w:start w:val="1"/>
      <w:numFmt w:val="lowerLetter"/>
      <w:lvlText w:val="%1."/>
      <w:lvlJc w:val="left"/>
      <w:pPr>
        <w:tabs>
          <w:tab w:val="num" w:pos="720"/>
        </w:tabs>
        <w:ind w:left="720" w:hanging="360"/>
      </w:pPr>
      <w:rPr>
        <w:rFonts w:cs="Times New Roman"/>
        <w:color w:val="auto"/>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6F3C"/>
    <w:multiLevelType w:val="hybridMultilevel"/>
    <w:tmpl w:val="00006CF4"/>
    <w:lvl w:ilvl="0" w:tplc="00005F45">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71F2"/>
    <w:multiLevelType w:val="hybridMultilevel"/>
    <w:tmpl w:val="409E78D0"/>
    <w:lvl w:ilvl="0" w:tplc="0000787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7A36"/>
    <w:multiLevelType w:val="hybridMultilevel"/>
    <w:tmpl w:val="00003308"/>
    <w:lvl w:ilvl="0" w:tplc="00001EDC">
      <w:start w:val="33"/>
      <w:numFmt w:val="decimal"/>
      <w:lvlText w:val="%1."/>
      <w:lvlJc w:val="left"/>
      <w:pPr>
        <w:tabs>
          <w:tab w:val="num" w:pos="720"/>
        </w:tabs>
        <w:ind w:left="720" w:hanging="360"/>
      </w:pPr>
      <w:rPr>
        <w:rFonts w:cs="Times New Roman"/>
      </w:rPr>
    </w:lvl>
    <w:lvl w:ilvl="1" w:tplc="00004AF3">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7A5A"/>
    <w:multiLevelType w:val="hybridMultilevel"/>
    <w:tmpl w:val="0000767D"/>
    <w:lvl w:ilvl="0" w:tplc="00004509">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416C22"/>
    <w:multiLevelType w:val="multilevel"/>
    <w:tmpl w:val="2B7A6C3C"/>
    <w:lvl w:ilvl="0">
      <w:start w:val="21"/>
      <w:numFmt w:val="decimal"/>
      <w:lvlText w:val="%1"/>
      <w:lvlJc w:val="left"/>
      <w:pPr>
        <w:ind w:left="420" w:hanging="420"/>
      </w:pPr>
      <w:rPr>
        <w:rFonts w:hint="default"/>
      </w:rPr>
    </w:lvl>
    <w:lvl w:ilvl="1">
      <w:start w:val="1"/>
      <w:numFmt w:val="decimal"/>
      <w:lvlText w:val="%1.%2"/>
      <w:lvlJc w:val="left"/>
      <w:pPr>
        <w:ind w:left="1155" w:hanging="4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21">
    <w:nsid w:val="02E259FB"/>
    <w:multiLevelType w:val="hybridMultilevel"/>
    <w:tmpl w:val="611272D4"/>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2">
    <w:nsid w:val="04210CC0"/>
    <w:multiLevelType w:val="hybridMultilevel"/>
    <w:tmpl w:val="BBAAF14C"/>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55D0306"/>
    <w:multiLevelType w:val="hybridMultilevel"/>
    <w:tmpl w:val="51E41E8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6730AD5"/>
    <w:multiLevelType w:val="multilevel"/>
    <w:tmpl w:val="7D8AA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09AF41C3"/>
    <w:multiLevelType w:val="hybridMultilevel"/>
    <w:tmpl w:val="ED06B8F4"/>
    <w:lvl w:ilvl="0" w:tplc="4AA03E2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nsid w:val="0B4F0890"/>
    <w:multiLevelType w:val="hybridMultilevel"/>
    <w:tmpl w:val="636CB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136607"/>
    <w:multiLevelType w:val="hybridMultilevel"/>
    <w:tmpl w:val="5CA48880"/>
    <w:lvl w:ilvl="0" w:tplc="1878F408">
      <w:start w:val="3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0CDC096F"/>
    <w:multiLevelType w:val="hybridMultilevel"/>
    <w:tmpl w:val="27205F84"/>
    <w:lvl w:ilvl="0" w:tplc="000054BE">
      <w:start w:val="1"/>
      <w:numFmt w:val="bullet"/>
      <w:lvlText w:val="-"/>
      <w:lvlJc w:val="left"/>
      <w:pPr>
        <w:ind w:left="1440" w:hanging="360"/>
      </w:pPr>
      <w:rPr>
        <w:rFonts w:hint="default"/>
      </w:rPr>
    </w:lvl>
    <w:lvl w:ilvl="1" w:tplc="40090003" w:tentative="1">
      <w:start w:val="1"/>
      <w:numFmt w:val="bullet"/>
      <w:lvlText w:val="o"/>
      <w:lvlJc w:val="left"/>
      <w:pPr>
        <w:ind w:left="2160" w:hanging="360"/>
      </w:pPr>
      <w:rPr>
        <w:rFonts w:ascii="Courier New" w:hAnsi="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9">
    <w:nsid w:val="1317057C"/>
    <w:multiLevelType w:val="multilevel"/>
    <w:tmpl w:val="67382728"/>
    <w:lvl w:ilvl="0">
      <w:start w:val="22"/>
      <w:numFmt w:val="decimal"/>
      <w:lvlText w:val="%1."/>
      <w:lvlJc w:val="left"/>
      <w:pPr>
        <w:ind w:left="720" w:hanging="360"/>
      </w:pPr>
      <w:rPr>
        <w:rFonts w:cs="Times New Roman" w:hint="default"/>
        <w:b/>
        <w:bCs/>
      </w:rPr>
    </w:lvl>
    <w:lvl w:ilvl="1">
      <w:start w:val="1"/>
      <w:numFmt w:val="decimal"/>
      <w:isLgl/>
      <w:lvlText w:val="%1.%2"/>
      <w:lvlJc w:val="left"/>
      <w:pPr>
        <w:ind w:left="735" w:hanging="375"/>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0">
    <w:nsid w:val="13BD7F7D"/>
    <w:multiLevelType w:val="multilevel"/>
    <w:tmpl w:val="7C2E58B6"/>
    <w:lvl w:ilvl="0">
      <w:start w:val="19"/>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nsid w:val="15B02B13"/>
    <w:multiLevelType w:val="multilevel"/>
    <w:tmpl w:val="7FC078D2"/>
    <w:lvl w:ilvl="0">
      <w:start w:val="1"/>
      <w:numFmt w:val="decimal"/>
      <w:lvlText w:val="%1."/>
      <w:lvlJc w:val="left"/>
      <w:pPr>
        <w:ind w:left="108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nsid w:val="15ED4B79"/>
    <w:multiLevelType w:val="multilevel"/>
    <w:tmpl w:val="377AC808"/>
    <w:lvl w:ilvl="0">
      <w:start w:val="10"/>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17721DE6"/>
    <w:multiLevelType w:val="hybridMultilevel"/>
    <w:tmpl w:val="83C21484"/>
    <w:lvl w:ilvl="0" w:tplc="FD1010FA">
      <w:start w:val="1"/>
      <w:numFmt w:val="lowerRoman"/>
      <w:lvlText w:val="%1."/>
      <w:lvlJc w:val="left"/>
      <w:pPr>
        <w:ind w:left="1080" w:hanging="72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18F81DE4"/>
    <w:multiLevelType w:val="hybridMultilevel"/>
    <w:tmpl w:val="B0903A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19952225"/>
    <w:multiLevelType w:val="hybridMultilevel"/>
    <w:tmpl w:val="06624C64"/>
    <w:lvl w:ilvl="0" w:tplc="5D4CA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D8D736D"/>
    <w:multiLevelType w:val="hybridMultilevel"/>
    <w:tmpl w:val="D4A67652"/>
    <w:lvl w:ilvl="0" w:tplc="40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1FC15CF2"/>
    <w:multiLevelType w:val="hybridMultilevel"/>
    <w:tmpl w:val="D228C324"/>
    <w:lvl w:ilvl="0" w:tplc="0409000B">
      <w:start w:val="1"/>
      <w:numFmt w:val="bullet"/>
      <w:lvlText w:val=""/>
      <w:lvlJc w:val="left"/>
      <w:pPr>
        <w:ind w:left="720" w:hanging="360"/>
      </w:pPr>
      <w:rPr>
        <w:rFonts w:ascii="Wingdings" w:hAnsi="Wingdings" w:hint="default"/>
      </w:rPr>
    </w:lvl>
    <w:lvl w:ilvl="1" w:tplc="DAF69264">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013231F"/>
    <w:multiLevelType w:val="hybridMultilevel"/>
    <w:tmpl w:val="2886177C"/>
    <w:lvl w:ilvl="0" w:tplc="40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1E8735A"/>
    <w:multiLevelType w:val="hybridMultilevel"/>
    <w:tmpl w:val="1DC2F0CA"/>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0">
    <w:nsid w:val="248B0ED0"/>
    <w:multiLevelType w:val="multilevel"/>
    <w:tmpl w:val="681A05DC"/>
    <w:lvl w:ilvl="0">
      <w:start w:val="13"/>
      <w:numFmt w:val="decimal"/>
      <w:lvlText w:val="%1"/>
      <w:lvlJc w:val="left"/>
      <w:pPr>
        <w:ind w:left="420" w:hanging="420"/>
      </w:pPr>
      <w:rPr>
        <w:rFonts w:hint="default"/>
      </w:rPr>
    </w:lvl>
    <w:lvl w:ilvl="1">
      <w:start w:val="1"/>
      <w:numFmt w:val="decimal"/>
      <w:lvlText w:val="%1.%2"/>
      <w:lvlJc w:val="left"/>
      <w:pPr>
        <w:ind w:left="846" w:hanging="420"/>
      </w:pPr>
      <w:rPr>
        <w:rFonts w:hint="default"/>
        <w:color w:val="00000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25E75733"/>
    <w:multiLevelType w:val="multilevel"/>
    <w:tmpl w:val="599A033A"/>
    <w:lvl w:ilvl="0">
      <w:start w:val="18"/>
      <w:numFmt w:val="decimal"/>
      <w:lvlText w:val="%1"/>
      <w:lvlJc w:val="left"/>
      <w:pPr>
        <w:ind w:left="420" w:hanging="420"/>
      </w:pPr>
      <w:rPr>
        <w:rFonts w:hint="default"/>
        <w:b/>
        <w:sz w:val="22"/>
      </w:rPr>
    </w:lvl>
    <w:lvl w:ilvl="1">
      <w:start w:val="3"/>
      <w:numFmt w:val="decimal"/>
      <w:lvlText w:val="%1.%2"/>
      <w:lvlJc w:val="left"/>
      <w:pPr>
        <w:ind w:left="870" w:hanging="420"/>
      </w:pPr>
      <w:rPr>
        <w:rFonts w:hint="default"/>
        <w:b w:val="0"/>
        <w:bCs/>
        <w:sz w:val="22"/>
      </w:rPr>
    </w:lvl>
    <w:lvl w:ilvl="2">
      <w:start w:val="1"/>
      <w:numFmt w:val="decimal"/>
      <w:lvlText w:val="%1.%2.%3"/>
      <w:lvlJc w:val="left"/>
      <w:pPr>
        <w:ind w:left="1620" w:hanging="720"/>
      </w:pPr>
      <w:rPr>
        <w:rFonts w:hint="default"/>
        <w:b/>
        <w:sz w:val="22"/>
      </w:rPr>
    </w:lvl>
    <w:lvl w:ilvl="3">
      <w:start w:val="1"/>
      <w:numFmt w:val="decimal"/>
      <w:lvlText w:val="%1.%2.%3.%4"/>
      <w:lvlJc w:val="left"/>
      <w:pPr>
        <w:ind w:left="2070" w:hanging="720"/>
      </w:pPr>
      <w:rPr>
        <w:rFonts w:hint="default"/>
        <w:b/>
        <w:sz w:val="22"/>
      </w:rPr>
    </w:lvl>
    <w:lvl w:ilvl="4">
      <w:start w:val="1"/>
      <w:numFmt w:val="decimal"/>
      <w:lvlText w:val="%1.%2.%3.%4.%5"/>
      <w:lvlJc w:val="left"/>
      <w:pPr>
        <w:ind w:left="2880" w:hanging="1080"/>
      </w:pPr>
      <w:rPr>
        <w:rFonts w:hint="default"/>
        <w:b/>
        <w:sz w:val="22"/>
      </w:rPr>
    </w:lvl>
    <w:lvl w:ilvl="5">
      <w:start w:val="1"/>
      <w:numFmt w:val="decimal"/>
      <w:lvlText w:val="%1.%2.%3.%4.%5.%6"/>
      <w:lvlJc w:val="left"/>
      <w:pPr>
        <w:ind w:left="3330" w:hanging="1080"/>
      </w:pPr>
      <w:rPr>
        <w:rFonts w:hint="default"/>
        <w:b/>
        <w:sz w:val="22"/>
      </w:rPr>
    </w:lvl>
    <w:lvl w:ilvl="6">
      <w:start w:val="1"/>
      <w:numFmt w:val="decimal"/>
      <w:lvlText w:val="%1.%2.%3.%4.%5.%6.%7"/>
      <w:lvlJc w:val="left"/>
      <w:pPr>
        <w:ind w:left="4140" w:hanging="1440"/>
      </w:pPr>
      <w:rPr>
        <w:rFonts w:hint="default"/>
        <w:b/>
        <w:sz w:val="22"/>
      </w:rPr>
    </w:lvl>
    <w:lvl w:ilvl="7">
      <w:start w:val="1"/>
      <w:numFmt w:val="decimal"/>
      <w:lvlText w:val="%1.%2.%3.%4.%5.%6.%7.%8"/>
      <w:lvlJc w:val="left"/>
      <w:pPr>
        <w:ind w:left="4590" w:hanging="1440"/>
      </w:pPr>
      <w:rPr>
        <w:rFonts w:hint="default"/>
        <w:b/>
        <w:sz w:val="22"/>
      </w:rPr>
    </w:lvl>
    <w:lvl w:ilvl="8">
      <w:start w:val="1"/>
      <w:numFmt w:val="decimal"/>
      <w:lvlText w:val="%1.%2.%3.%4.%5.%6.%7.%8.%9"/>
      <w:lvlJc w:val="left"/>
      <w:pPr>
        <w:ind w:left="5400" w:hanging="1800"/>
      </w:pPr>
      <w:rPr>
        <w:rFonts w:hint="default"/>
        <w:b/>
        <w:sz w:val="22"/>
      </w:rPr>
    </w:lvl>
  </w:abstractNum>
  <w:abstractNum w:abstractNumId="42">
    <w:nsid w:val="2BD252E7"/>
    <w:multiLevelType w:val="multilevel"/>
    <w:tmpl w:val="6FC0A220"/>
    <w:lvl w:ilvl="0">
      <w:start w:val="34"/>
      <w:numFmt w:val="decimal"/>
      <w:lvlText w:val="%1"/>
      <w:lvlJc w:val="left"/>
      <w:pPr>
        <w:ind w:left="420" w:hanging="420"/>
      </w:pPr>
      <w:rPr>
        <w:rFonts w:hint="default"/>
      </w:rPr>
    </w:lvl>
    <w:lvl w:ilvl="1">
      <w:start w:val="1"/>
      <w:numFmt w:val="decimal"/>
      <w:lvlText w:val="%1.%2"/>
      <w:lvlJc w:val="left"/>
      <w:pPr>
        <w:ind w:left="1000" w:hanging="4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abstractNum w:abstractNumId="43">
    <w:nsid w:val="38490CF6"/>
    <w:multiLevelType w:val="multilevel"/>
    <w:tmpl w:val="A2A63BCA"/>
    <w:lvl w:ilvl="0">
      <w:start w:val="1"/>
      <w:numFmt w:val="decimal"/>
      <w:lvlText w:val="%1."/>
      <w:lvlJc w:val="left"/>
      <w:pPr>
        <w:ind w:left="1080" w:hanging="360"/>
      </w:pPr>
      <w:rPr>
        <w:rFonts w:hint="default"/>
        <w:b/>
        <w:bCs/>
      </w:rPr>
    </w:lvl>
    <w:lvl w:ilvl="1">
      <w:start w:val="1"/>
      <w:numFmt w:val="decimal"/>
      <w:isLgl/>
      <w:lvlText w:val="%1.%2"/>
      <w:lvlJc w:val="left"/>
      <w:pPr>
        <w:ind w:left="1080" w:hanging="360"/>
      </w:pPr>
      <w:rPr>
        <w:rFonts w:hint="default"/>
        <w:b w:val="0"/>
        <w:bCs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4">
    <w:nsid w:val="3C886CA7"/>
    <w:multiLevelType w:val="multilevel"/>
    <w:tmpl w:val="13F4EB08"/>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5">
    <w:nsid w:val="3DC26E79"/>
    <w:multiLevelType w:val="hybridMultilevel"/>
    <w:tmpl w:val="CC72B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E627D2D"/>
    <w:multiLevelType w:val="hybridMultilevel"/>
    <w:tmpl w:val="010C7654"/>
    <w:lvl w:ilvl="0" w:tplc="40090017">
      <w:start w:val="1"/>
      <w:numFmt w:val="lowerLetter"/>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47">
    <w:nsid w:val="3F3E7FA7"/>
    <w:multiLevelType w:val="multilevel"/>
    <w:tmpl w:val="0616E1F0"/>
    <w:lvl w:ilvl="0">
      <w:start w:val="16"/>
      <w:numFmt w:val="decimal"/>
      <w:lvlText w:val="%1"/>
      <w:lvlJc w:val="left"/>
      <w:pPr>
        <w:ind w:left="420" w:hanging="420"/>
      </w:pPr>
      <w:rPr>
        <w:rFonts w:hint="default"/>
        <w:color w:val="auto"/>
      </w:rPr>
    </w:lvl>
    <w:lvl w:ilvl="1">
      <w:start w:val="1"/>
      <w:numFmt w:val="decimal"/>
      <w:lvlText w:val="%1.%2"/>
      <w:lvlJc w:val="left"/>
      <w:pPr>
        <w:ind w:left="846" w:hanging="42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48">
    <w:nsid w:val="41510140"/>
    <w:multiLevelType w:val="multilevel"/>
    <w:tmpl w:val="664291A6"/>
    <w:lvl w:ilvl="0">
      <w:start w:val="15"/>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nsid w:val="4C494DD0"/>
    <w:multiLevelType w:val="hybridMultilevel"/>
    <w:tmpl w:val="3C0E6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DA41807"/>
    <w:multiLevelType w:val="multilevel"/>
    <w:tmpl w:val="14BAA8F2"/>
    <w:lvl w:ilvl="0">
      <w:start w:val="4"/>
      <w:numFmt w:val="decimal"/>
      <w:lvlText w:val="%1"/>
      <w:lvlJc w:val="left"/>
      <w:pPr>
        <w:ind w:left="360" w:hanging="360"/>
      </w:pPr>
      <w:rPr>
        <w:rFonts w:cs="Times New Roman" w:hint="default"/>
        <w:sz w:val="23"/>
      </w:rPr>
    </w:lvl>
    <w:lvl w:ilvl="1">
      <w:start w:val="1"/>
      <w:numFmt w:val="decimal"/>
      <w:lvlText w:val="%1.%2"/>
      <w:lvlJc w:val="left"/>
      <w:pPr>
        <w:ind w:left="720" w:hanging="360"/>
      </w:pPr>
      <w:rPr>
        <w:rFonts w:cs="Times New Roman" w:hint="default"/>
        <w:sz w:val="23"/>
      </w:rPr>
    </w:lvl>
    <w:lvl w:ilvl="2">
      <w:start w:val="1"/>
      <w:numFmt w:val="decimal"/>
      <w:lvlText w:val="%1.%2.%3"/>
      <w:lvlJc w:val="left"/>
      <w:pPr>
        <w:ind w:left="1440" w:hanging="720"/>
      </w:pPr>
      <w:rPr>
        <w:rFonts w:cs="Times New Roman" w:hint="default"/>
        <w:sz w:val="23"/>
      </w:rPr>
    </w:lvl>
    <w:lvl w:ilvl="3">
      <w:start w:val="1"/>
      <w:numFmt w:val="decimal"/>
      <w:lvlText w:val="%1.%2.%3.%4"/>
      <w:lvlJc w:val="left"/>
      <w:pPr>
        <w:ind w:left="1800" w:hanging="720"/>
      </w:pPr>
      <w:rPr>
        <w:rFonts w:cs="Times New Roman" w:hint="default"/>
        <w:sz w:val="23"/>
      </w:rPr>
    </w:lvl>
    <w:lvl w:ilvl="4">
      <w:start w:val="1"/>
      <w:numFmt w:val="decimal"/>
      <w:lvlText w:val="%1.%2.%3.%4.%5"/>
      <w:lvlJc w:val="left"/>
      <w:pPr>
        <w:ind w:left="2520" w:hanging="1080"/>
      </w:pPr>
      <w:rPr>
        <w:rFonts w:cs="Times New Roman" w:hint="default"/>
        <w:sz w:val="23"/>
      </w:rPr>
    </w:lvl>
    <w:lvl w:ilvl="5">
      <w:start w:val="1"/>
      <w:numFmt w:val="decimal"/>
      <w:lvlText w:val="%1.%2.%3.%4.%5.%6"/>
      <w:lvlJc w:val="left"/>
      <w:pPr>
        <w:ind w:left="2880" w:hanging="1080"/>
      </w:pPr>
      <w:rPr>
        <w:rFonts w:cs="Times New Roman" w:hint="default"/>
        <w:sz w:val="23"/>
      </w:rPr>
    </w:lvl>
    <w:lvl w:ilvl="6">
      <w:start w:val="1"/>
      <w:numFmt w:val="decimal"/>
      <w:lvlText w:val="%1.%2.%3.%4.%5.%6.%7"/>
      <w:lvlJc w:val="left"/>
      <w:pPr>
        <w:ind w:left="3600" w:hanging="1440"/>
      </w:pPr>
      <w:rPr>
        <w:rFonts w:cs="Times New Roman" w:hint="default"/>
        <w:sz w:val="23"/>
      </w:rPr>
    </w:lvl>
    <w:lvl w:ilvl="7">
      <w:start w:val="1"/>
      <w:numFmt w:val="decimal"/>
      <w:lvlText w:val="%1.%2.%3.%4.%5.%6.%7.%8"/>
      <w:lvlJc w:val="left"/>
      <w:pPr>
        <w:ind w:left="3960" w:hanging="1440"/>
      </w:pPr>
      <w:rPr>
        <w:rFonts w:cs="Times New Roman" w:hint="default"/>
        <w:sz w:val="23"/>
      </w:rPr>
    </w:lvl>
    <w:lvl w:ilvl="8">
      <w:start w:val="1"/>
      <w:numFmt w:val="decimal"/>
      <w:lvlText w:val="%1.%2.%3.%4.%5.%6.%7.%8.%9"/>
      <w:lvlJc w:val="left"/>
      <w:pPr>
        <w:ind w:left="4680" w:hanging="1800"/>
      </w:pPr>
      <w:rPr>
        <w:rFonts w:cs="Times New Roman" w:hint="default"/>
        <w:sz w:val="23"/>
      </w:rPr>
    </w:lvl>
  </w:abstractNum>
  <w:abstractNum w:abstractNumId="51">
    <w:nsid w:val="5DF84EAB"/>
    <w:multiLevelType w:val="multilevel"/>
    <w:tmpl w:val="7FC078D2"/>
    <w:lvl w:ilvl="0">
      <w:start w:val="1"/>
      <w:numFmt w:val="decimal"/>
      <w:lvlText w:val="%1."/>
      <w:lvlJc w:val="left"/>
      <w:pPr>
        <w:ind w:left="108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2">
    <w:nsid w:val="5E4C5F23"/>
    <w:multiLevelType w:val="multilevel"/>
    <w:tmpl w:val="F306B36A"/>
    <w:lvl w:ilvl="0">
      <w:start w:val="3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4">
    <w:nsid w:val="649D36E4"/>
    <w:multiLevelType w:val="multilevel"/>
    <w:tmpl w:val="205E113E"/>
    <w:lvl w:ilvl="0">
      <w:start w:val="1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68D336E1"/>
    <w:multiLevelType w:val="hybridMultilevel"/>
    <w:tmpl w:val="1F7E7752"/>
    <w:lvl w:ilvl="0" w:tplc="00002A38">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6E017617"/>
    <w:multiLevelType w:val="hybridMultilevel"/>
    <w:tmpl w:val="43EAE0E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F2F28B9"/>
    <w:multiLevelType w:val="hybridMultilevel"/>
    <w:tmpl w:val="81984A1E"/>
    <w:lvl w:ilvl="0" w:tplc="E88CDB9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FB6625A"/>
    <w:multiLevelType w:val="hybridMultilevel"/>
    <w:tmpl w:val="D0F4C69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01E038B"/>
    <w:multiLevelType w:val="hybridMultilevel"/>
    <w:tmpl w:val="1BBC5E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0">
    <w:nsid w:val="74036C4F"/>
    <w:multiLevelType w:val="multilevel"/>
    <w:tmpl w:val="42F65D16"/>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nsid w:val="74343F05"/>
    <w:multiLevelType w:val="hybridMultilevel"/>
    <w:tmpl w:val="E052658A"/>
    <w:lvl w:ilvl="0" w:tplc="267EF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6D64290"/>
    <w:multiLevelType w:val="hybridMultilevel"/>
    <w:tmpl w:val="764825EC"/>
    <w:lvl w:ilvl="0" w:tplc="A53C65D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nsid w:val="7AC517B5"/>
    <w:multiLevelType w:val="hybridMultilevel"/>
    <w:tmpl w:val="465C9886"/>
    <w:lvl w:ilvl="0" w:tplc="0000123B">
      <w:start w:val="1"/>
      <w:numFmt w:val="bullet"/>
      <w:lvlText w:val="-"/>
      <w:lvlJc w:val="left"/>
      <w:pPr>
        <w:ind w:left="1480" w:hanging="360"/>
      </w:p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64">
    <w:nsid w:val="7B647426"/>
    <w:multiLevelType w:val="hybridMultilevel"/>
    <w:tmpl w:val="3E3C0A0A"/>
    <w:lvl w:ilvl="0" w:tplc="40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7BAF451E"/>
    <w:multiLevelType w:val="hybridMultilevel"/>
    <w:tmpl w:val="B5CE55E8"/>
    <w:lvl w:ilvl="0" w:tplc="40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0"/>
  </w:num>
  <w:num w:numId="2">
    <w:abstractNumId w:val="12"/>
  </w:num>
  <w:num w:numId="3">
    <w:abstractNumId w:val="19"/>
  </w:num>
  <w:num w:numId="4">
    <w:abstractNumId w:val="15"/>
  </w:num>
  <w:num w:numId="5">
    <w:abstractNumId w:val="6"/>
  </w:num>
  <w:num w:numId="6">
    <w:abstractNumId w:val="11"/>
  </w:num>
  <w:num w:numId="7">
    <w:abstractNumId w:val="13"/>
  </w:num>
  <w:num w:numId="8">
    <w:abstractNumId w:val="16"/>
  </w:num>
  <w:num w:numId="9">
    <w:abstractNumId w:val="7"/>
  </w:num>
  <w:num w:numId="10">
    <w:abstractNumId w:val="14"/>
  </w:num>
  <w:num w:numId="11">
    <w:abstractNumId w:val="4"/>
  </w:num>
  <w:num w:numId="12">
    <w:abstractNumId w:val="18"/>
  </w:num>
  <w:num w:numId="13">
    <w:abstractNumId w:val="3"/>
  </w:num>
  <w:num w:numId="14">
    <w:abstractNumId w:val="17"/>
  </w:num>
  <w:num w:numId="15">
    <w:abstractNumId w:val="1"/>
  </w:num>
  <w:num w:numId="16">
    <w:abstractNumId w:val="9"/>
  </w:num>
  <w:num w:numId="17">
    <w:abstractNumId w:val="10"/>
  </w:num>
  <w:num w:numId="18">
    <w:abstractNumId w:val="24"/>
  </w:num>
  <w:num w:numId="19">
    <w:abstractNumId w:val="37"/>
  </w:num>
  <w:num w:numId="20">
    <w:abstractNumId w:val="50"/>
  </w:num>
  <w:num w:numId="21">
    <w:abstractNumId w:val="63"/>
  </w:num>
  <w:num w:numId="22">
    <w:abstractNumId w:val="33"/>
  </w:num>
  <w:num w:numId="23">
    <w:abstractNumId w:val="65"/>
  </w:num>
  <w:num w:numId="24">
    <w:abstractNumId w:val="36"/>
  </w:num>
  <w:num w:numId="25">
    <w:abstractNumId w:val="26"/>
  </w:num>
  <w:num w:numId="26">
    <w:abstractNumId w:val="32"/>
  </w:num>
  <w:num w:numId="27">
    <w:abstractNumId w:val="54"/>
  </w:num>
  <w:num w:numId="28">
    <w:abstractNumId w:val="29"/>
  </w:num>
  <w:num w:numId="29">
    <w:abstractNumId w:val="28"/>
  </w:num>
  <w:num w:numId="30">
    <w:abstractNumId w:val="8"/>
  </w:num>
  <w:num w:numId="31">
    <w:abstractNumId w:val="2"/>
  </w:num>
  <w:num w:numId="32">
    <w:abstractNumId w:val="21"/>
  </w:num>
  <w:num w:numId="33">
    <w:abstractNumId w:val="49"/>
  </w:num>
  <w:num w:numId="34">
    <w:abstractNumId w:val="45"/>
  </w:num>
  <w:num w:numId="35">
    <w:abstractNumId w:val="39"/>
  </w:num>
  <w:num w:numId="36">
    <w:abstractNumId w:val="59"/>
  </w:num>
  <w:num w:numId="37">
    <w:abstractNumId w:val="58"/>
  </w:num>
  <w:num w:numId="38">
    <w:abstractNumId w:val="44"/>
  </w:num>
  <w:num w:numId="39">
    <w:abstractNumId w:val="46"/>
  </w:num>
  <w:num w:numId="40">
    <w:abstractNumId w:val="34"/>
  </w:num>
  <w:num w:numId="41">
    <w:abstractNumId w:val="40"/>
  </w:num>
  <w:num w:numId="42">
    <w:abstractNumId w:val="60"/>
  </w:num>
  <w:num w:numId="43">
    <w:abstractNumId w:val="48"/>
  </w:num>
  <w:num w:numId="44">
    <w:abstractNumId w:val="47"/>
  </w:num>
  <w:num w:numId="45">
    <w:abstractNumId w:val="30"/>
  </w:num>
  <w:num w:numId="46">
    <w:abstractNumId w:val="62"/>
  </w:num>
  <w:num w:numId="47">
    <w:abstractNumId w:val="20"/>
  </w:num>
  <w:num w:numId="48">
    <w:abstractNumId w:val="64"/>
  </w:num>
  <w:num w:numId="49">
    <w:abstractNumId w:val="23"/>
  </w:num>
  <w:num w:numId="50">
    <w:abstractNumId w:val="43"/>
  </w:num>
  <w:num w:numId="51">
    <w:abstractNumId w:val="38"/>
  </w:num>
  <w:num w:numId="52">
    <w:abstractNumId w:val="55"/>
  </w:num>
  <w:num w:numId="53">
    <w:abstractNumId w:val="41"/>
  </w:num>
  <w:num w:numId="54">
    <w:abstractNumId w:val="31"/>
  </w:num>
  <w:num w:numId="55">
    <w:abstractNumId w:val="52"/>
  </w:num>
  <w:num w:numId="56">
    <w:abstractNumId w:val="42"/>
  </w:num>
  <w:num w:numId="57">
    <w:abstractNumId w:val="35"/>
  </w:num>
  <w:num w:numId="58">
    <w:abstractNumId w:val="61"/>
  </w:num>
  <w:num w:numId="59">
    <w:abstractNumId w:val="25"/>
  </w:num>
  <w:num w:numId="60">
    <w:abstractNumId w:val="57"/>
  </w:num>
  <w:num w:numId="61">
    <w:abstractNumId w:val="51"/>
  </w:num>
  <w:num w:numId="62">
    <w:abstractNumId w:val="27"/>
  </w:num>
  <w:num w:numId="63">
    <w:abstractNumId w:val="22"/>
  </w:num>
  <w:num w:numId="64">
    <w:abstractNumId w:val="56"/>
  </w:num>
  <w:num w:numId="65">
    <w:abstractNumId w:val="5"/>
  </w:num>
  <w:num w:numId="66">
    <w:abstractNumId w:val="53"/>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hdrShapeDefaults>
    <o:shapedefaults v:ext="edit" spidmax="32770"/>
  </w:hdrShapeDefaults>
  <w:footnotePr>
    <w:footnote w:id="0"/>
    <w:footnote w:id="1"/>
  </w:footnotePr>
  <w:endnotePr>
    <w:endnote w:id="0"/>
    <w:endnote w:id="1"/>
  </w:endnotePr>
  <w:compat/>
  <w:rsids>
    <w:rsidRoot w:val="00B55C19"/>
    <w:rsid w:val="00001598"/>
    <w:rsid w:val="000048AB"/>
    <w:rsid w:val="00005FAD"/>
    <w:rsid w:val="000074B4"/>
    <w:rsid w:val="00010D5E"/>
    <w:rsid w:val="00011430"/>
    <w:rsid w:val="00012E30"/>
    <w:rsid w:val="00015D26"/>
    <w:rsid w:val="00016197"/>
    <w:rsid w:val="0001772A"/>
    <w:rsid w:val="00020E5C"/>
    <w:rsid w:val="00021B8F"/>
    <w:rsid w:val="00021C08"/>
    <w:rsid w:val="00022CCC"/>
    <w:rsid w:val="00024EAB"/>
    <w:rsid w:val="00033C86"/>
    <w:rsid w:val="00035774"/>
    <w:rsid w:val="00036CB4"/>
    <w:rsid w:val="000373F8"/>
    <w:rsid w:val="00040413"/>
    <w:rsid w:val="00041E51"/>
    <w:rsid w:val="0004294D"/>
    <w:rsid w:val="000457F9"/>
    <w:rsid w:val="00050ABD"/>
    <w:rsid w:val="000559FF"/>
    <w:rsid w:val="00057A31"/>
    <w:rsid w:val="00062E05"/>
    <w:rsid w:val="00071378"/>
    <w:rsid w:val="00071EC4"/>
    <w:rsid w:val="00076277"/>
    <w:rsid w:val="0008061F"/>
    <w:rsid w:val="00081BCA"/>
    <w:rsid w:val="00083D34"/>
    <w:rsid w:val="000847F0"/>
    <w:rsid w:val="000853F0"/>
    <w:rsid w:val="00086DB6"/>
    <w:rsid w:val="000955D8"/>
    <w:rsid w:val="000961C4"/>
    <w:rsid w:val="000A0287"/>
    <w:rsid w:val="000A04A2"/>
    <w:rsid w:val="000A08BA"/>
    <w:rsid w:val="000A0953"/>
    <w:rsid w:val="000A32BC"/>
    <w:rsid w:val="000A5145"/>
    <w:rsid w:val="000A5C37"/>
    <w:rsid w:val="000B44DD"/>
    <w:rsid w:val="000B4CE3"/>
    <w:rsid w:val="000B6033"/>
    <w:rsid w:val="000B6607"/>
    <w:rsid w:val="000B749B"/>
    <w:rsid w:val="000B79B4"/>
    <w:rsid w:val="000B7C6D"/>
    <w:rsid w:val="000C0904"/>
    <w:rsid w:val="000C1002"/>
    <w:rsid w:val="000C1CE2"/>
    <w:rsid w:val="000C2758"/>
    <w:rsid w:val="000C628B"/>
    <w:rsid w:val="000D0268"/>
    <w:rsid w:val="000D1154"/>
    <w:rsid w:val="000D2F69"/>
    <w:rsid w:val="000D3267"/>
    <w:rsid w:val="000D48BA"/>
    <w:rsid w:val="000D51E3"/>
    <w:rsid w:val="000D5EAA"/>
    <w:rsid w:val="000D7DF9"/>
    <w:rsid w:val="000E335A"/>
    <w:rsid w:val="000E43FB"/>
    <w:rsid w:val="000F235E"/>
    <w:rsid w:val="000F2DC4"/>
    <w:rsid w:val="000F3D0D"/>
    <w:rsid w:val="000F3FB7"/>
    <w:rsid w:val="000F7827"/>
    <w:rsid w:val="00101251"/>
    <w:rsid w:val="00101AF2"/>
    <w:rsid w:val="001022A6"/>
    <w:rsid w:val="001032F5"/>
    <w:rsid w:val="001035FB"/>
    <w:rsid w:val="001069A9"/>
    <w:rsid w:val="00113841"/>
    <w:rsid w:val="00114D54"/>
    <w:rsid w:val="0011649B"/>
    <w:rsid w:val="00116E9D"/>
    <w:rsid w:val="001174FD"/>
    <w:rsid w:val="00117BD6"/>
    <w:rsid w:val="00120E00"/>
    <w:rsid w:val="00123685"/>
    <w:rsid w:val="00130CB9"/>
    <w:rsid w:val="0013226C"/>
    <w:rsid w:val="0013356F"/>
    <w:rsid w:val="001343C8"/>
    <w:rsid w:val="00134AE0"/>
    <w:rsid w:val="00134F3A"/>
    <w:rsid w:val="00136F9E"/>
    <w:rsid w:val="00137021"/>
    <w:rsid w:val="00137952"/>
    <w:rsid w:val="00137B4D"/>
    <w:rsid w:val="001402CF"/>
    <w:rsid w:val="00140C88"/>
    <w:rsid w:val="00141055"/>
    <w:rsid w:val="00141DA8"/>
    <w:rsid w:val="00142C16"/>
    <w:rsid w:val="001445C7"/>
    <w:rsid w:val="00144B8A"/>
    <w:rsid w:val="00144D6A"/>
    <w:rsid w:val="00146A83"/>
    <w:rsid w:val="00153C74"/>
    <w:rsid w:val="001545A2"/>
    <w:rsid w:val="00154A1E"/>
    <w:rsid w:val="001575ED"/>
    <w:rsid w:val="00160238"/>
    <w:rsid w:val="0016197C"/>
    <w:rsid w:val="00161B76"/>
    <w:rsid w:val="0016268B"/>
    <w:rsid w:val="00162900"/>
    <w:rsid w:val="00162BB5"/>
    <w:rsid w:val="00162BEB"/>
    <w:rsid w:val="001633AB"/>
    <w:rsid w:val="001645A2"/>
    <w:rsid w:val="001647D7"/>
    <w:rsid w:val="0017116E"/>
    <w:rsid w:val="00171C47"/>
    <w:rsid w:val="0017651E"/>
    <w:rsid w:val="001776DD"/>
    <w:rsid w:val="00180395"/>
    <w:rsid w:val="00181ED8"/>
    <w:rsid w:val="00181FF4"/>
    <w:rsid w:val="00182A51"/>
    <w:rsid w:val="00186411"/>
    <w:rsid w:val="0018659B"/>
    <w:rsid w:val="00190C41"/>
    <w:rsid w:val="001910D4"/>
    <w:rsid w:val="001919F1"/>
    <w:rsid w:val="001938CD"/>
    <w:rsid w:val="00193C06"/>
    <w:rsid w:val="00197DCE"/>
    <w:rsid w:val="001A04F8"/>
    <w:rsid w:val="001A07AD"/>
    <w:rsid w:val="001A1C15"/>
    <w:rsid w:val="001A33FF"/>
    <w:rsid w:val="001A3654"/>
    <w:rsid w:val="001A7646"/>
    <w:rsid w:val="001B13C5"/>
    <w:rsid w:val="001B34AB"/>
    <w:rsid w:val="001B796F"/>
    <w:rsid w:val="001C1741"/>
    <w:rsid w:val="001C22DD"/>
    <w:rsid w:val="001C3A46"/>
    <w:rsid w:val="001C4012"/>
    <w:rsid w:val="001C5487"/>
    <w:rsid w:val="001C5D9D"/>
    <w:rsid w:val="001D0478"/>
    <w:rsid w:val="001D04A2"/>
    <w:rsid w:val="001D2760"/>
    <w:rsid w:val="001D7322"/>
    <w:rsid w:val="001E1EC8"/>
    <w:rsid w:val="001E3356"/>
    <w:rsid w:val="001E7990"/>
    <w:rsid w:val="001F05D8"/>
    <w:rsid w:val="001F16D5"/>
    <w:rsid w:val="001F1F35"/>
    <w:rsid w:val="001F2617"/>
    <w:rsid w:val="001F384F"/>
    <w:rsid w:val="001F4450"/>
    <w:rsid w:val="00201DA8"/>
    <w:rsid w:val="00201ECA"/>
    <w:rsid w:val="00202756"/>
    <w:rsid w:val="0020445E"/>
    <w:rsid w:val="00206222"/>
    <w:rsid w:val="0020685C"/>
    <w:rsid w:val="002130CF"/>
    <w:rsid w:val="0021508B"/>
    <w:rsid w:val="0022338B"/>
    <w:rsid w:val="00223AA8"/>
    <w:rsid w:val="00227CBD"/>
    <w:rsid w:val="002304C2"/>
    <w:rsid w:val="00234520"/>
    <w:rsid w:val="00234A40"/>
    <w:rsid w:val="00234B50"/>
    <w:rsid w:val="002361BB"/>
    <w:rsid w:val="00236D5A"/>
    <w:rsid w:val="00237084"/>
    <w:rsid w:val="00237109"/>
    <w:rsid w:val="0024209F"/>
    <w:rsid w:val="00243B09"/>
    <w:rsid w:val="00250B1A"/>
    <w:rsid w:val="0025381E"/>
    <w:rsid w:val="0025407F"/>
    <w:rsid w:val="00254843"/>
    <w:rsid w:val="002615CF"/>
    <w:rsid w:val="002621F2"/>
    <w:rsid w:val="00263F26"/>
    <w:rsid w:val="002655CE"/>
    <w:rsid w:val="0026604D"/>
    <w:rsid w:val="00267B20"/>
    <w:rsid w:val="00270F14"/>
    <w:rsid w:val="0027143B"/>
    <w:rsid w:val="002727BA"/>
    <w:rsid w:val="00272A17"/>
    <w:rsid w:val="0027317C"/>
    <w:rsid w:val="00274306"/>
    <w:rsid w:val="00274D8F"/>
    <w:rsid w:val="00274E55"/>
    <w:rsid w:val="00280D07"/>
    <w:rsid w:val="00280F15"/>
    <w:rsid w:val="0028116C"/>
    <w:rsid w:val="0028246E"/>
    <w:rsid w:val="00282AA1"/>
    <w:rsid w:val="00282EA0"/>
    <w:rsid w:val="00284B5C"/>
    <w:rsid w:val="0028503A"/>
    <w:rsid w:val="0028620A"/>
    <w:rsid w:val="00286AD8"/>
    <w:rsid w:val="00286CF6"/>
    <w:rsid w:val="002911C7"/>
    <w:rsid w:val="002922FE"/>
    <w:rsid w:val="0029506E"/>
    <w:rsid w:val="002961B0"/>
    <w:rsid w:val="002A0EDF"/>
    <w:rsid w:val="002A32B0"/>
    <w:rsid w:val="002A5287"/>
    <w:rsid w:val="002A5527"/>
    <w:rsid w:val="002B5D7E"/>
    <w:rsid w:val="002B780C"/>
    <w:rsid w:val="002C147D"/>
    <w:rsid w:val="002C1905"/>
    <w:rsid w:val="002C254D"/>
    <w:rsid w:val="002C3FB6"/>
    <w:rsid w:val="002C4585"/>
    <w:rsid w:val="002C563D"/>
    <w:rsid w:val="002C5F52"/>
    <w:rsid w:val="002C6F8C"/>
    <w:rsid w:val="002D01AE"/>
    <w:rsid w:val="002D0C62"/>
    <w:rsid w:val="002D2368"/>
    <w:rsid w:val="002D2E5E"/>
    <w:rsid w:val="002D36FC"/>
    <w:rsid w:val="002D421F"/>
    <w:rsid w:val="002D4E77"/>
    <w:rsid w:val="002D7CFF"/>
    <w:rsid w:val="002E15C1"/>
    <w:rsid w:val="002E1703"/>
    <w:rsid w:val="002E4760"/>
    <w:rsid w:val="002E487B"/>
    <w:rsid w:val="002E4D9A"/>
    <w:rsid w:val="002E5731"/>
    <w:rsid w:val="002E690A"/>
    <w:rsid w:val="002F363C"/>
    <w:rsid w:val="002F598A"/>
    <w:rsid w:val="002F7A89"/>
    <w:rsid w:val="003026C7"/>
    <w:rsid w:val="0031033B"/>
    <w:rsid w:val="0031150A"/>
    <w:rsid w:val="003117E1"/>
    <w:rsid w:val="003141E3"/>
    <w:rsid w:val="003157BB"/>
    <w:rsid w:val="00320377"/>
    <w:rsid w:val="00320E05"/>
    <w:rsid w:val="003228BE"/>
    <w:rsid w:val="003229A5"/>
    <w:rsid w:val="00326891"/>
    <w:rsid w:val="00327030"/>
    <w:rsid w:val="003274C8"/>
    <w:rsid w:val="00330AD8"/>
    <w:rsid w:val="00334F7D"/>
    <w:rsid w:val="003379FC"/>
    <w:rsid w:val="00337A64"/>
    <w:rsid w:val="00340385"/>
    <w:rsid w:val="00342872"/>
    <w:rsid w:val="00344326"/>
    <w:rsid w:val="003512AF"/>
    <w:rsid w:val="00352F57"/>
    <w:rsid w:val="00353270"/>
    <w:rsid w:val="0035628D"/>
    <w:rsid w:val="003575E3"/>
    <w:rsid w:val="00360336"/>
    <w:rsid w:val="00360C15"/>
    <w:rsid w:val="00361B05"/>
    <w:rsid w:val="00362838"/>
    <w:rsid w:val="00365060"/>
    <w:rsid w:val="00365F1F"/>
    <w:rsid w:val="00366ADC"/>
    <w:rsid w:val="00373182"/>
    <w:rsid w:val="00373764"/>
    <w:rsid w:val="00373FBD"/>
    <w:rsid w:val="0037590F"/>
    <w:rsid w:val="00375B25"/>
    <w:rsid w:val="00375C1D"/>
    <w:rsid w:val="00375F50"/>
    <w:rsid w:val="00377CBE"/>
    <w:rsid w:val="003812EA"/>
    <w:rsid w:val="003820CB"/>
    <w:rsid w:val="00385DDD"/>
    <w:rsid w:val="00386706"/>
    <w:rsid w:val="00386E14"/>
    <w:rsid w:val="003874CC"/>
    <w:rsid w:val="00387B7C"/>
    <w:rsid w:val="00390DD0"/>
    <w:rsid w:val="003916FC"/>
    <w:rsid w:val="003918A1"/>
    <w:rsid w:val="00393048"/>
    <w:rsid w:val="00393331"/>
    <w:rsid w:val="00394568"/>
    <w:rsid w:val="003950D1"/>
    <w:rsid w:val="00396727"/>
    <w:rsid w:val="003A03FB"/>
    <w:rsid w:val="003A072D"/>
    <w:rsid w:val="003A11B0"/>
    <w:rsid w:val="003A11EA"/>
    <w:rsid w:val="003A4266"/>
    <w:rsid w:val="003A4BE6"/>
    <w:rsid w:val="003A5035"/>
    <w:rsid w:val="003A6D20"/>
    <w:rsid w:val="003A6E3C"/>
    <w:rsid w:val="003A7D58"/>
    <w:rsid w:val="003B3D8C"/>
    <w:rsid w:val="003B5A7C"/>
    <w:rsid w:val="003B6F7A"/>
    <w:rsid w:val="003C057D"/>
    <w:rsid w:val="003C2BC9"/>
    <w:rsid w:val="003C56FA"/>
    <w:rsid w:val="003C6634"/>
    <w:rsid w:val="003D0AAC"/>
    <w:rsid w:val="003D1289"/>
    <w:rsid w:val="003D15EE"/>
    <w:rsid w:val="003D28B0"/>
    <w:rsid w:val="003D3631"/>
    <w:rsid w:val="003D62A6"/>
    <w:rsid w:val="003D7AAA"/>
    <w:rsid w:val="003E20B3"/>
    <w:rsid w:val="003E2FCF"/>
    <w:rsid w:val="003E3BCD"/>
    <w:rsid w:val="003E512D"/>
    <w:rsid w:val="003E5676"/>
    <w:rsid w:val="003E5BAB"/>
    <w:rsid w:val="003E661C"/>
    <w:rsid w:val="003E6D5F"/>
    <w:rsid w:val="003E704E"/>
    <w:rsid w:val="003F0942"/>
    <w:rsid w:val="003F0E2E"/>
    <w:rsid w:val="003F3F14"/>
    <w:rsid w:val="003F4DA2"/>
    <w:rsid w:val="003F63D9"/>
    <w:rsid w:val="00400132"/>
    <w:rsid w:val="004003E8"/>
    <w:rsid w:val="00402C82"/>
    <w:rsid w:val="004059A6"/>
    <w:rsid w:val="00406561"/>
    <w:rsid w:val="00406B87"/>
    <w:rsid w:val="004070B3"/>
    <w:rsid w:val="00407162"/>
    <w:rsid w:val="0040795B"/>
    <w:rsid w:val="004111EE"/>
    <w:rsid w:val="00411394"/>
    <w:rsid w:val="004118EB"/>
    <w:rsid w:val="00414102"/>
    <w:rsid w:val="00415580"/>
    <w:rsid w:val="0041733E"/>
    <w:rsid w:val="00420671"/>
    <w:rsid w:val="004213B8"/>
    <w:rsid w:val="00422526"/>
    <w:rsid w:val="004226EE"/>
    <w:rsid w:val="0042318F"/>
    <w:rsid w:val="0042465A"/>
    <w:rsid w:val="00425B10"/>
    <w:rsid w:val="004329DF"/>
    <w:rsid w:val="00432FD1"/>
    <w:rsid w:val="004333A4"/>
    <w:rsid w:val="00435B57"/>
    <w:rsid w:val="00436CF8"/>
    <w:rsid w:val="00437037"/>
    <w:rsid w:val="00437C7D"/>
    <w:rsid w:val="0044023E"/>
    <w:rsid w:val="00444F3D"/>
    <w:rsid w:val="004451FE"/>
    <w:rsid w:val="004452AA"/>
    <w:rsid w:val="004452B4"/>
    <w:rsid w:val="00445970"/>
    <w:rsid w:val="00445A86"/>
    <w:rsid w:val="00446495"/>
    <w:rsid w:val="00446683"/>
    <w:rsid w:val="004466D9"/>
    <w:rsid w:val="004468EB"/>
    <w:rsid w:val="00447335"/>
    <w:rsid w:val="004513FA"/>
    <w:rsid w:val="0045158C"/>
    <w:rsid w:val="0045165C"/>
    <w:rsid w:val="004517CD"/>
    <w:rsid w:val="004521EF"/>
    <w:rsid w:val="00454C7C"/>
    <w:rsid w:val="00456E9A"/>
    <w:rsid w:val="0045774D"/>
    <w:rsid w:val="004614B9"/>
    <w:rsid w:val="00462901"/>
    <w:rsid w:val="0046404A"/>
    <w:rsid w:val="00466963"/>
    <w:rsid w:val="00466D8B"/>
    <w:rsid w:val="00470067"/>
    <w:rsid w:val="0047183D"/>
    <w:rsid w:val="00471DEF"/>
    <w:rsid w:val="0048048F"/>
    <w:rsid w:val="00482952"/>
    <w:rsid w:val="00485D0A"/>
    <w:rsid w:val="0048729E"/>
    <w:rsid w:val="004905F3"/>
    <w:rsid w:val="00493ADC"/>
    <w:rsid w:val="00494BD5"/>
    <w:rsid w:val="00496B57"/>
    <w:rsid w:val="00497D6F"/>
    <w:rsid w:val="004A252F"/>
    <w:rsid w:val="004A3AF3"/>
    <w:rsid w:val="004A424A"/>
    <w:rsid w:val="004A5042"/>
    <w:rsid w:val="004A5FF1"/>
    <w:rsid w:val="004A6E94"/>
    <w:rsid w:val="004A7A42"/>
    <w:rsid w:val="004B47B4"/>
    <w:rsid w:val="004B540B"/>
    <w:rsid w:val="004B592A"/>
    <w:rsid w:val="004B5BA9"/>
    <w:rsid w:val="004B760C"/>
    <w:rsid w:val="004C0144"/>
    <w:rsid w:val="004C2E03"/>
    <w:rsid w:val="004C2ED8"/>
    <w:rsid w:val="004C3400"/>
    <w:rsid w:val="004C36CC"/>
    <w:rsid w:val="004C3CB3"/>
    <w:rsid w:val="004C5380"/>
    <w:rsid w:val="004C55ED"/>
    <w:rsid w:val="004C5AF5"/>
    <w:rsid w:val="004C6239"/>
    <w:rsid w:val="004C6712"/>
    <w:rsid w:val="004C73C6"/>
    <w:rsid w:val="004D146F"/>
    <w:rsid w:val="004D310D"/>
    <w:rsid w:val="004D4804"/>
    <w:rsid w:val="004D7256"/>
    <w:rsid w:val="004D7DBB"/>
    <w:rsid w:val="004E332E"/>
    <w:rsid w:val="004E49C2"/>
    <w:rsid w:val="004E6335"/>
    <w:rsid w:val="004E6493"/>
    <w:rsid w:val="004F49D2"/>
    <w:rsid w:val="004F4C26"/>
    <w:rsid w:val="004F642E"/>
    <w:rsid w:val="004F72CF"/>
    <w:rsid w:val="005002D6"/>
    <w:rsid w:val="0050150E"/>
    <w:rsid w:val="00502750"/>
    <w:rsid w:val="0050309B"/>
    <w:rsid w:val="00505915"/>
    <w:rsid w:val="00505ACF"/>
    <w:rsid w:val="00506B98"/>
    <w:rsid w:val="00506C7A"/>
    <w:rsid w:val="00510ED9"/>
    <w:rsid w:val="0051267F"/>
    <w:rsid w:val="005137CD"/>
    <w:rsid w:val="00513924"/>
    <w:rsid w:val="00514AC3"/>
    <w:rsid w:val="00515609"/>
    <w:rsid w:val="00522C37"/>
    <w:rsid w:val="00524792"/>
    <w:rsid w:val="00524B9B"/>
    <w:rsid w:val="005257B7"/>
    <w:rsid w:val="0052598B"/>
    <w:rsid w:val="005262E4"/>
    <w:rsid w:val="005269BF"/>
    <w:rsid w:val="00527D28"/>
    <w:rsid w:val="005324E7"/>
    <w:rsid w:val="00532FE8"/>
    <w:rsid w:val="00533098"/>
    <w:rsid w:val="00534AD5"/>
    <w:rsid w:val="00535C30"/>
    <w:rsid w:val="00536268"/>
    <w:rsid w:val="0054058F"/>
    <w:rsid w:val="00541B98"/>
    <w:rsid w:val="00546F7E"/>
    <w:rsid w:val="00547542"/>
    <w:rsid w:val="0055148F"/>
    <w:rsid w:val="005526AF"/>
    <w:rsid w:val="00552F06"/>
    <w:rsid w:val="00554443"/>
    <w:rsid w:val="005557C5"/>
    <w:rsid w:val="00556C1C"/>
    <w:rsid w:val="005575ED"/>
    <w:rsid w:val="00557E41"/>
    <w:rsid w:val="00560B13"/>
    <w:rsid w:val="00561AAD"/>
    <w:rsid w:val="00563715"/>
    <w:rsid w:val="0056381B"/>
    <w:rsid w:val="00566023"/>
    <w:rsid w:val="00572A15"/>
    <w:rsid w:val="00573EDF"/>
    <w:rsid w:val="005746B7"/>
    <w:rsid w:val="0057482F"/>
    <w:rsid w:val="00574B37"/>
    <w:rsid w:val="00575B7B"/>
    <w:rsid w:val="005763B7"/>
    <w:rsid w:val="00576AC5"/>
    <w:rsid w:val="00576B66"/>
    <w:rsid w:val="00581D62"/>
    <w:rsid w:val="00583175"/>
    <w:rsid w:val="0058385F"/>
    <w:rsid w:val="005838A7"/>
    <w:rsid w:val="0058453E"/>
    <w:rsid w:val="00584CC4"/>
    <w:rsid w:val="00584F6C"/>
    <w:rsid w:val="00586796"/>
    <w:rsid w:val="005871D2"/>
    <w:rsid w:val="005876EA"/>
    <w:rsid w:val="005900E7"/>
    <w:rsid w:val="0059272E"/>
    <w:rsid w:val="00592AEF"/>
    <w:rsid w:val="0059309C"/>
    <w:rsid w:val="00594804"/>
    <w:rsid w:val="005966A6"/>
    <w:rsid w:val="00597209"/>
    <w:rsid w:val="0059772A"/>
    <w:rsid w:val="005A0B6C"/>
    <w:rsid w:val="005A299F"/>
    <w:rsid w:val="005A2BA1"/>
    <w:rsid w:val="005A3219"/>
    <w:rsid w:val="005A52AF"/>
    <w:rsid w:val="005A687F"/>
    <w:rsid w:val="005A6B8A"/>
    <w:rsid w:val="005A6D7C"/>
    <w:rsid w:val="005A70C1"/>
    <w:rsid w:val="005A795E"/>
    <w:rsid w:val="005B2101"/>
    <w:rsid w:val="005B2F57"/>
    <w:rsid w:val="005B2FFD"/>
    <w:rsid w:val="005B3459"/>
    <w:rsid w:val="005B55AD"/>
    <w:rsid w:val="005B5757"/>
    <w:rsid w:val="005B5EA5"/>
    <w:rsid w:val="005B79C4"/>
    <w:rsid w:val="005C0B07"/>
    <w:rsid w:val="005C19B9"/>
    <w:rsid w:val="005C4195"/>
    <w:rsid w:val="005C5592"/>
    <w:rsid w:val="005C696C"/>
    <w:rsid w:val="005D2C9A"/>
    <w:rsid w:val="005D4481"/>
    <w:rsid w:val="005D57F8"/>
    <w:rsid w:val="005D614F"/>
    <w:rsid w:val="005D6664"/>
    <w:rsid w:val="005D79FE"/>
    <w:rsid w:val="005D7C15"/>
    <w:rsid w:val="005E2BB0"/>
    <w:rsid w:val="005E2D68"/>
    <w:rsid w:val="005E651A"/>
    <w:rsid w:val="005E65F3"/>
    <w:rsid w:val="005E6BD0"/>
    <w:rsid w:val="005E6BD1"/>
    <w:rsid w:val="005E6D94"/>
    <w:rsid w:val="005F0294"/>
    <w:rsid w:val="005F0917"/>
    <w:rsid w:val="005F180D"/>
    <w:rsid w:val="005F44F3"/>
    <w:rsid w:val="005F5317"/>
    <w:rsid w:val="005F6950"/>
    <w:rsid w:val="00600D3A"/>
    <w:rsid w:val="00601824"/>
    <w:rsid w:val="00602596"/>
    <w:rsid w:val="006028F5"/>
    <w:rsid w:val="00612BE3"/>
    <w:rsid w:val="006166C9"/>
    <w:rsid w:val="00616A21"/>
    <w:rsid w:val="00616C75"/>
    <w:rsid w:val="006216FD"/>
    <w:rsid w:val="006226DB"/>
    <w:rsid w:val="00623CC1"/>
    <w:rsid w:val="00623D8E"/>
    <w:rsid w:val="0062420C"/>
    <w:rsid w:val="00624B08"/>
    <w:rsid w:val="006258A0"/>
    <w:rsid w:val="00625C3C"/>
    <w:rsid w:val="00626241"/>
    <w:rsid w:val="00627120"/>
    <w:rsid w:val="00627C92"/>
    <w:rsid w:val="00630CA5"/>
    <w:rsid w:val="0063767B"/>
    <w:rsid w:val="00637956"/>
    <w:rsid w:val="0064248D"/>
    <w:rsid w:val="00643223"/>
    <w:rsid w:val="006437F5"/>
    <w:rsid w:val="00643945"/>
    <w:rsid w:val="0064538F"/>
    <w:rsid w:val="00645477"/>
    <w:rsid w:val="00645979"/>
    <w:rsid w:val="006465B0"/>
    <w:rsid w:val="0065047A"/>
    <w:rsid w:val="00650FDA"/>
    <w:rsid w:val="00652C73"/>
    <w:rsid w:val="00653241"/>
    <w:rsid w:val="006546FB"/>
    <w:rsid w:val="00655A74"/>
    <w:rsid w:val="006560F3"/>
    <w:rsid w:val="006601F7"/>
    <w:rsid w:val="0066063D"/>
    <w:rsid w:val="00665157"/>
    <w:rsid w:val="00665E51"/>
    <w:rsid w:val="006671FC"/>
    <w:rsid w:val="00671A7B"/>
    <w:rsid w:val="00671F28"/>
    <w:rsid w:val="00672B64"/>
    <w:rsid w:val="00673968"/>
    <w:rsid w:val="00676A6D"/>
    <w:rsid w:val="00676D60"/>
    <w:rsid w:val="00677DBA"/>
    <w:rsid w:val="00680774"/>
    <w:rsid w:val="00683205"/>
    <w:rsid w:val="00684301"/>
    <w:rsid w:val="006849FF"/>
    <w:rsid w:val="0069172B"/>
    <w:rsid w:val="00691ECB"/>
    <w:rsid w:val="00692B93"/>
    <w:rsid w:val="006941F0"/>
    <w:rsid w:val="006960FD"/>
    <w:rsid w:val="006961A3"/>
    <w:rsid w:val="006A18FA"/>
    <w:rsid w:val="006A515E"/>
    <w:rsid w:val="006A6679"/>
    <w:rsid w:val="006A6FF4"/>
    <w:rsid w:val="006A7917"/>
    <w:rsid w:val="006B105A"/>
    <w:rsid w:val="006B1E5A"/>
    <w:rsid w:val="006B20D1"/>
    <w:rsid w:val="006B3278"/>
    <w:rsid w:val="006B4807"/>
    <w:rsid w:val="006B4B23"/>
    <w:rsid w:val="006B4CD5"/>
    <w:rsid w:val="006B5B1A"/>
    <w:rsid w:val="006B61A8"/>
    <w:rsid w:val="006C4BCB"/>
    <w:rsid w:val="006C5A24"/>
    <w:rsid w:val="006C604E"/>
    <w:rsid w:val="006C74E4"/>
    <w:rsid w:val="006C7754"/>
    <w:rsid w:val="006D1742"/>
    <w:rsid w:val="006D1F40"/>
    <w:rsid w:val="006D3A0A"/>
    <w:rsid w:val="006D4C2F"/>
    <w:rsid w:val="006D5961"/>
    <w:rsid w:val="006D5D14"/>
    <w:rsid w:val="006E2FFA"/>
    <w:rsid w:val="006E3153"/>
    <w:rsid w:val="006E7BAB"/>
    <w:rsid w:val="006F1D30"/>
    <w:rsid w:val="006F35BE"/>
    <w:rsid w:val="006F4326"/>
    <w:rsid w:val="006F44A7"/>
    <w:rsid w:val="006F5C4D"/>
    <w:rsid w:val="006F7ACB"/>
    <w:rsid w:val="00700093"/>
    <w:rsid w:val="00700B18"/>
    <w:rsid w:val="00702BC5"/>
    <w:rsid w:val="00705EAA"/>
    <w:rsid w:val="007106B5"/>
    <w:rsid w:val="00715EE1"/>
    <w:rsid w:val="00717FBA"/>
    <w:rsid w:val="00720D01"/>
    <w:rsid w:val="00724745"/>
    <w:rsid w:val="00732865"/>
    <w:rsid w:val="007358C1"/>
    <w:rsid w:val="00736537"/>
    <w:rsid w:val="007366E2"/>
    <w:rsid w:val="007427AE"/>
    <w:rsid w:val="00750449"/>
    <w:rsid w:val="00751BB4"/>
    <w:rsid w:val="00752FD1"/>
    <w:rsid w:val="00754B1F"/>
    <w:rsid w:val="00756AE2"/>
    <w:rsid w:val="007572E1"/>
    <w:rsid w:val="00760AD2"/>
    <w:rsid w:val="00760ED0"/>
    <w:rsid w:val="007628B7"/>
    <w:rsid w:val="007639BE"/>
    <w:rsid w:val="00765298"/>
    <w:rsid w:val="00765CE9"/>
    <w:rsid w:val="00766608"/>
    <w:rsid w:val="00767488"/>
    <w:rsid w:val="00770E52"/>
    <w:rsid w:val="00771DA4"/>
    <w:rsid w:val="00774E1B"/>
    <w:rsid w:val="00775ED9"/>
    <w:rsid w:val="00776575"/>
    <w:rsid w:val="007769B6"/>
    <w:rsid w:val="0078020A"/>
    <w:rsid w:val="00780962"/>
    <w:rsid w:val="00781C43"/>
    <w:rsid w:val="00782852"/>
    <w:rsid w:val="00782D01"/>
    <w:rsid w:val="00782D6A"/>
    <w:rsid w:val="00782DDF"/>
    <w:rsid w:val="00783280"/>
    <w:rsid w:val="00783679"/>
    <w:rsid w:val="007849CD"/>
    <w:rsid w:val="00784D8E"/>
    <w:rsid w:val="00785860"/>
    <w:rsid w:val="007860DF"/>
    <w:rsid w:val="00786794"/>
    <w:rsid w:val="00791E61"/>
    <w:rsid w:val="00792FE4"/>
    <w:rsid w:val="00793835"/>
    <w:rsid w:val="00794D46"/>
    <w:rsid w:val="00794D8F"/>
    <w:rsid w:val="00795361"/>
    <w:rsid w:val="007A1167"/>
    <w:rsid w:val="007A4FED"/>
    <w:rsid w:val="007A6659"/>
    <w:rsid w:val="007A6DA0"/>
    <w:rsid w:val="007B4F49"/>
    <w:rsid w:val="007B56A5"/>
    <w:rsid w:val="007B6882"/>
    <w:rsid w:val="007B6E48"/>
    <w:rsid w:val="007B782D"/>
    <w:rsid w:val="007B7E1E"/>
    <w:rsid w:val="007C3B54"/>
    <w:rsid w:val="007C58E8"/>
    <w:rsid w:val="007C629D"/>
    <w:rsid w:val="007C701E"/>
    <w:rsid w:val="007D1E09"/>
    <w:rsid w:val="007D4FCF"/>
    <w:rsid w:val="007D601C"/>
    <w:rsid w:val="007D61A9"/>
    <w:rsid w:val="007D7084"/>
    <w:rsid w:val="007E036B"/>
    <w:rsid w:val="007E38B9"/>
    <w:rsid w:val="007E3A6B"/>
    <w:rsid w:val="007E3E4D"/>
    <w:rsid w:val="007E56FA"/>
    <w:rsid w:val="007E642B"/>
    <w:rsid w:val="007F077E"/>
    <w:rsid w:val="007F0A65"/>
    <w:rsid w:val="007F2A5A"/>
    <w:rsid w:val="007F35D4"/>
    <w:rsid w:val="008004CF"/>
    <w:rsid w:val="00802741"/>
    <w:rsid w:val="008037DF"/>
    <w:rsid w:val="00803B8A"/>
    <w:rsid w:val="00804545"/>
    <w:rsid w:val="00805ACE"/>
    <w:rsid w:val="00805CE4"/>
    <w:rsid w:val="008062A9"/>
    <w:rsid w:val="008068D4"/>
    <w:rsid w:val="00810274"/>
    <w:rsid w:val="00811533"/>
    <w:rsid w:val="008129D9"/>
    <w:rsid w:val="008136E5"/>
    <w:rsid w:val="00813C80"/>
    <w:rsid w:val="00814419"/>
    <w:rsid w:val="00816325"/>
    <w:rsid w:val="00816421"/>
    <w:rsid w:val="00816D42"/>
    <w:rsid w:val="00820887"/>
    <w:rsid w:val="00821538"/>
    <w:rsid w:val="0082383C"/>
    <w:rsid w:val="00823E0B"/>
    <w:rsid w:val="0082452F"/>
    <w:rsid w:val="00824B48"/>
    <w:rsid w:val="00825B0C"/>
    <w:rsid w:val="00825FBD"/>
    <w:rsid w:val="008279F3"/>
    <w:rsid w:val="00827F95"/>
    <w:rsid w:val="0083006C"/>
    <w:rsid w:val="00831C5E"/>
    <w:rsid w:val="008329DC"/>
    <w:rsid w:val="00832FAE"/>
    <w:rsid w:val="0083432F"/>
    <w:rsid w:val="0084083E"/>
    <w:rsid w:val="00841181"/>
    <w:rsid w:val="008412AB"/>
    <w:rsid w:val="00845084"/>
    <w:rsid w:val="008507C0"/>
    <w:rsid w:val="00851003"/>
    <w:rsid w:val="00852120"/>
    <w:rsid w:val="008521B3"/>
    <w:rsid w:val="0085260F"/>
    <w:rsid w:val="00854D3C"/>
    <w:rsid w:val="008552EC"/>
    <w:rsid w:val="00857C87"/>
    <w:rsid w:val="008600D5"/>
    <w:rsid w:val="00860760"/>
    <w:rsid w:val="00860F4B"/>
    <w:rsid w:val="0086133C"/>
    <w:rsid w:val="00861812"/>
    <w:rsid w:val="00861A47"/>
    <w:rsid w:val="00861AFC"/>
    <w:rsid w:val="0086369F"/>
    <w:rsid w:val="00863DC4"/>
    <w:rsid w:val="00864FFD"/>
    <w:rsid w:val="008720D4"/>
    <w:rsid w:val="0087316A"/>
    <w:rsid w:val="00874E91"/>
    <w:rsid w:val="00875011"/>
    <w:rsid w:val="00876318"/>
    <w:rsid w:val="00881508"/>
    <w:rsid w:val="008815EB"/>
    <w:rsid w:val="00881C19"/>
    <w:rsid w:val="00881DDC"/>
    <w:rsid w:val="00887FC9"/>
    <w:rsid w:val="00890675"/>
    <w:rsid w:val="008935C6"/>
    <w:rsid w:val="008935D7"/>
    <w:rsid w:val="008946E7"/>
    <w:rsid w:val="0089554C"/>
    <w:rsid w:val="00895B54"/>
    <w:rsid w:val="008A069A"/>
    <w:rsid w:val="008A1EFF"/>
    <w:rsid w:val="008B6336"/>
    <w:rsid w:val="008B660B"/>
    <w:rsid w:val="008C0E4B"/>
    <w:rsid w:val="008C124F"/>
    <w:rsid w:val="008C2819"/>
    <w:rsid w:val="008C31BE"/>
    <w:rsid w:val="008C36B3"/>
    <w:rsid w:val="008C3D71"/>
    <w:rsid w:val="008C52CB"/>
    <w:rsid w:val="008C6489"/>
    <w:rsid w:val="008C7A60"/>
    <w:rsid w:val="008D3C54"/>
    <w:rsid w:val="008D5584"/>
    <w:rsid w:val="008E069E"/>
    <w:rsid w:val="008E4714"/>
    <w:rsid w:val="008E549A"/>
    <w:rsid w:val="008E7279"/>
    <w:rsid w:val="008F165C"/>
    <w:rsid w:val="008F20A1"/>
    <w:rsid w:val="008F5C08"/>
    <w:rsid w:val="008F690A"/>
    <w:rsid w:val="009002D7"/>
    <w:rsid w:val="00900A85"/>
    <w:rsid w:val="00902624"/>
    <w:rsid w:val="0090537F"/>
    <w:rsid w:val="0090630C"/>
    <w:rsid w:val="00910496"/>
    <w:rsid w:val="00912070"/>
    <w:rsid w:val="0091286C"/>
    <w:rsid w:val="00913B70"/>
    <w:rsid w:val="00913E1A"/>
    <w:rsid w:val="0091554D"/>
    <w:rsid w:val="00915C69"/>
    <w:rsid w:val="009165DD"/>
    <w:rsid w:val="00922871"/>
    <w:rsid w:val="009231C9"/>
    <w:rsid w:val="00923884"/>
    <w:rsid w:val="009259E8"/>
    <w:rsid w:val="00926619"/>
    <w:rsid w:val="00926BF2"/>
    <w:rsid w:val="00927CC1"/>
    <w:rsid w:val="00931781"/>
    <w:rsid w:val="00932B8B"/>
    <w:rsid w:val="009358EE"/>
    <w:rsid w:val="00936629"/>
    <w:rsid w:val="00940AD3"/>
    <w:rsid w:val="00941AE6"/>
    <w:rsid w:val="00942783"/>
    <w:rsid w:val="009438B3"/>
    <w:rsid w:val="0094435E"/>
    <w:rsid w:val="00944730"/>
    <w:rsid w:val="00944D2C"/>
    <w:rsid w:val="009460DB"/>
    <w:rsid w:val="00946DC0"/>
    <w:rsid w:val="009473CC"/>
    <w:rsid w:val="00954879"/>
    <w:rsid w:val="00955854"/>
    <w:rsid w:val="0095699D"/>
    <w:rsid w:val="00957E13"/>
    <w:rsid w:val="009618EB"/>
    <w:rsid w:val="00962254"/>
    <w:rsid w:val="009646B6"/>
    <w:rsid w:val="00964A69"/>
    <w:rsid w:val="0096588C"/>
    <w:rsid w:val="0096640E"/>
    <w:rsid w:val="009669F1"/>
    <w:rsid w:val="00967E79"/>
    <w:rsid w:val="00970414"/>
    <w:rsid w:val="00971DCC"/>
    <w:rsid w:val="009745F7"/>
    <w:rsid w:val="009753F3"/>
    <w:rsid w:val="0097666D"/>
    <w:rsid w:val="00977675"/>
    <w:rsid w:val="00977731"/>
    <w:rsid w:val="00977943"/>
    <w:rsid w:val="009837D2"/>
    <w:rsid w:val="00991461"/>
    <w:rsid w:val="009930D1"/>
    <w:rsid w:val="00993D79"/>
    <w:rsid w:val="00996C4B"/>
    <w:rsid w:val="009A1405"/>
    <w:rsid w:val="009A20B5"/>
    <w:rsid w:val="009A4535"/>
    <w:rsid w:val="009A56DC"/>
    <w:rsid w:val="009A6DED"/>
    <w:rsid w:val="009B024E"/>
    <w:rsid w:val="009B07B0"/>
    <w:rsid w:val="009B350C"/>
    <w:rsid w:val="009B37A3"/>
    <w:rsid w:val="009B3FB8"/>
    <w:rsid w:val="009B5F3F"/>
    <w:rsid w:val="009B629B"/>
    <w:rsid w:val="009B7ED2"/>
    <w:rsid w:val="009C049E"/>
    <w:rsid w:val="009C11F5"/>
    <w:rsid w:val="009C14BE"/>
    <w:rsid w:val="009C18C3"/>
    <w:rsid w:val="009C391C"/>
    <w:rsid w:val="009C3C51"/>
    <w:rsid w:val="009C525A"/>
    <w:rsid w:val="009C5B9F"/>
    <w:rsid w:val="009C6CE7"/>
    <w:rsid w:val="009D0858"/>
    <w:rsid w:val="009D229F"/>
    <w:rsid w:val="009D2645"/>
    <w:rsid w:val="009D4CA9"/>
    <w:rsid w:val="009D720E"/>
    <w:rsid w:val="009E17EF"/>
    <w:rsid w:val="009E4247"/>
    <w:rsid w:val="009E4332"/>
    <w:rsid w:val="009E6825"/>
    <w:rsid w:val="009F1605"/>
    <w:rsid w:val="009F1FC4"/>
    <w:rsid w:val="009F2F6B"/>
    <w:rsid w:val="009F33ED"/>
    <w:rsid w:val="009F70A5"/>
    <w:rsid w:val="00A0014F"/>
    <w:rsid w:val="00A00668"/>
    <w:rsid w:val="00A01F10"/>
    <w:rsid w:val="00A0307E"/>
    <w:rsid w:val="00A05F5C"/>
    <w:rsid w:val="00A06CF7"/>
    <w:rsid w:val="00A06DCB"/>
    <w:rsid w:val="00A071B9"/>
    <w:rsid w:val="00A072C7"/>
    <w:rsid w:val="00A14614"/>
    <w:rsid w:val="00A17729"/>
    <w:rsid w:val="00A210DF"/>
    <w:rsid w:val="00A2354A"/>
    <w:rsid w:val="00A25071"/>
    <w:rsid w:val="00A25678"/>
    <w:rsid w:val="00A25DA7"/>
    <w:rsid w:val="00A263B8"/>
    <w:rsid w:val="00A30B9C"/>
    <w:rsid w:val="00A34209"/>
    <w:rsid w:val="00A35E21"/>
    <w:rsid w:val="00A3618A"/>
    <w:rsid w:val="00A40E82"/>
    <w:rsid w:val="00A467CA"/>
    <w:rsid w:val="00A478E9"/>
    <w:rsid w:val="00A47BBA"/>
    <w:rsid w:val="00A50D97"/>
    <w:rsid w:val="00A51989"/>
    <w:rsid w:val="00A53ED7"/>
    <w:rsid w:val="00A543EC"/>
    <w:rsid w:val="00A563D9"/>
    <w:rsid w:val="00A60295"/>
    <w:rsid w:val="00A6104F"/>
    <w:rsid w:val="00A616CB"/>
    <w:rsid w:val="00A620DD"/>
    <w:rsid w:val="00A62751"/>
    <w:rsid w:val="00A62DA6"/>
    <w:rsid w:val="00A63E78"/>
    <w:rsid w:val="00A63EB2"/>
    <w:rsid w:val="00A63EB3"/>
    <w:rsid w:val="00A6548C"/>
    <w:rsid w:val="00A6792E"/>
    <w:rsid w:val="00A705DA"/>
    <w:rsid w:val="00A7106A"/>
    <w:rsid w:val="00A735CC"/>
    <w:rsid w:val="00A74BFE"/>
    <w:rsid w:val="00A81C61"/>
    <w:rsid w:val="00A841EF"/>
    <w:rsid w:val="00A84FB1"/>
    <w:rsid w:val="00A86235"/>
    <w:rsid w:val="00A867A4"/>
    <w:rsid w:val="00A8748F"/>
    <w:rsid w:val="00A9209E"/>
    <w:rsid w:val="00A92596"/>
    <w:rsid w:val="00A92A58"/>
    <w:rsid w:val="00A938AF"/>
    <w:rsid w:val="00A961C8"/>
    <w:rsid w:val="00AA0975"/>
    <w:rsid w:val="00AA22D5"/>
    <w:rsid w:val="00AA5B12"/>
    <w:rsid w:val="00AA65B7"/>
    <w:rsid w:val="00AA70F2"/>
    <w:rsid w:val="00AA7270"/>
    <w:rsid w:val="00AB045B"/>
    <w:rsid w:val="00AB0812"/>
    <w:rsid w:val="00AB24E1"/>
    <w:rsid w:val="00AB2689"/>
    <w:rsid w:val="00AB28C9"/>
    <w:rsid w:val="00AB29F8"/>
    <w:rsid w:val="00AB2D7C"/>
    <w:rsid w:val="00AB5E2C"/>
    <w:rsid w:val="00AC0317"/>
    <w:rsid w:val="00AC053B"/>
    <w:rsid w:val="00AC29AC"/>
    <w:rsid w:val="00AC356C"/>
    <w:rsid w:val="00AC40FF"/>
    <w:rsid w:val="00AC530E"/>
    <w:rsid w:val="00AC7228"/>
    <w:rsid w:val="00AC73AF"/>
    <w:rsid w:val="00AD1DC1"/>
    <w:rsid w:val="00AD26E1"/>
    <w:rsid w:val="00AD2965"/>
    <w:rsid w:val="00AD376F"/>
    <w:rsid w:val="00AD4128"/>
    <w:rsid w:val="00AD54A3"/>
    <w:rsid w:val="00AD5D19"/>
    <w:rsid w:val="00AE05D4"/>
    <w:rsid w:val="00AE4647"/>
    <w:rsid w:val="00AE52A6"/>
    <w:rsid w:val="00AE56DD"/>
    <w:rsid w:val="00AE7D98"/>
    <w:rsid w:val="00AE7E05"/>
    <w:rsid w:val="00AF0858"/>
    <w:rsid w:val="00AF1474"/>
    <w:rsid w:val="00AF2633"/>
    <w:rsid w:val="00AF33C9"/>
    <w:rsid w:val="00AF3A59"/>
    <w:rsid w:val="00AF4E13"/>
    <w:rsid w:val="00AF5861"/>
    <w:rsid w:val="00B013C3"/>
    <w:rsid w:val="00B01983"/>
    <w:rsid w:val="00B0211B"/>
    <w:rsid w:val="00B02300"/>
    <w:rsid w:val="00B02322"/>
    <w:rsid w:val="00B023F4"/>
    <w:rsid w:val="00B02947"/>
    <w:rsid w:val="00B04B0B"/>
    <w:rsid w:val="00B04D4A"/>
    <w:rsid w:val="00B10D96"/>
    <w:rsid w:val="00B129FC"/>
    <w:rsid w:val="00B14EDC"/>
    <w:rsid w:val="00B1554A"/>
    <w:rsid w:val="00B15D1F"/>
    <w:rsid w:val="00B15FCD"/>
    <w:rsid w:val="00B16D84"/>
    <w:rsid w:val="00B23124"/>
    <w:rsid w:val="00B2348F"/>
    <w:rsid w:val="00B23684"/>
    <w:rsid w:val="00B23E21"/>
    <w:rsid w:val="00B24010"/>
    <w:rsid w:val="00B25861"/>
    <w:rsid w:val="00B26FD3"/>
    <w:rsid w:val="00B31DD5"/>
    <w:rsid w:val="00B3342F"/>
    <w:rsid w:val="00B33C4E"/>
    <w:rsid w:val="00B37AC1"/>
    <w:rsid w:val="00B37D84"/>
    <w:rsid w:val="00B400EF"/>
    <w:rsid w:val="00B40734"/>
    <w:rsid w:val="00B40D93"/>
    <w:rsid w:val="00B439B7"/>
    <w:rsid w:val="00B44855"/>
    <w:rsid w:val="00B45A4D"/>
    <w:rsid w:val="00B47ECC"/>
    <w:rsid w:val="00B50283"/>
    <w:rsid w:val="00B51291"/>
    <w:rsid w:val="00B52C3B"/>
    <w:rsid w:val="00B530BC"/>
    <w:rsid w:val="00B54717"/>
    <w:rsid w:val="00B55A1D"/>
    <w:rsid w:val="00B55C19"/>
    <w:rsid w:val="00B56863"/>
    <w:rsid w:val="00B60FBB"/>
    <w:rsid w:val="00B664D0"/>
    <w:rsid w:val="00B67FBD"/>
    <w:rsid w:val="00B70A07"/>
    <w:rsid w:val="00B75DA7"/>
    <w:rsid w:val="00B82EA4"/>
    <w:rsid w:val="00B83BAC"/>
    <w:rsid w:val="00B83BE6"/>
    <w:rsid w:val="00B84AD2"/>
    <w:rsid w:val="00B8545D"/>
    <w:rsid w:val="00B855D1"/>
    <w:rsid w:val="00B85F85"/>
    <w:rsid w:val="00B86564"/>
    <w:rsid w:val="00B90D03"/>
    <w:rsid w:val="00B91BA8"/>
    <w:rsid w:val="00B92870"/>
    <w:rsid w:val="00B93BFE"/>
    <w:rsid w:val="00B9584D"/>
    <w:rsid w:val="00B96AF3"/>
    <w:rsid w:val="00BA006B"/>
    <w:rsid w:val="00BA1804"/>
    <w:rsid w:val="00BA1F96"/>
    <w:rsid w:val="00BA37D1"/>
    <w:rsid w:val="00BA55BD"/>
    <w:rsid w:val="00BA5EB0"/>
    <w:rsid w:val="00BA6C78"/>
    <w:rsid w:val="00BB0C3F"/>
    <w:rsid w:val="00BB35CF"/>
    <w:rsid w:val="00BB73E0"/>
    <w:rsid w:val="00BB74D3"/>
    <w:rsid w:val="00BC0424"/>
    <w:rsid w:val="00BC24E8"/>
    <w:rsid w:val="00BC28B0"/>
    <w:rsid w:val="00BC5128"/>
    <w:rsid w:val="00BC6DEE"/>
    <w:rsid w:val="00BC7887"/>
    <w:rsid w:val="00BD0DCC"/>
    <w:rsid w:val="00BD2970"/>
    <w:rsid w:val="00BD3DDB"/>
    <w:rsid w:val="00BD5E90"/>
    <w:rsid w:val="00BD69D1"/>
    <w:rsid w:val="00BE0200"/>
    <w:rsid w:val="00BE09E6"/>
    <w:rsid w:val="00BE0D29"/>
    <w:rsid w:val="00BE0E13"/>
    <w:rsid w:val="00BE4BF9"/>
    <w:rsid w:val="00BE507B"/>
    <w:rsid w:val="00BE66C6"/>
    <w:rsid w:val="00BE70F2"/>
    <w:rsid w:val="00BE7477"/>
    <w:rsid w:val="00BF2B73"/>
    <w:rsid w:val="00BF5C93"/>
    <w:rsid w:val="00BF73E2"/>
    <w:rsid w:val="00BF75F4"/>
    <w:rsid w:val="00C00693"/>
    <w:rsid w:val="00C01142"/>
    <w:rsid w:val="00C0185B"/>
    <w:rsid w:val="00C018A2"/>
    <w:rsid w:val="00C04ED2"/>
    <w:rsid w:val="00C06C08"/>
    <w:rsid w:val="00C11BF1"/>
    <w:rsid w:val="00C1279E"/>
    <w:rsid w:val="00C1433A"/>
    <w:rsid w:val="00C14686"/>
    <w:rsid w:val="00C153ED"/>
    <w:rsid w:val="00C16841"/>
    <w:rsid w:val="00C17D02"/>
    <w:rsid w:val="00C21046"/>
    <w:rsid w:val="00C23F32"/>
    <w:rsid w:val="00C245FC"/>
    <w:rsid w:val="00C2555D"/>
    <w:rsid w:val="00C259D8"/>
    <w:rsid w:val="00C279D5"/>
    <w:rsid w:val="00C27E67"/>
    <w:rsid w:val="00C30D6F"/>
    <w:rsid w:val="00C31331"/>
    <w:rsid w:val="00C31F50"/>
    <w:rsid w:val="00C325E6"/>
    <w:rsid w:val="00C32958"/>
    <w:rsid w:val="00C32A2A"/>
    <w:rsid w:val="00C33033"/>
    <w:rsid w:val="00C33551"/>
    <w:rsid w:val="00C33E61"/>
    <w:rsid w:val="00C33F7A"/>
    <w:rsid w:val="00C3419B"/>
    <w:rsid w:val="00C352D1"/>
    <w:rsid w:val="00C3754D"/>
    <w:rsid w:val="00C4017A"/>
    <w:rsid w:val="00C40E9C"/>
    <w:rsid w:val="00C47346"/>
    <w:rsid w:val="00C47971"/>
    <w:rsid w:val="00C50779"/>
    <w:rsid w:val="00C547E6"/>
    <w:rsid w:val="00C56102"/>
    <w:rsid w:val="00C56268"/>
    <w:rsid w:val="00C56B30"/>
    <w:rsid w:val="00C5722E"/>
    <w:rsid w:val="00C57CA9"/>
    <w:rsid w:val="00C60318"/>
    <w:rsid w:val="00C60BD5"/>
    <w:rsid w:val="00C60E3A"/>
    <w:rsid w:val="00C6185D"/>
    <w:rsid w:val="00C62571"/>
    <w:rsid w:val="00C62E69"/>
    <w:rsid w:val="00C63145"/>
    <w:rsid w:val="00C66A48"/>
    <w:rsid w:val="00C67ED3"/>
    <w:rsid w:val="00C727F6"/>
    <w:rsid w:val="00C73931"/>
    <w:rsid w:val="00C757A7"/>
    <w:rsid w:val="00C813A5"/>
    <w:rsid w:val="00C84EE3"/>
    <w:rsid w:val="00C86303"/>
    <w:rsid w:val="00C87CA5"/>
    <w:rsid w:val="00C87DFD"/>
    <w:rsid w:val="00C90912"/>
    <w:rsid w:val="00C91829"/>
    <w:rsid w:val="00CA0249"/>
    <w:rsid w:val="00CA0A4E"/>
    <w:rsid w:val="00CA0BDD"/>
    <w:rsid w:val="00CA17A7"/>
    <w:rsid w:val="00CA3E75"/>
    <w:rsid w:val="00CA564C"/>
    <w:rsid w:val="00CB3709"/>
    <w:rsid w:val="00CB395A"/>
    <w:rsid w:val="00CB5C9C"/>
    <w:rsid w:val="00CC0D2F"/>
    <w:rsid w:val="00CC1714"/>
    <w:rsid w:val="00CC1B61"/>
    <w:rsid w:val="00CC3FF5"/>
    <w:rsid w:val="00CC700B"/>
    <w:rsid w:val="00CD177A"/>
    <w:rsid w:val="00CD1CE3"/>
    <w:rsid w:val="00CD3B79"/>
    <w:rsid w:val="00CE017C"/>
    <w:rsid w:val="00CE2042"/>
    <w:rsid w:val="00CE28BC"/>
    <w:rsid w:val="00CE29C6"/>
    <w:rsid w:val="00CE46B3"/>
    <w:rsid w:val="00CE52D9"/>
    <w:rsid w:val="00CE5C32"/>
    <w:rsid w:val="00CF0772"/>
    <w:rsid w:val="00CF0BAA"/>
    <w:rsid w:val="00CF1538"/>
    <w:rsid w:val="00CF2ED5"/>
    <w:rsid w:val="00CF58E6"/>
    <w:rsid w:val="00CF73D5"/>
    <w:rsid w:val="00D01E55"/>
    <w:rsid w:val="00D06D9F"/>
    <w:rsid w:val="00D110DC"/>
    <w:rsid w:val="00D111CA"/>
    <w:rsid w:val="00D2325E"/>
    <w:rsid w:val="00D234CE"/>
    <w:rsid w:val="00D23878"/>
    <w:rsid w:val="00D23CEB"/>
    <w:rsid w:val="00D24BE4"/>
    <w:rsid w:val="00D30A4E"/>
    <w:rsid w:val="00D34D62"/>
    <w:rsid w:val="00D373B9"/>
    <w:rsid w:val="00D373F1"/>
    <w:rsid w:val="00D4222A"/>
    <w:rsid w:val="00D42C56"/>
    <w:rsid w:val="00D442FB"/>
    <w:rsid w:val="00D4498E"/>
    <w:rsid w:val="00D4610E"/>
    <w:rsid w:val="00D462A7"/>
    <w:rsid w:val="00D470F7"/>
    <w:rsid w:val="00D47D50"/>
    <w:rsid w:val="00D528A4"/>
    <w:rsid w:val="00D532CB"/>
    <w:rsid w:val="00D536A3"/>
    <w:rsid w:val="00D54E87"/>
    <w:rsid w:val="00D56F22"/>
    <w:rsid w:val="00D56FBE"/>
    <w:rsid w:val="00D5796C"/>
    <w:rsid w:val="00D57E51"/>
    <w:rsid w:val="00D616E8"/>
    <w:rsid w:val="00D63AF2"/>
    <w:rsid w:val="00D64DE0"/>
    <w:rsid w:val="00D656F8"/>
    <w:rsid w:val="00D6571E"/>
    <w:rsid w:val="00D67B5B"/>
    <w:rsid w:val="00D70A3C"/>
    <w:rsid w:val="00D74048"/>
    <w:rsid w:val="00D748E2"/>
    <w:rsid w:val="00D75E8E"/>
    <w:rsid w:val="00D76CE3"/>
    <w:rsid w:val="00D7705A"/>
    <w:rsid w:val="00D81624"/>
    <w:rsid w:val="00D8341D"/>
    <w:rsid w:val="00D849BD"/>
    <w:rsid w:val="00D85901"/>
    <w:rsid w:val="00D86292"/>
    <w:rsid w:val="00D91EBD"/>
    <w:rsid w:val="00D93865"/>
    <w:rsid w:val="00DA2D19"/>
    <w:rsid w:val="00DA3C3B"/>
    <w:rsid w:val="00DA6848"/>
    <w:rsid w:val="00DA74AC"/>
    <w:rsid w:val="00DA7561"/>
    <w:rsid w:val="00DB0A25"/>
    <w:rsid w:val="00DB1691"/>
    <w:rsid w:val="00DB2304"/>
    <w:rsid w:val="00DB253A"/>
    <w:rsid w:val="00DB3F3E"/>
    <w:rsid w:val="00DB4679"/>
    <w:rsid w:val="00DB5678"/>
    <w:rsid w:val="00DB59AA"/>
    <w:rsid w:val="00DB5D08"/>
    <w:rsid w:val="00DB6FC7"/>
    <w:rsid w:val="00DC2B39"/>
    <w:rsid w:val="00DC3108"/>
    <w:rsid w:val="00DC32F5"/>
    <w:rsid w:val="00DC3F53"/>
    <w:rsid w:val="00DC4592"/>
    <w:rsid w:val="00DD110D"/>
    <w:rsid w:val="00DD24BB"/>
    <w:rsid w:val="00DD3BBD"/>
    <w:rsid w:val="00DD65EF"/>
    <w:rsid w:val="00DD6AED"/>
    <w:rsid w:val="00DD79B4"/>
    <w:rsid w:val="00DE0EDA"/>
    <w:rsid w:val="00DE1CFB"/>
    <w:rsid w:val="00DE1D96"/>
    <w:rsid w:val="00DE281E"/>
    <w:rsid w:val="00DE33AE"/>
    <w:rsid w:val="00DE4135"/>
    <w:rsid w:val="00DE43DD"/>
    <w:rsid w:val="00DE4E1D"/>
    <w:rsid w:val="00DE5132"/>
    <w:rsid w:val="00DE52EB"/>
    <w:rsid w:val="00DE6353"/>
    <w:rsid w:val="00DF0DF5"/>
    <w:rsid w:val="00DF14BE"/>
    <w:rsid w:val="00DF1CC3"/>
    <w:rsid w:val="00DF3483"/>
    <w:rsid w:val="00DF3A00"/>
    <w:rsid w:val="00DF6694"/>
    <w:rsid w:val="00E00030"/>
    <w:rsid w:val="00E00B02"/>
    <w:rsid w:val="00E0296C"/>
    <w:rsid w:val="00E02A8E"/>
    <w:rsid w:val="00E05A03"/>
    <w:rsid w:val="00E06934"/>
    <w:rsid w:val="00E1013B"/>
    <w:rsid w:val="00E101FF"/>
    <w:rsid w:val="00E1165B"/>
    <w:rsid w:val="00E1245B"/>
    <w:rsid w:val="00E129C0"/>
    <w:rsid w:val="00E133B8"/>
    <w:rsid w:val="00E14A47"/>
    <w:rsid w:val="00E14B57"/>
    <w:rsid w:val="00E15090"/>
    <w:rsid w:val="00E1673F"/>
    <w:rsid w:val="00E2469B"/>
    <w:rsid w:val="00E24E62"/>
    <w:rsid w:val="00E2651D"/>
    <w:rsid w:val="00E304A3"/>
    <w:rsid w:val="00E31021"/>
    <w:rsid w:val="00E31AE6"/>
    <w:rsid w:val="00E32520"/>
    <w:rsid w:val="00E33B0A"/>
    <w:rsid w:val="00E33D34"/>
    <w:rsid w:val="00E33D56"/>
    <w:rsid w:val="00E353A1"/>
    <w:rsid w:val="00E3613C"/>
    <w:rsid w:val="00E36823"/>
    <w:rsid w:val="00E36D92"/>
    <w:rsid w:val="00E40AC4"/>
    <w:rsid w:val="00E41618"/>
    <w:rsid w:val="00E425BA"/>
    <w:rsid w:val="00E434F5"/>
    <w:rsid w:val="00E43A99"/>
    <w:rsid w:val="00E450D1"/>
    <w:rsid w:val="00E46790"/>
    <w:rsid w:val="00E52A47"/>
    <w:rsid w:val="00E52B49"/>
    <w:rsid w:val="00E5309F"/>
    <w:rsid w:val="00E55CEF"/>
    <w:rsid w:val="00E56BB0"/>
    <w:rsid w:val="00E5710C"/>
    <w:rsid w:val="00E57861"/>
    <w:rsid w:val="00E6026A"/>
    <w:rsid w:val="00E60DE3"/>
    <w:rsid w:val="00E61608"/>
    <w:rsid w:val="00E62FE9"/>
    <w:rsid w:val="00E639C9"/>
    <w:rsid w:val="00E66F14"/>
    <w:rsid w:val="00E67D87"/>
    <w:rsid w:val="00E704D2"/>
    <w:rsid w:val="00E7078D"/>
    <w:rsid w:val="00E72C34"/>
    <w:rsid w:val="00E733E9"/>
    <w:rsid w:val="00E74534"/>
    <w:rsid w:val="00E74969"/>
    <w:rsid w:val="00E74C73"/>
    <w:rsid w:val="00E76399"/>
    <w:rsid w:val="00E777E3"/>
    <w:rsid w:val="00E77FB2"/>
    <w:rsid w:val="00E87AD4"/>
    <w:rsid w:val="00E9152B"/>
    <w:rsid w:val="00E957E5"/>
    <w:rsid w:val="00E96326"/>
    <w:rsid w:val="00E9687D"/>
    <w:rsid w:val="00E96A9D"/>
    <w:rsid w:val="00EA18F3"/>
    <w:rsid w:val="00EA1CC8"/>
    <w:rsid w:val="00EA1D07"/>
    <w:rsid w:val="00EA20E1"/>
    <w:rsid w:val="00EA3C22"/>
    <w:rsid w:val="00EA3CCA"/>
    <w:rsid w:val="00EA5301"/>
    <w:rsid w:val="00EA571D"/>
    <w:rsid w:val="00EA5F8B"/>
    <w:rsid w:val="00EA7BD9"/>
    <w:rsid w:val="00EB19B3"/>
    <w:rsid w:val="00EB39D2"/>
    <w:rsid w:val="00EB6405"/>
    <w:rsid w:val="00EB6DFD"/>
    <w:rsid w:val="00EC1CE5"/>
    <w:rsid w:val="00EC321A"/>
    <w:rsid w:val="00EC70A6"/>
    <w:rsid w:val="00ED0791"/>
    <w:rsid w:val="00ED24C4"/>
    <w:rsid w:val="00ED3087"/>
    <w:rsid w:val="00EE0E71"/>
    <w:rsid w:val="00EE2A23"/>
    <w:rsid w:val="00EE3A4F"/>
    <w:rsid w:val="00EE7213"/>
    <w:rsid w:val="00EF3B23"/>
    <w:rsid w:val="00EF4F90"/>
    <w:rsid w:val="00EF6986"/>
    <w:rsid w:val="00EF7803"/>
    <w:rsid w:val="00EF7B37"/>
    <w:rsid w:val="00F008C9"/>
    <w:rsid w:val="00F014E8"/>
    <w:rsid w:val="00F0161E"/>
    <w:rsid w:val="00F03784"/>
    <w:rsid w:val="00F055E6"/>
    <w:rsid w:val="00F06D59"/>
    <w:rsid w:val="00F114E0"/>
    <w:rsid w:val="00F12454"/>
    <w:rsid w:val="00F12EBB"/>
    <w:rsid w:val="00F1342C"/>
    <w:rsid w:val="00F1415D"/>
    <w:rsid w:val="00F1666E"/>
    <w:rsid w:val="00F1790A"/>
    <w:rsid w:val="00F21226"/>
    <w:rsid w:val="00F21556"/>
    <w:rsid w:val="00F2289A"/>
    <w:rsid w:val="00F22B7B"/>
    <w:rsid w:val="00F22F90"/>
    <w:rsid w:val="00F257C2"/>
    <w:rsid w:val="00F26451"/>
    <w:rsid w:val="00F31D22"/>
    <w:rsid w:val="00F34763"/>
    <w:rsid w:val="00F350C1"/>
    <w:rsid w:val="00F3619E"/>
    <w:rsid w:val="00F37899"/>
    <w:rsid w:val="00F37934"/>
    <w:rsid w:val="00F40F5C"/>
    <w:rsid w:val="00F4252E"/>
    <w:rsid w:val="00F4508D"/>
    <w:rsid w:val="00F467CF"/>
    <w:rsid w:val="00F50619"/>
    <w:rsid w:val="00F51140"/>
    <w:rsid w:val="00F522F5"/>
    <w:rsid w:val="00F53735"/>
    <w:rsid w:val="00F53BA9"/>
    <w:rsid w:val="00F55733"/>
    <w:rsid w:val="00F57F13"/>
    <w:rsid w:val="00F60039"/>
    <w:rsid w:val="00F62FB0"/>
    <w:rsid w:val="00F63036"/>
    <w:rsid w:val="00F6311F"/>
    <w:rsid w:val="00F64DB3"/>
    <w:rsid w:val="00F65DDD"/>
    <w:rsid w:val="00F66BDC"/>
    <w:rsid w:val="00F76C19"/>
    <w:rsid w:val="00F77546"/>
    <w:rsid w:val="00F83A84"/>
    <w:rsid w:val="00F845FD"/>
    <w:rsid w:val="00F84C7A"/>
    <w:rsid w:val="00F84E5B"/>
    <w:rsid w:val="00F856D6"/>
    <w:rsid w:val="00F85AD2"/>
    <w:rsid w:val="00F861B2"/>
    <w:rsid w:val="00F86AF9"/>
    <w:rsid w:val="00F90E80"/>
    <w:rsid w:val="00F9443C"/>
    <w:rsid w:val="00F94C8A"/>
    <w:rsid w:val="00F94D04"/>
    <w:rsid w:val="00F951A7"/>
    <w:rsid w:val="00F96D1F"/>
    <w:rsid w:val="00F97E98"/>
    <w:rsid w:val="00FA0196"/>
    <w:rsid w:val="00FA0D4E"/>
    <w:rsid w:val="00FA3A4A"/>
    <w:rsid w:val="00FA4DB3"/>
    <w:rsid w:val="00FA5D56"/>
    <w:rsid w:val="00FA6511"/>
    <w:rsid w:val="00FA7718"/>
    <w:rsid w:val="00FB15E4"/>
    <w:rsid w:val="00FB1E2B"/>
    <w:rsid w:val="00FB27B4"/>
    <w:rsid w:val="00FB2F85"/>
    <w:rsid w:val="00FB4890"/>
    <w:rsid w:val="00FB6EAB"/>
    <w:rsid w:val="00FB7101"/>
    <w:rsid w:val="00FC3762"/>
    <w:rsid w:val="00FC5430"/>
    <w:rsid w:val="00FC5FDA"/>
    <w:rsid w:val="00FD03D9"/>
    <w:rsid w:val="00FD1D66"/>
    <w:rsid w:val="00FD2BC4"/>
    <w:rsid w:val="00FD3047"/>
    <w:rsid w:val="00FD4C15"/>
    <w:rsid w:val="00FD4DDF"/>
    <w:rsid w:val="00FD6F0A"/>
    <w:rsid w:val="00FE0A09"/>
    <w:rsid w:val="00FE226F"/>
    <w:rsid w:val="00FE3161"/>
    <w:rsid w:val="00FE32AB"/>
    <w:rsid w:val="00FE3D01"/>
    <w:rsid w:val="00FE712B"/>
    <w:rsid w:val="00FF1807"/>
    <w:rsid w:val="00FF1962"/>
    <w:rsid w:val="00FF1FFF"/>
    <w:rsid w:val="00FF3D9C"/>
    <w:rsid w:val="00FF7D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45"/>
    <w:pPr>
      <w:spacing w:after="200" w:line="276" w:lineRule="auto"/>
    </w:pPr>
    <w:rPr>
      <w:rFonts w:cs="Mangal"/>
      <w:sz w:val="22"/>
      <w:lang w:bidi="hi-IN"/>
    </w:rPr>
  </w:style>
  <w:style w:type="paragraph" w:styleId="Heading1">
    <w:name w:val="heading 1"/>
    <w:basedOn w:val="Normal"/>
    <w:next w:val="Normal"/>
    <w:link w:val="Heading1Char"/>
    <w:uiPriority w:val="9"/>
    <w:qFormat/>
    <w:rsid w:val="00B55C19"/>
    <w:pPr>
      <w:keepNext/>
      <w:spacing w:before="240" w:after="60" w:line="259" w:lineRule="auto"/>
      <w:outlineLvl w:val="0"/>
    </w:pPr>
    <w:rPr>
      <w:rFonts w:ascii="Calibri Light" w:hAnsi="Calibri Light" w:cs="Times New Roman"/>
      <w:b/>
      <w:bCs/>
      <w:kern w:val="32"/>
      <w:sz w:val="32"/>
      <w:szCs w:val="3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55C19"/>
    <w:rPr>
      <w:rFonts w:ascii="Calibri Light" w:hAnsi="Calibri Light" w:cs="Times New Roman"/>
      <w:b/>
      <w:bCs/>
      <w:kern w:val="32"/>
      <w:sz w:val="32"/>
      <w:szCs w:val="32"/>
      <w:lang w:bidi="ar-SA"/>
    </w:rPr>
  </w:style>
  <w:style w:type="paragraph" w:styleId="Header">
    <w:name w:val="header"/>
    <w:basedOn w:val="Normal"/>
    <w:link w:val="HeaderChar"/>
    <w:uiPriority w:val="99"/>
    <w:unhideWhenUsed/>
    <w:rsid w:val="00B55C19"/>
    <w:pPr>
      <w:tabs>
        <w:tab w:val="center" w:pos="4680"/>
        <w:tab w:val="right" w:pos="9360"/>
      </w:tabs>
      <w:spacing w:after="160" w:line="259" w:lineRule="auto"/>
    </w:pPr>
    <w:rPr>
      <w:rFonts w:cs="Times New Roman"/>
      <w:szCs w:val="22"/>
      <w:lang w:bidi="ar-SA"/>
    </w:rPr>
  </w:style>
  <w:style w:type="character" w:customStyle="1" w:styleId="HeaderChar">
    <w:name w:val="Header Char"/>
    <w:link w:val="Header"/>
    <w:uiPriority w:val="99"/>
    <w:locked/>
    <w:rsid w:val="00B55C19"/>
    <w:rPr>
      <w:rFonts w:ascii="Calibri" w:hAnsi="Calibri" w:cs="Times New Roman"/>
      <w:sz w:val="22"/>
      <w:szCs w:val="22"/>
      <w:lang w:bidi="ar-SA"/>
    </w:rPr>
  </w:style>
  <w:style w:type="paragraph" w:styleId="Footer">
    <w:name w:val="footer"/>
    <w:basedOn w:val="Normal"/>
    <w:link w:val="FooterChar"/>
    <w:uiPriority w:val="99"/>
    <w:unhideWhenUsed/>
    <w:rsid w:val="00B55C19"/>
    <w:pPr>
      <w:tabs>
        <w:tab w:val="center" w:pos="4680"/>
        <w:tab w:val="right" w:pos="9360"/>
      </w:tabs>
      <w:spacing w:after="160" w:line="259" w:lineRule="auto"/>
    </w:pPr>
    <w:rPr>
      <w:rFonts w:cs="Times New Roman"/>
      <w:szCs w:val="22"/>
      <w:lang w:bidi="ar-SA"/>
    </w:rPr>
  </w:style>
  <w:style w:type="character" w:customStyle="1" w:styleId="FooterChar">
    <w:name w:val="Footer Char"/>
    <w:link w:val="Footer"/>
    <w:uiPriority w:val="99"/>
    <w:locked/>
    <w:rsid w:val="00B55C19"/>
    <w:rPr>
      <w:rFonts w:ascii="Calibri" w:hAnsi="Calibri" w:cs="Times New Roman"/>
      <w:sz w:val="22"/>
      <w:szCs w:val="22"/>
      <w:lang w:bidi="ar-SA"/>
    </w:rPr>
  </w:style>
  <w:style w:type="table" w:customStyle="1" w:styleId="TableGrid1">
    <w:name w:val="Table Grid1"/>
    <w:basedOn w:val="TableNormal"/>
    <w:next w:val="TableGrid"/>
    <w:uiPriority w:val="39"/>
    <w:rsid w:val="00B55C19"/>
    <w:rPr>
      <w:rFonts w:cs="Times New Roman"/>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B55C19"/>
    <w:rPr>
      <w:rFonts w:cs="Times New Roman"/>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B55C19"/>
    <w:rPr>
      <w:rFonts w:cs="Times New Roman"/>
      <w:color w:val="0563C1"/>
      <w:u w:val="single"/>
    </w:rPr>
  </w:style>
  <w:style w:type="paragraph" w:styleId="Title">
    <w:name w:val="Title"/>
    <w:basedOn w:val="Normal"/>
    <w:next w:val="Normal"/>
    <w:link w:val="TitleChar"/>
    <w:uiPriority w:val="10"/>
    <w:qFormat/>
    <w:rsid w:val="00B55C19"/>
    <w:pPr>
      <w:spacing w:before="240" w:after="60" w:line="259" w:lineRule="auto"/>
      <w:jc w:val="center"/>
      <w:outlineLvl w:val="0"/>
    </w:pPr>
    <w:rPr>
      <w:rFonts w:ascii="Calibri Light" w:hAnsi="Calibri Light" w:cs="Times New Roman"/>
      <w:b/>
      <w:bCs/>
      <w:kern w:val="28"/>
      <w:sz w:val="32"/>
      <w:szCs w:val="32"/>
      <w:lang w:bidi="ar-SA"/>
    </w:rPr>
  </w:style>
  <w:style w:type="character" w:customStyle="1" w:styleId="TitleChar">
    <w:name w:val="Title Char"/>
    <w:link w:val="Title"/>
    <w:uiPriority w:val="10"/>
    <w:locked/>
    <w:rsid w:val="00B55C19"/>
    <w:rPr>
      <w:rFonts w:ascii="Calibri Light" w:hAnsi="Calibri Light" w:cs="Times New Roman"/>
      <w:b/>
      <w:bCs/>
      <w:kern w:val="28"/>
      <w:sz w:val="32"/>
      <w:szCs w:val="32"/>
      <w:lang w:bidi="ar-SA"/>
    </w:rPr>
  </w:style>
  <w:style w:type="paragraph" w:styleId="ListParagraph">
    <w:name w:val="List Paragraph"/>
    <w:basedOn w:val="Normal"/>
    <w:uiPriority w:val="34"/>
    <w:qFormat/>
    <w:rsid w:val="00B55C19"/>
    <w:pPr>
      <w:spacing w:after="160" w:line="259" w:lineRule="auto"/>
      <w:ind w:left="720"/>
    </w:pPr>
    <w:rPr>
      <w:rFonts w:cs="Times New Roman"/>
      <w:szCs w:val="22"/>
      <w:lang w:bidi="ar-SA"/>
    </w:rPr>
  </w:style>
  <w:style w:type="paragraph" w:styleId="TOCHeading">
    <w:name w:val="TOC Heading"/>
    <w:basedOn w:val="Heading1"/>
    <w:next w:val="Normal"/>
    <w:uiPriority w:val="39"/>
    <w:unhideWhenUsed/>
    <w:qFormat/>
    <w:rsid w:val="00B55C19"/>
    <w:pPr>
      <w:keepLines/>
      <w:spacing w:after="0"/>
      <w:outlineLvl w:val="9"/>
    </w:pPr>
    <w:rPr>
      <w:b w:val="0"/>
      <w:bCs w:val="0"/>
      <w:color w:val="2E74B5"/>
      <w:kern w:val="0"/>
    </w:rPr>
  </w:style>
  <w:style w:type="paragraph" w:styleId="TOC1">
    <w:name w:val="toc 1"/>
    <w:basedOn w:val="Normal"/>
    <w:next w:val="Normal"/>
    <w:autoRedefine/>
    <w:uiPriority w:val="39"/>
    <w:unhideWhenUsed/>
    <w:rsid w:val="00B55C19"/>
    <w:pPr>
      <w:tabs>
        <w:tab w:val="right" w:leader="dot" w:pos="9990"/>
      </w:tabs>
      <w:spacing w:after="160" w:line="259" w:lineRule="auto"/>
      <w:jc w:val="center"/>
    </w:pPr>
    <w:rPr>
      <w:rFonts w:cs="Times New Roman"/>
      <w:szCs w:val="22"/>
      <w:lang w:bidi="ar-SA"/>
    </w:rPr>
  </w:style>
  <w:style w:type="character" w:styleId="CommentReference">
    <w:name w:val="annotation reference"/>
    <w:uiPriority w:val="99"/>
    <w:semiHidden/>
    <w:unhideWhenUsed/>
    <w:rsid w:val="00B55C19"/>
    <w:rPr>
      <w:rFonts w:cs="Times New Roman"/>
      <w:sz w:val="16"/>
      <w:szCs w:val="16"/>
    </w:rPr>
  </w:style>
  <w:style w:type="paragraph" w:styleId="CommentText">
    <w:name w:val="annotation text"/>
    <w:basedOn w:val="Normal"/>
    <w:link w:val="CommentTextChar"/>
    <w:uiPriority w:val="99"/>
    <w:semiHidden/>
    <w:unhideWhenUsed/>
    <w:rsid w:val="00B55C19"/>
    <w:pPr>
      <w:spacing w:after="160" w:line="259" w:lineRule="auto"/>
    </w:pPr>
    <w:rPr>
      <w:rFonts w:cs="Times New Roman"/>
      <w:szCs w:val="22"/>
      <w:lang w:bidi="ar-SA"/>
    </w:rPr>
  </w:style>
  <w:style w:type="character" w:customStyle="1" w:styleId="CommentTextChar">
    <w:name w:val="Comment Text Char"/>
    <w:link w:val="CommentText"/>
    <w:uiPriority w:val="99"/>
    <w:semiHidden/>
    <w:locked/>
    <w:rsid w:val="00B55C19"/>
    <w:rPr>
      <w:rFonts w:ascii="Calibri" w:hAnsi="Calibri" w:cs="Times New Roman"/>
      <w:sz w:val="22"/>
      <w:szCs w:val="22"/>
      <w:lang w:bidi="ar-SA"/>
    </w:rPr>
  </w:style>
  <w:style w:type="paragraph" w:styleId="CommentSubject">
    <w:name w:val="annotation subject"/>
    <w:basedOn w:val="CommentText"/>
    <w:next w:val="CommentText"/>
    <w:link w:val="CommentSubjectChar"/>
    <w:uiPriority w:val="99"/>
    <w:semiHidden/>
    <w:unhideWhenUsed/>
    <w:rsid w:val="00B55C19"/>
    <w:rPr>
      <w:b/>
      <w:bCs/>
    </w:rPr>
  </w:style>
  <w:style w:type="character" w:customStyle="1" w:styleId="CommentSubjectChar">
    <w:name w:val="Comment Subject Char"/>
    <w:link w:val="CommentSubject"/>
    <w:uiPriority w:val="99"/>
    <w:semiHidden/>
    <w:locked/>
    <w:rsid w:val="00B55C19"/>
    <w:rPr>
      <w:rFonts w:ascii="Calibri" w:hAnsi="Calibri" w:cs="Times New Roman"/>
      <w:b/>
      <w:bCs/>
      <w:sz w:val="22"/>
      <w:szCs w:val="22"/>
      <w:lang w:bidi="ar-SA"/>
    </w:rPr>
  </w:style>
  <w:style w:type="paragraph" w:styleId="BalloonText">
    <w:name w:val="Balloon Text"/>
    <w:basedOn w:val="Normal"/>
    <w:link w:val="BalloonTextChar"/>
    <w:uiPriority w:val="99"/>
    <w:semiHidden/>
    <w:unhideWhenUsed/>
    <w:rsid w:val="00B55C19"/>
    <w:pPr>
      <w:spacing w:after="0" w:line="240" w:lineRule="auto"/>
    </w:pPr>
    <w:rPr>
      <w:rFonts w:ascii="Segoe UI" w:hAnsi="Segoe UI" w:cs="Segoe UI"/>
      <w:sz w:val="18"/>
      <w:szCs w:val="18"/>
      <w:lang w:bidi="ar-SA"/>
    </w:rPr>
  </w:style>
  <w:style w:type="character" w:customStyle="1" w:styleId="BalloonTextChar">
    <w:name w:val="Balloon Text Char"/>
    <w:link w:val="BalloonText"/>
    <w:uiPriority w:val="99"/>
    <w:semiHidden/>
    <w:locked/>
    <w:rsid w:val="00B55C19"/>
    <w:rPr>
      <w:rFonts w:ascii="Segoe UI" w:hAnsi="Segoe UI" w:cs="Segoe UI"/>
      <w:sz w:val="18"/>
      <w:szCs w:val="18"/>
      <w:lang w:bidi="ar-SA"/>
    </w:rPr>
  </w:style>
  <w:style w:type="paragraph" w:styleId="NoSpacing">
    <w:name w:val="No Spacing"/>
    <w:link w:val="NoSpacingChar"/>
    <w:uiPriority w:val="1"/>
    <w:qFormat/>
    <w:rsid w:val="00B55C19"/>
    <w:rPr>
      <w:rFonts w:cs="Times New Roman"/>
      <w:sz w:val="22"/>
      <w:lang w:val="en-IN" w:eastAsia="en-IN"/>
    </w:rPr>
  </w:style>
  <w:style w:type="character" w:customStyle="1" w:styleId="NoSpacingChar">
    <w:name w:val="No Spacing Char"/>
    <w:link w:val="NoSpacing"/>
    <w:uiPriority w:val="1"/>
    <w:locked/>
    <w:rsid w:val="00B55C19"/>
    <w:rPr>
      <w:rFonts w:cs="Times New Roman"/>
      <w:sz w:val="22"/>
      <w:lang w:bidi="ar-SA"/>
    </w:rPr>
  </w:style>
</w:styles>
</file>

<file path=word/webSettings.xml><?xml version="1.0" encoding="utf-8"?>
<w:webSettings xmlns:r="http://schemas.openxmlformats.org/officeDocument/2006/relationships" xmlns:w="http://schemas.openxmlformats.org/wordprocessingml/2006/main">
  <w:divs>
    <w:div w:id="82342553">
      <w:bodyDiv w:val="1"/>
      <w:marLeft w:val="0"/>
      <w:marRight w:val="0"/>
      <w:marTop w:val="0"/>
      <w:marBottom w:val="0"/>
      <w:divBdr>
        <w:top w:val="none" w:sz="0" w:space="0" w:color="auto"/>
        <w:left w:val="none" w:sz="0" w:space="0" w:color="auto"/>
        <w:bottom w:val="none" w:sz="0" w:space="0" w:color="auto"/>
        <w:right w:val="none" w:sz="0" w:space="0" w:color="auto"/>
      </w:divBdr>
    </w:div>
    <w:div w:id="690453937">
      <w:bodyDiv w:val="1"/>
      <w:marLeft w:val="0"/>
      <w:marRight w:val="0"/>
      <w:marTop w:val="0"/>
      <w:marBottom w:val="0"/>
      <w:divBdr>
        <w:top w:val="none" w:sz="0" w:space="0" w:color="auto"/>
        <w:left w:val="none" w:sz="0" w:space="0" w:color="auto"/>
        <w:bottom w:val="none" w:sz="0" w:space="0" w:color="auto"/>
        <w:right w:val="none" w:sz="0" w:space="0" w:color="auto"/>
      </w:divBdr>
    </w:div>
    <w:div w:id="86645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proc.bihar.gov.in" TargetMode="External"/><Relationship Id="rId18" Type="http://schemas.openxmlformats.org/officeDocument/2006/relationships/hyperlink" Target="http://www.eproc.bihar.gov.i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 Type="http://schemas.openxmlformats.org/officeDocument/2006/relationships/numbering" Target="numbering.xml"/><Relationship Id="rId16" Type="http://schemas.openxmlformats.org/officeDocument/2006/relationships/hyperlink" Target="http://www.bmsicl.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eproc.bihar.gov.in" TargetMode="External"/><Relationship Id="rId10" Type="http://schemas.openxmlformats.org/officeDocument/2006/relationships/header" Target="header1.xml"/><Relationship Id="rId19" Type="http://schemas.openxmlformats.org/officeDocument/2006/relationships/hyperlink" Target="http://www.eproc.bihar.gov.in" TargetMode="Externa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mailto:eproc2support@bihar.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51D4B-6297-4C3F-82AA-9E55BE209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48</Pages>
  <Words>15657</Words>
  <Characters>89249</Characters>
  <Application>Microsoft Office Word</Application>
  <DocSecurity>0</DocSecurity>
  <Lines>743</Lines>
  <Paragraphs>209</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
      <vt:lpstr>SECTION – II: GENERAL INSTRUCTIONS TO BIDDERS (GIT)</vt:lpstr>
      <vt:lpstr>SECTION – IV- GENERAL CONDITIONS OF CONTRACT (GCC)</vt:lpstr>
      <vt:lpstr>SECTION – IV: SCHEDULE OF REQUIREMENTS</vt:lpstr>
      <vt:lpstr>SECTION – V: TECHNICAL SPECIFICATIONS</vt:lpstr>
      <vt:lpstr>SECTION – VII: BIDDER INFORMATION FORM</vt:lpstr>
      <vt:lpstr>SECTION – VII: QUALIFICATION CRITERIA</vt:lpstr>
      <vt:lpstr/>
      <vt:lpstr/>
      <vt:lpstr>ANNEXURE – I:  TENDER FORM</vt:lpstr>
      <vt:lpstr>ANNEXURE – II: Power of Attorney</vt:lpstr>
      <vt:lpstr>ANNEXURE – III: Format for Affidavit</vt:lpstr>
      <vt:lpstr/>
      <vt:lpstr>ANNEXURE – IV: Information on prior experience</vt:lpstr>
      <vt:lpstr/>
      <vt:lpstr/>
      <vt:lpstr/>
      <vt:lpstr/>
      <vt:lpstr/>
      <vt:lpstr/>
      <vt:lpstr/>
      <vt:lpstr/>
      <vt:lpstr/>
      <vt:lpstr/>
      <vt:lpstr/>
      <vt:lpstr/>
      <vt:lpstr/>
      <vt:lpstr/>
      <vt:lpstr/>
      <vt:lpstr/>
      <vt:lpstr/>
      <vt:lpstr>ANNEXURE – V: Financial Information of the bidder</vt:lpstr>
      <vt:lpstr>ANNEXURE – VI: Bid Form</vt:lpstr>
      <vt:lpstr>ANNEXURE – VII: BANK GUARANTEE FORM FOR PERFORMANCE SECURITY</vt:lpstr>
    </vt:vector>
  </TitlesOfParts>
  <Company/>
  <LinksUpToDate>false</LinksUpToDate>
  <CharactersWithSpaces>104697</CharactersWithSpaces>
  <SharedDoc>false</SharedDoc>
  <HLinks>
    <vt:vector size="48" baseType="variant">
      <vt:variant>
        <vt:i4>7340136</vt:i4>
      </vt:variant>
      <vt:variant>
        <vt:i4>24</vt:i4>
      </vt:variant>
      <vt:variant>
        <vt:i4>0</vt:i4>
      </vt:variant>
      <vt:variant>
        <vt:i4>5</vt:i4>
      </vt:variant>
      <vt:variant>
        <vt:lpwstr>http://www.eproc.bihar.gov.in/</vt:lpwstr>
      </vt:variant>
      <vt:variant>
        <vt:lpwstr/>
      </vt:variant>
      <vt:variant>
        <vt:i4>3538978</vt:i4>
      </vt:variant>
      <vt:variant>
        <vt:i4>21</vt:i4>
      </vt:variant>
      <vt:variant>
        <vt:i4>0</vt:i4>
      </vt:variant>
      <vt:variant>
        <vt:i4>5</vt:i4>
      </vt:variant>
      <vt:variant>
        <vt:lpwstr>http://www.prdbihar.gov.in/</vt:lpwstr>
      </vt:variant>
      <vt:variant>
        <vt:lpwstr/>
      </vt:variant>
      <vt:variant>
        <vt:i4>5767232</vt:i4>
      </vt:variant>
      <vt:variant>
        <vt:i4>18</vt:i4>
      </vt:variant>
      <vt:variant>
        <vt:i4>0</vt:i4>
      </vt:variant>
      <vt:variant>
        <vt:i4>5</vt:i4>
      </vt:variant>
      <vt:variant>
        <vt:lpwstr>http://www.bmsicl.gov.in/</vt:lpwstr>
      </vt:variant>
      <vt:variant>
        <vt:lpwstr/>
      </vt:variant>
      <vt:variant>
        <vt:i4>7340136</vt:i4>
      </vt:variant>
      <vt:variant>
        <vt:i4>15</vt:i4>
      </vt:variant>
      <vt:variant>
        <vt:i4>0</vt:i4>
      </vt:variant>
      <vt:variant>
        <vt:i4>5</vt:i4>
      </vt:variant>
      <vt:variant>
        <vt:lpwstr>http://www.eproc.bihar.gov.in/</vt:lpwstr>
      </vt:variant>
      <vt:variant>
        <vt:lpwstr/>
      </vt:variant>
      <vt:variant>
        <vt:i4>7340136</vt:i4>
      </vt:variant>
      <vt:variant>
        <vt:i4>12</vt:i4>
      </vt:variant>
      <vt:variant>
        <vt:i4>0</vt:i4>
      </vt:variant>
      <vt:variant>
        <vt:i4>5</vt:i4>
      </vt:variant>
      <vt:variant>
        <vt:lpwstr>http://www.eproc.bihar.gov.in/</vt:lpwstr>
      </vt:variant>
      <vt:variant>
        <vt:lpwstr/>
      </vt:variant>
      <vt:variant>
        <vt:i4>7340136</vt:i4>
      </vt:variant>
      <vt:variant>
        <vt:i4>9</vt:i4>
      </vt:variant>
      <vt:variant>
        <vt:i4>0</vt:i4>
      </vt:variant>
      <vt:variant>
        <vt:i4>5</vt:i4>
      </vt:variant>
      <vt:variant>
        <vt:lpwstr>http://www.eproc.bihar.gov.in/</vt:lpwstr>
      </vt:variant>
      <vt:variant>
        <vt:lpwstr/>
      </vt:variant>
      <vt:variant>
        <vt:i4>1703998</vt:i4>
      </vt:variant>
      <vt:variant>
        <vt:i4>5</vt:i4>
      </vt:variant>
      <vt:variant>
        <vt:i4>0</vt:i4>
      </vt:variant>
      <vt:variant>
        <vt:i4>5</vt:i4>
      </vt:variant>
      <vt:variant>
        <vt:lpwstr/>
      </vt:variant>
      <vt:variant>
        <vt:lpwstr>_Toc444594789</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bmsicl</cp:lastModifiedBy>
  <cp:revision>49</cp:revision>
  <cp:lastPrinted>2024-11-05T10:50:00Z</cp:lastPrinted>
  <dcterms:created xsi:type="dcterms:W3CDTF">2024-07-05T13:38:00Z</dcterms:created>
  <dcterms:modified xsi:type="dcterms:W3CDTF">2024-11-15T05:21:00Z</dcterms:modified>
</cp:coreProperties>
</file>