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6"/>
        <w:gridCol w:w="5875"/>
      </w:tblGrid>
      <w:tr w:rsidR="00D82597" w:rsidRPr="00E32595" w:rsidTr="008E2676">
        <w:trPr>
          <w:trHeight w:val="1236"/>
        </w:trPr>
        <w:tc>
          <w:tcPr>
            <w:tcW w:w="3906" w:type="dxa"/>
            <w:tcBorders>
              <w:top w:val="single" w:sz="4" w:space="0" w:color="auto"/>
              <w:left w:val="single" w:sz="4" w:space="0" w:color="auto"/>
              <w:bottom w:val="single" w:sz="4" w:space="0" w:color="000000" w:themeColor="text1"/>
              <w:right w:val="single" w:sz="4" w:space="0" w:color="auto"/>
            </w:tcBorders>
          </w:tcPr>
          <w:p w:rsidR="00D82597" w:rsidRPr="00E32595" w:rsidRDefault="00D82597" w:rsidP="008E2676">
            <w:pPr>
              <w:rPr>
                <w:rFonts w:ascii="Times New Roman" w:hAnsi="Times New Roman" w:cs="Times New Roman"/>
                <w:sz w:val="24"/>
                <w:szCs w:val="24"/>
              </w:rPr>
            </w:pPr>
            <w:r w:rsidRPr="00E32595">
              <w:rPr>
                <w:rFonts w:ascii="Times New Roman" w:hAnsi="Times New Roman" w:cs="Times New Roman"/>
                <w:noProof/>
                <w:sz w:val="24"/>
                <w:szCs w:val="24"/>
                <w:lang w:val="en-US" w:bidi="hi-IN"/>
              </w:rPr>
              <w:drawing>
                <wp:inline distT="0" distB="0" distL="0" distR="0" wp14:anchorId="39E44DA2" wp14:editId="06831C18">
                  <wp:extent cx="2318709" cy="888520"/>
                  <wp:effectExtent l="19050" t="0" r="5391" b="0"/>
                  <wp:docPr id="1" name="Picture 1" descr="C:\Users\BMSICL\Desktop\bmsic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MSICL\Desktop\bmsicl_logo.jpg"/>
                          <pic:cNvPicPr>
                            <a:picLocks noChangeAspect="1" noChangeArrowheads="1"/>
                          </pic:cNvPicPr>
                        </pic:nvPicPr>
                        <pic:blipFill>
                          <a:blip r:embed="rId4" cstate="print"/>
                          <a:srcRect/>
                          <a:stretch>
                            <a:fillRect/>
                          </a:stretch>
                        </pic:blipFill>
                        <pic:spPr bwMode="auto">
                          <a:xfrm>
                            <a:off x="0" y="0"/>
                            <a:ext cx="2318709" cy="888520"/>
                          </a:xfrm>
                          <a:prstGeom prst="rect">
                            <a:avLst/>
                          </a:prstGeom>
                          <a:noFill/>
                          <a:ln w="9525">
                            <a:noFill/>
                            <a:miter lim="800000"/>
                            <a:headEnd/>
                            <a:tailEnd/>
                          </a:ln>
                        </pic:spPr>
                      </pic:pic>
                    </a:graphicData>
                  </a:graphic>
                </wp:inline>
              </w:drawing>
            </w:r>
          </w:p>
        </w:tc>
        <w:tc>
          <w:tcPr>
            <w:tcW w:w="5875" w:type="dxa"/>
            <w:tcBorders>
              <w:top w:val="single" w:sz="4" w:space="0" w:color="auto"/>
              <w:left w:val="single" w:sz="4" w:space="0" w:color="auto"/>
              <w:bottom w:val="single" w:sz="4" w:space="0" w:color="000000" w:themeColor="text1"/>
              <w:right w:val="single" w:sz="4" w:space="0" w:color="auto"/>
            </w:tcBorders>
            <w:vAlign w:val="bottom"/>
          </w:tcPr>
          <w:p w:rsidR="00D82597" w:rsidRPr="00E32595" w:rsidRDefault="00D82597" w:rsidP="008E2676">
            <w:pPr>
              <w:pStyle w:val="NoSpacing"/>
              <w:jc w:val="both"/>
              <w:rPr>
                <w:rFonts w:ascii="Times New Roman" w:hAnsi="Times New Roman" w:cs="Times New Roman"/>
                <w:b/>
                <w:sz w:val="24"/>
                <w:szCs w:val="24"/>
              </w:rPr>
            </w:pPr>
            <w:r w:rsidRPr="00E32595">
              <w:rPr>
                <w:rFonts w:ascii="Times New Roman" w:hAnsi="Times New Roman" w:cs="Times New Roman"/>
                <w:b/>
                <w:sz w:val="24"/>
                <w:szCs w:val="24"/>
              </w:rPr>
              <w:t>Bihar Medical Services &amp; Infrastructure Corporation Limited,   2</w:t>
            </w:r>
            <w:r w:rsidRPr="00E32595">
              <w:rPr>
                <w:rFonts w:ascii="Times New Roman" w:hAnsi="Times New Roman" w:cs="Times New Roman"/>
                <w:b/>
                <w:sz w:val="24"/>
                <w:szCs w:val="24"/>
                <w:vertAlign w:val="superscript"/>
              </w:rPr>
              <w:t>nd</w:t>
            </w:r>
            <w:r w:rsidRPr="00E32595">
              <w:rPr>
                <w:rFonts w:ascii="Times New Roman" w:hAnsi="Times New Roman" w:cs="Times New Roman"/>
                <w:b/>
                <w:sz w:val="24"/>
                <w:szCs w:val="24"/>
              </w:rPr>
              <w:t xml:space="preserve"> &amp; </w:t>
            </w:r>
            <w:r w:rsidRPr="00E32595">
              <w:rPr>
                <w:rFonts w:ascii="Times New Roman" w:hAnsi="Times New Roman" w:cs="Times New Roman"/>
                <w:b/>
                <w:bCs/>
                <w:sz w:val="24"/>
              </w:rPr>
              <w:t>3</w:t>
            </w:r>
            <w:r w:rsidRPr="00E32595">
              <w:rPr>
                <w:rFonts w:ascii="Times New Roman" w:hAnsi="Times New Roman" w:cs="Times New Roman"/>
                <w:b/>
                <w:bCs/>
                <w:sz w:val="24"/>
                <w:vertAlign w:val="superscript"/>
              </w:rPr>
              <w:t>rd</w:t>
            </w:r>
            <w:r w:rsidRPr="00E32595">
              <w:rPr>
                <w:rFonts w:ascii="Times New Roman" w:hAnsi="Times New Roman" w:cs="Times New Roman"/>
                <w:b/>
                <w:bCs/>
                <w:sz w:val="24"/>
              </w:rPr>
              <w:t xml:space="preserve"> Floor, </w:t>
            </w:r>
            <w:proofErr w:type="spellStart"/>
            <w:r w:rsidRPr="00E32595">
              <w:rPr>
                <w:rFonts w:ascii="Times New Roman" w:hAnsi="Times New Roman" w:cs="Times New Roman"/>
                <w:b/>
                <w:bCs/>
                <w:sz w:val="24"/>
              </w:rPr>
              <w:t>Swasthya</w:t>
            </w:r>
            <w:proofErr w:type="spellEnd"/>
            <w:r w:rsidRPr="00E32595">
              <w:rPr>
                <w:rFonts w:ascii="Times New Roman" w:hAnsi="Times New Roman" w:cs="Times New Roman"/>
                <w:b/>
                <w:bCs/>
                <w:sz w:val="24"/>
              </w:rPr>
              <w:t xml:space="preserve"> </w:t>
            </w:r>
            <w:proofErr w:type="spellStart"/>
            <w:r w:rsidRPr="00E32595">
              <w:rPr>
                <w:rFonts w:ascii="Times New Roman" w:hAnsi="Times New Roman" w:cs="Times New Roman"/>
                <w:b/>
                <w:bCs/>
                <w:sz w:val="24"/>
              </w:rPr>
              <w:t>Bhawan</w:t>
            </w:r>
            <w:proofErr w:type="spellEnd"/>
            <w:r w:rsidRPr="00E32595">
              <w:rPr>
                <w:rFonts w:ascii="Times New Roman" w:hAnsi="Times New Roman" w:cs="Times New Roman"/>
                <w:b/>
                <w:bCs/>
                <w:sz w:val="24"/>
              </w:rPr>
              <w:t xml:space="preserve">, Behind IGIMS, </w:t>
            </w:r>
            <w:proofErr w:type="spellStart"/>
            <w:r w:rsidRPr="00E32595">
              <w:rPr>
                <w:rFonts w:ascii="Times New Roman" w:hAnsi="Times New Roman" w:cs="Times New Roman"/>
                <w:b/>
                <w:bCs/>
                <w:sz w:val="24"/>
              </w:rPr>
              <w:t>Sheikhpura</w:t>
            </w:r>
            <w:proofErr w:type="spellEnd"/>
            <w:r w:rsidRPr="00E32595">
              <w:rPr>
                <w:rFonts w:ascii="Times New Roman" w:hAnsi="Times New Roman" w:cs="Times New Roman"/>
                <w:b/>
                <w:bCs/>
                <w:sz w:val="24"/>
              </w:rPr>
              <w:t>, Adjacent to State Health Society</w:t>
            </w:r>
            <w:r w:rsidRPr="00E32595">
              <w:rPr>
                <w:rFonts w:ascii="Times New Roman" w:eastAsia="Times New Roman" w:hAnsi="Times New Roman" w:cs="Times New Roman"/>
                <w:b/>
                <w:bCs/>
                <w:sz w:val="24"/>
                <w:szCs w:val="24"/>
              </w:rPr>
              <w:t>,</w:t>
            </w:r>
            <w:r w:rsidRPr="00E32595">
              <w:rPr>
                <w:rFonts w:ascii="Times New Roman" w:eastAsia="Times New Roman" w:hAnsi="Times New Roman" w:cs="Times New Roman"/>
                <w:b/>
                <w:sz w:val="24"/>
                <w:szCs w:val="24"/>
              </w:rPr>
              <w:t xml:space="preserve"> Patna</w:t>
            </w:r>
            <w:r w:rsidRPr="00E32595">
              <w:rPr>
                <w:rFonts w:ascii="Times New Roman" w:hAnsi="Times New Roman" w:cs="Times New Roman"/>
                <w:b/>
                <w:sz w:val="24"/>
                <w:szCs w:val="24"/>
              </w:rPr>
              <w:t xml:space="preserve"> 800023, Phone/Fax: +91612 2283287,+ 91612 2283288</w:t>
            </w:r>
          </w:p>
        </w:tc>
      </w:tr>
      <w:tr w:rsidR="00D82597" w:rsidRPr="00E32595" w:rsidTr="008E2676">
        <w:trPr>
          <w:trHeight w:val="483"/>
        </w:trPr>
        <w:tc>
          <w:tcPr>
            <w:tcW w:w="3906" w:type="dxa"/>
            <w:tcBorders>
              <w:top w:val="single" w:sz="4" w:space="0" w:color="000000" w:themeColor="text1"/>
            </w:tcBorders>
          </w:tcPr>
          <w:p w:rsidR="00D82597" w:rsidRPr="00E32595" w:rsidRDefault="00D82597" w:rsidP="008E2676">
            <w:pPr>
              <w:rPr>
                <w:rFonts w:ascii="Times New Roman" w:hAnsi="Times New Roman" w:cs="Times New Roman"/>
                <w:noProof/>
                <w:sz w:val="24"/>
                <w:szCs w:val="24"/>
              </w:rPr>
            </w:pPr>
          </w:p>
        </w:tc>
        <w:tc>
          <w:tcPr>
            <w:tcW w:w="5875" w:type="dxa"/>
            <w:tcBorders>
              <w:top w:val="single" w:sz="4" w:space="0" w:color="000000" w:themeColor="text1"/>
            </w:tcBorders>
            <w:vAlign w:val="bottom"/>
          </w:tcPr>
          <w:p w:rsidR="00D82597" w:rsidRPr="00E32595" w:rsidRDefault="00D82597" w:rsidP="008E2676">
            <w:pPr>
              <w:rPr>
                <w:rFonts w:ascii="Times New Roman" w:hAnsi="Times New Roman" w:cs="Times New Roman"/>
                <w:color w:val="00B050"/>
                <w:sz w:val="24"/>
                <w:szCs w:val="24"/>
              </w:rPr>
            </w:pPr>
          </w:p>
        </w:tc>
      </w:tr>
    </w:tbl>
    <w:p w:rsidR="00D82597" w:rsidRPr="00E32595" w:rsidRDefault="00D82597" w:rsidP="00D82597">
      <w:pPr>
        <w:spacing w:line="256" w:lineRule="auto"/>
        <w:ind w:right="-279"/>
        <w:jc w:val="center"/>
        <w:rPr>
          <w:rFonts w:ascii="Times New Roman" w:hAnsi="Times New Roman" w:cs="Times New Roman"/>
          <w:b/>
          <w:sz w:val="24"/>
          <w:szCs w:val="24"/>
          <w:u w:val="single"/>
        </w:rPr>
      </w:pPr>
      <w:r w:rsidRPr="00E32595">
        <w:rPr>
          <w:rFonts w:ascii="Times New Roman" w:hAnsi="Times New Roman" w:cs="Times New Roman"/>
          <w:b/>
          <w:sz w:val="24"/>
          <w:szCs w:val="24"/>
          <w:u w:val="single"/>
        </w:rPr>
        <w:t xml:space="preserve">Corrigendum-I      </w:t>
      </w:r>
    </w:p>
    <w:p w:rsidR="00D82597" w:rsidRDefault="00D82597" w:rsidP="00D82597">
      <w:pPr>
        <w:pStyle w:val="ListParagraph"/>
        <w:spacing w:after="120" w:line="240" w:lineRule="auto"/>
        <w:ind w:left="0" w:right="-871"/>
        <w:jc w:val="both"/>
        <w:rPr>
          <w:rFonts w:ascii="Times New Roman" w:hAnsi="Times New Roman" w:cs="Times New Roman"/>
          <w:sz w:val="24"/>
          <w:szCs w:val="24"/>
        </w:rPr>
      </w:pPr>
      <w:r w:rsidRPr="00E32595">
        <w:rPr>
          <w:rFonts w:ascii="Times New Roman" w:hAnsi="Times New Roman" w:cs="Times New Roman"/>
          <w:sz w:val="24"/>
          <w:szCs w:val="24"/>
        </w:rPr>
        <w:t>Bihar Medical Services and Infrastructure Corporation Limited (BMSICL) had invited E-Bids from the interested parties for the procurement, rate contract and the supply of medical equipment for different Govt. Institutions</w:t>
      </w:r>
      <w:r>
        <w:rPr>
          <w:rFonts w:ascii="Times New Roman" w:hAnsi="Times New Roman" w:cs="Times New Roman"/>
          <w:sz w:val="24"/>
          <w:szCs w:val="24"/>
        </w:rPr>
        <w:t xml:space="preserve"> of Bihar vide Notice Inviting Tender</w:t>
      </w:r>
      <w:r w:rsidRPr="00E32595">
        <w:rPr>
          <w:rFonts w:ascii="Times New Roman" w:hAnsi="Times New Roman" w:cs="Times New Roman"/>
          <w:sz w:val="24"/>
          <w:szCs w:val="24"/>
        </w:rPr>
        <w:t xml:space="preserve"> No</w:t>
      </w:r>
      <w:proofErr w:type="gramStart"/>
      <w:r w:rsidRPr="00E32595">
        <w:rPr>
          <w:rFonts w:ascii="Times New Roman" w:hAnsi="Times New Roman" w:cs="Times New Roman"/>
          <w:sz w:val="24"/>
          <w:szCs w:val="24"/>
        </w:rPr>
        <w:t>.-</w:t>
      </w:r>
      <w:proofErr w:type="gramEnd"/>
      <w:r>
        <w:rPr>
          <w:rFonts w:ascii="Times New Roman" w:hAnsi="Times New Roman" w:cs="Times New Roman"/>
          <w:sz w:val="24"/>
          <w:szCs w:val="24"/>
        </w:rPr>
        <w:t xml:space="preserve"> BMSICL/2025-26/ME-4</w:t>
      </w:r>
      <w:r w:rsidR="00F51E59">
        <w:rPr>
          <w:rFonts w:ascii="Times New Roman" w:hAnsi="Times New Roman" w:cs="Times New Roman"/>
          <w:sz w:val="24"/>
          <w:szCs w:val="24"/>
        </w:rPr>
        <w:t>45</w:t>
      </w:r>
      <w:r w:rsidRPr="00E32595">
        <w:rPr>
          <w:rFonts w:ascii="Times New Roman" w:hAnsi="Times New Roman" w:cs="Times New Roman"/>
          <w:sz w:val="24"/>
          <w:szCs w:val="24"/>
        </w:rPr>
        <w:t xml:space="preserve">. During and after Pre-bid meeting various suggestions were received from different prospective bidders regarding amendment in technical specification of equipment which were discussed and deliberated on by the experts, who after due deliberation recommended certain amendments in the technical specification of the equipment, which are annexed as Annexure-I of this corrigendum. </w:t>
      </w:r>
      <w:r w:rsidRPr="00D15680">
        <w:rPr>
          <w:rFonts w:ascii="Times New Roman" w:hAnsi="Times New Roman" w:cs="Times New Roman"/>
          <w:sz w:val="24"/>
          <w:szCs w:val="24"/>
        </w:rPr>
        <w:t>In order to facilitate maximum participation of bidders the tender schedule is being revised as follows:-</w:t>
      </w:r>
    </w:p>
    <w:tbl>
      <w:tblPr>
        <w:tblStyle w:val="TableGrid0"/>
        <w:tblW w:w="9752" w:type="dxa"/>
        <w:tblInd w:w="-5" w:type="dxa"/>
        <w:tblCellMar>
          <w:top w:w="44" w:type="dxa"/>
          <w:left w:w="108" w:type="dxa"/>
          <w:right w:w="80" w:type="dxa"/>
        </w:tblCellMar>
        <w:tblLook w:val="04A0" w:firstRow="1" w:lastRow="0" w:firstColumn="1" w:lastColumn="0" w:noHBand="0" w:noVBand="1"/>
      </w:tblPr>
      <w:tblGrid>
        <w:gridCol w:w="5103"/>
        <w:gridCol w:w="4649"/>
      </w:tblGrid>
      <w:tr w:rsidR="00D82597" w:rsidRPr="00E32595" w:rsidTr="008E2676">
        <w:trPr>
          <w:trHeight w:val="26"/>
        </w:trPr>
        <w:tc>
          <w:tcPr>
            <w:tcW w:w="5103" w:type="dxa"/>
            <w:tcBorders>
              <w:top w:val="single" w:sz="4" w:space="0" w:color="000000"/>
              <w:left w:val="single" w:sz="4" w:space="0" w:color="000000"/>
              <w:bottom w:val="single" w:sz="4" w:space="0" w:color="000000"/>
              <w:right w:val="single" w:sz="4" w:space="0" w:color="000000"/>
            </w:tcBorders>
            <w:hideMark/>
          </w:tcPr>
          <w:p w:rsidR="00D82597" w:rsidRPr="00E32595" w:rsidRDefault="00D82597" w:rsidP="008E2676">
            <w:pPr>
              <w:spacing w:line="252" w:lineRule="auto"/>
              <w:rPr>
                <w:rFonts w:ascii="Times New Roman" w:hAnsi="Times New Roman" w:cs="Times New Roman"/>
                <w:sz w:val="24"/>
                <w:szCs w:val="24"/>
              </w:rPr>
            </w:pPr>
            <w:r w:rsidRPr="00E32595">
              <w:rPr>
                <w:rFonts w:ascii="Times New Roman" w:hAnsi="Times New Roman" w:cs="Times New Roman"/>
                <w:sz w:val="24"/>
                <w:szCs w:val="24"/>
              </w:rPr>
              <w:t xml:space="preserve">Tender Reference No. </w:t>
            </w:r>
          </w:p>
        </w:tc>
        <w:tc>
          <w:tcPr>
            <w:tcW w:w="4649" w:type="dxa"/>
            <w:tcBorders>
              <w:top w:val="single" w:sz="4" w:space="0" w:color="000000"/>
              <w:left w:val="single" w:sz="4" w:space="0" w:color="000000"/>
              <w:bottom w:val="single" w:sz="4" w:space="0" w:color="000000"/>
              <w:right w:val="single" w:sz="4" w:space="0" w:color="000000"/>
            </w:tcBorders>
            <w:hideMark/>
          </w:tcPr>
          <w:p w:rsidR="00D82597" w:rsidRPr="00E32595" w:rsidRDefault="00F25330" w:rsidP="00F25330">
            <w:pPr>
              <w:spacing w:line="252" w:lineRule="auto"/>
              <w:rPr>
                <w:rFonts w:ascii="Times New Roman" w:hAnsi="Times New Roman" w:cs="Times New Roman"/>
                <w:sz w:val="24"/>
                <w:szCs w:val="24"/>
              </w:rPr>
            </w:pPr>
            <w:r>
              <w:rPr>
                <w:rFonts w:ascii="Times New Roman" w:hAnsi="Times New Roman" w:cs="Times New Roman"/>
                <w:b/>
                <w:sz w:val="24"/>
                <w:szCs w:val="24"/>
              </w:rPr>
              <w:t>BMSICL/2025-26/ME-445</w:t>
            </w:r>
          </w:p>
        </w:tc>
      </w:tr>
      <w:tr w:rsidR="00D82597" w:rsidRPr="00E32595" w:rsidTr="008E2676">
        <w:trPr>
          <w:trHeight w:val="344"/>
        </w:trPr>
        <w:tc>
          <w:tcPr>
            <w:tcW w:w="5103" w:type="dxa"/>
            <w:tcBorders>
              <w:top w:val="single" w:sz="4" w:space="0" w:color="000000"/>
              <w:left w:val="single" w:sz="4" w:space="0" w:color="000000"/>
              <w:bottom w:val="single" w:sz="4" w:space="0" w:color="000000"/>
              <w:right w:val="single" w:sz="4" w:space="0" w:color="000000"/>
            </w:tcBorders>
            <w:hideMark/>
          </w:tcPr>
          <w:p w:rsidR="00D82597" w:rsidRPr="00E32595" w:rsidRDefault="00D82597" w:rsidP="008E2676">
            <w:pPr>
              <w:spacing w:line="252" w:lineRule="auto"/>
              <w:rPr>
                <w:rFonts w:ascii="Times New Roman" w:hAnsi="Times New Roman" w:cs="Times New Roman"/>
                <w:sz w:val="24"/>
                <w:szCs w:val="24"/>
              </w:rPr>
            </w:pPr>
            <w:r w:rsidRPr="00E32595">
              <w:rPr>
                <w:rFonts w:ascii="Times New Roman" w:hAnsi="Times New Roman" w:cs="Times New Roman"/>
                <w:sz w:val="24"/>
                <w:szCs w:val="24"/>
              </w:rPr>
              <w:t>Last date and time of submission of online bids</w:t>
            </w:r>
          </w:p>
        </w:tc>
        <w:tc>
          <w:tcPr>
            <w:tcW w:w="4649" w:type="dxa"/>
            <w:tcBorders>
              <w:top w:val="single" w:sz="4" w:space="0" w:color="000000"/>
              <w:left w:val="single" w:sz="4" w:space="0" w:color="000000"/>
              <w:bottom w:val="single" w:sz="4" w:space="0" w:color="000000"/>
              <w:right w:val="single" w:sz="4" w:space="0" w:color="000000"/>
            </w:tcBorders>
            <w:hideMark/>
          </w:tcPr>
          <w:p w:rsidR="00D82597" w:rsidRPr="00E32595" w:rsidRDefault="001C5306" w:rsidP="00213BE9">
            <w:pPr>
              <w:spacing w:line="252" w:lineRule="auto"/>
              <w:rPr>
                <w:rFonts w:ascii="Times New Roman" w:hAnsi="Times New Roman" w:cs="Times New Roman"/>
                <w:b/>
                <w:sz w:val="24"/>
                <w:szCs w:val="24"/>
              </w:rPr>
            </w:pPr>
            <w:r>
              <w:rPr>
                <w:rFonts w:ascii="Times New Roman" w:hAnsi="Times New Roman" w:cs="Times New Roman"/>
                <w:b/>
                <w:sz w:val="24"/>
                <w:szCs w:val="24"/>
              </w:rPr>
              <w:t>09</w:t>
            </w:r>
            <w:r w:rsidR="00D82597">
              <w:rPr>
                <w:rFonts w:ascii="Times New Roman" w:hAnsi="Times New Roman" w:cs="Times New Roman"/>
                <w:b/>
                <w:sz w:val="24"/>
                <w:szCs w:val="24"/>
                <w:vertAlign w:val="superscript"/>
              </w:rPr>
              <w:t xml:space="preserve">th  </w:t>
            </w:r>
            <w:r w:rsidR="00213BE9">
              <w:rPr>
                <w:rFonts w:ascii="Times New Roman" w:hAnsi="Times New Roman" w:cs="Times New Roman"/>
                <w:b/>
                <w:sz w:val="24"/>
                <w:szCs w:val="24"/>
              </w:rPr>
              <w:t>October</w:t>
            </w:r>
            <w:r w:rsidR="00D82597">
              <w:rPr>
                <w:rFonts w:ascii="Times New Roman" w:hAnsi="Times New Roman" w:cs="Times New Roman"/>
                <w:b/>
                <w:sz w:val="24"/>
                <w:szCs w:val="24"/>
              </w:rPr>
              <w:t xml:space="preserve"> </w:t>
            </w:r>
            <w:r w:rsidR="00D82597" w:rsidRPr="00890804">
              <w:rPr>
                <w:rFonts w:ascii="Times New Roman" w:hAnsi="Times New Roman" w:cs="Times New Roman"/>
                <w:b/>
                <w:sz w:val="24"/>
                <w:szCs w:val="24"/>
              </w:rPr>
              <w:t>2025</w:t>
            </w:r>
            <w:r w:rsidR="00D82597" w:rsidRPr="00E32595">
              <w:rPr>
                <w:rFonts w:ascii="Times New Roman" w:hAnsi="Times New Roman" w:cs="Times New Roman"/>
                <w:b/>
                <w:sz w:val="24"/>
                <w:szCs w:val="24"/>
              </w:rPr>
              <w:t xml:space="preserve"> till 17:00 Hrs. </w:t>
            </w:r>
          </w:p>
        </w:tc>
      </w:tr>
      <w:tr w:rsidR="00D82597" w:rsidRPr="00E32595" w:rsidTr="008E2676">
        <w:trPr>
          <w:trHeight w:val="499"/>
        </w:trPr>
        <w:tc>
          <w:tcPr>
            <w:tcW w:w="5103" w:type="dxa"/>
            <w:tcBorders>
              <w:top w:val="single" w:sz="4" w:space="0" w:color="000000"/>
              <w:left w:val="single" w:sz="4" w:space="0" w:color="000000"/>
              <w:bottom w:val="single" w:sz="4" w:space="0" w:color="000000"/>
              <w:right w:val="single" w:sz="4" w:space="0" w:color="000000"/>
            </w:tcBorders>
            <w:hideMark/>
          </w:tcPr>
          <w:p w:rsidR="00D82597" w:rsidRPr="00E32595" w:rsidRDefault="00D82597" w:rsidP="008E2676">
            <w:pPr>
              <w:spacing w:line="252" w:lineRule="auto"/>
              <w:rPr>
                <w:rFonts w:ascii="Times New Roman" w:hAnsi="Times New Roman" w:cs="Times New Roman"/>
                <w:sz w:val="24"/>
                <w:szCs w:val="24"/>
              </w:rPr>
            </w:pPr>
            <w:r w:rsidRPr="00E32595">
              <w:rPr>
                <w:rFonts w:ascii="Times New Roman" w:hAnsi="Times New Roman" w:cs="Times New Roman"/>
                <w:sz w:val="24"/>
                <w:szCs w:val="24"/>
              </w:rPr>
              <w:t>Last date and time of submission of original documents of EMD, Tender Fee and Document</w:t>
            </w:r>
          </w:p>
        </w:tc>
        <w:tc>
          <w:tcPr>
            <w:tcW w:w="4649" w:type="dxa"/>
            <w:tcBorders>
              <w:top w:val="single" w:sz="4" w:space="0" w:color="000000"/>
              <w:left w:val="single" w:sz="4" w:space="0" w:color="000000"/>
              <w:bottom w:val="single" w:sz="4" w:space="0" w:color="000000"/>
              <w:right w:val="single" w:sz="4" w:space="0" w:color="000000"/>
            </w:tcBorders>
            <w:hideMark/>
          </w:tcPr>
          <w:p w:rsidR="00D82597" w:rsidRPr="00890804" w:rsidRDefault="001C5306" w:rsidP="00213BE9">
            <w:pPr>
              <w:spacing w:line="252" w:lineRule="auto"/>
              <w:rPr>
                <w:rFonts w:ascii="Times New Roman" w:hAnsi="Times New Roman" w:cs="Times New Roman"/>
                <w:b/>
                <w:sz w:val="24"/>
                <w:szCs w:val="24"/>
              </w:rPr>
            </w:pPr>
            <w:r>
              <w:rPr>
                <w:rFonts w:ascii="Times New Roman" w:hAnsi="Times New Roman" w:cs="Times New Roman"/>
                <w:b/>
                <w:sz w:val="24"/>
                <w:szCs w:val="24"/>
              </w:rPr>
              <w:t>10</w:t>
            </w:r>
            <w:r w:rsidR="00D82597">
              <w:rPr>
                <w:rFonts w:ascii="Times New Roman" w:hAnsi="Times New Roman" w:cs="Times New Roman"/>
                <w:b/>
                <w:sz w:val="24"/>
                <w:szCs w:val="24"/>
                <w:vertAlign w:val="superscript"/>
              </w:rPr>
              <w:t xml:space="preserve">th  </w:t>
            </w:r>
            <w:r w:rsidR="00213BE9">
              <w:rPr>
                <w:rFonts w:ascii="Times New Roman" w:hAnsi="Times New Roman" w:cs="Times New Roman"/>
                <w:b/>
                <w:sz w:val="24"/>
                <w:szCs w:val="24"/>
              </w:rPr>
              <w:t>October</w:t>
            </w:r>
            <w:r w:rsidR="00D82597" w:rsidRPr="00890804">
              <w:rPr>
                <w:rFonts w:ascii="Times New Roman" w:hAnsi="Times New Roman" w:cs="Times New Roman"/>
                <w:b/>
                <w:sz w:val="24"/>
                <w:szCs w:val="24"/>
              </w:rPr>
              <w:t xml:space="preserve"> 2025 </w:t>
            </w:r>
            <w:r w:rsidR="00D82597" w:rsidRPr="00E32595">
              <w:rPr>
                <w:rFonts w:ascii="Times New Roman" w:hAnsi="Times New Roman" w:cs="Times New Roman"/>
                <w:b/>
                <w:sz w:val="24"/>
                <w:szCs w:val="24"/>
              </w:rPr>
              <w:t xml:space="preserve">till 14:00 Hrs. </w:t>
            </w:r>
          </w:p>
        </w:tc>
      </w:tr>
      <w:tr w:rsidR="00D82597" w:rsidRPr="00E32595" w:rsidTr="008E2676">
        <w:trPr>
          <w:trHeight w:val="602"/>
        </w:trPr>
        <w:tc>
          <w:tcPr>
            <w:tcW w:w="5103" w:type="dxa"/>
            <w:tcBorders>
              <w:top w:val="single" w:sz="4" w:space="0" w:color="000000"/>
              <w:left w:val="single" w:sz="4" w:space="0" w:color="000000"/>
              <w:bottom w:val="single" w:sz="4" w:space="0" w:color="000000"/>
              <w:right w:val="single" w:sz="4" w:space="0" w:color="000000"/>
            </w:tcBorders>
            <w:hideMark/>
          </w:tcPr>
          <w:p w:rsidR="00D82597" w:rsidRPr="00E32595" w:rsidRDefault="00D82597" w:rsidP="008E2676">
            <w:pPr>
              <w:spacing w:line="252" w:lineRule="auto"/>
              <w:rPr>
                <w:rFonts w:ascii="Times New Roman" w:hAnsi="Times New Roman" w:cs="Times New Roman"/>
                <w:sz w:val="24"/>
                <w:szCs w:val="24"/>
              </w:rPr>
            </w:pPr>
            <w:r w:rsidRPr="00E32595">
              <w:rPr>
                <w:rFonts w:ascii="Times New Roman" w:hAnsi="Times New Roman" w:cs="Times New Roman"/>
                <w:sz w:val="24"/>
                <w:szCs w:val="24"/>
              </w:rPr>
              <w:t>Date, Time and Place of opening of Technical Bid</w:t>
            </w:r>
          </w:p>
        </w:tc>
        <w:tc>
          <w:tcPr>
            <w:tcW w:w="4649" w:type="dxa"/>
            <w:tcBorders>
              <w:top w:val="single" w:sz="4" w:space="0" w:color="000000"/>
              <w:left w:val="single" w:sz="4" w:space="0" w:color="000000"/>
              <w:bottom w:val="single" w:sz="4" w:space="0" w:color="000000"/>
              <w:right w:val="single" w:sz="4" w:space="0" w:color="000000"/>
            </w:tcBorders>
            <w:hideMark/>
          </w:tcPr>
          <w:p w:rsidR="00D82597" w:rsidRPr="00890804" w:rsidRDefault="001C5306" w:rsidP="008E2676">
            <w:pPr>
              <w:spacing w:line="252" w:lineRule="auto"/>
              <w:rPr>
                <w:rFonts w:ascii="Times New Roman" w:hAnsi="Times New Roman" w:cs="Times New Roman"/>
                <w:b/>
                <w:sz w:val="24"/>
                <w:szCs w:val="24"/>
              </w:rPr>
            </w:pPr>
            <w:r>
              <w:rPr>
                <w:rFonts w:ascii="Times New Roman" w:hAnsi="Times New Roman" w:cs="Times New Roman"/>
                <w:b/>
                <w:sz w:val="24"/>
                <w:szCs w:val="24"/>
              </w:rPr>
              <w:t>10</w:t>
            </w:r>
            <w:r w:rsidR="00D82597">
              <w:rPr>
                <w:rFonts w:ascii="Times New Roman" w:hAnsi="Times New Roman" w:cs="Times New Roman"/>
                <w:b/>
                <w:sz w:val="24"/>
                <w:szCs w:val="24"/>
                <w:vertAlign w:val="superscript"/>
              </w:rPr>
              <w:t>th</w:t>
            </w:r>
            <w:r w:rsidR="00D82597">
              <w:rPr>
                <w:rFonts w:ascii="Times New Roman" w:hAnsi="Times New Roman" w:cs="Times New Roman"/>
                <w:b/>
                <w:sz w:val="24"/>
                <w:szCs w:val="24"/>
              </w:rPr>
              <w:t xml:space="preserve"> </w:t>
            </w:r>
            <w:r w:rsidR="00213BE9">
              <w:rPr>
                <w:rFonts w:ascii="Times New Roman" w:hAnsi="Times New Roman" w:cs="Times New Roman"/>
                <w:b/>
                <w:sz w:val="24"/>
                <w:szCs w:val="24"/>
              </w:rPr>
              <w:t>October</w:t>
            </w:r>
            <w:r w:rsidR="00213BE9" w:rsidRPr="00890804">
              <w:rPr>
                <w:rFonts w:ascii="Times New Roman" w:hAnsi="Times New Roman" w:cs="Times New Roman"/>
                <w:b/>
                <w:sz w:val="24"/>
                <w:szCs w:val="24"/>
              </w:rPr>
              <w:t xml:space="preserve"> </w:t>
            </w:r>
            <w:bookmarkStart w:id="0" w:name="_GoBack"/>
            <w:bookmarkEnd w:id="0"/>
            <w:r w:rsidR="00D82597" w:rsidRPr="00890804">
              <w:rPr>
                <w:rFonts w:ascii="Times New Roman" w:hAnsi="Times New Roman" w:cs="Times New Roman"/>
                <w:b/>
                <w:sz w:val="24"/>
                <w:szCs w:val="24"/>
              </w:rPr>
              <w:t>2025</w:t>
            </w:r>
            <w:r w:rsidR="00D82597" w:rsidRPr="00E32595">
              <w:rPr>
                <w:rFonts w:ascii="Times New Roman" w:hAnsi="Times New Roman" w:cs="Times New Roman"/>
                <w:b/>
                <w:sz w:val="24"/>
                <w:szCs w:val="24"/>
              </w:rPr>
              <w:t xml:space="preserve"> (at 15:00 Hrs.) on the website of https:/eproc2.bihar.gov.in in the office of BMSICL </w:t>
            </w:r>
          </w:p>
        </w:tc>
      </w:tr>
      <w:tr w:rsidR="00D82597" w:rsidRPr="00E32595" w:rsidTr="008E2676">
        <w:trPr>
          <w:trHeight w:val="518"/>
        </w:trPr>
        <w:tc>
          <w:tcPr>
            <w:tcW w:w="5103" w:type="dxa"/>
            <w:tcBorders>
              <w:top w:val="single" w:sz="4" w:space="0" w:color="000000"/>
              <w:left w:val="single" w:sz="4" w:space="0" w:color="000000"/>
              <w:bottom w:val="single" w:sz="4" w:space="0" w:color="000000"/>
              <w:right w:val="single" w:sz="4" w:space="0" w:color="000000"/>
            </w:tcBorders>
            <w:hideMark/>
          </w:tcPr>
          <w:p w:rsidR="00D82597" w:rsidRPr="00E32595" w:rsidRDefault="00D82597" w:rsidP="008E2676">
            <w:pPr>
              <w:spacing w:line="252" w:lineRule="auto"/>
              <w:rPr>
                <w:rFonts w:ascii="Times New Roman" w:hAnsi="Times New Roman" w:cs="Times New Roman"/>
                <w:sz w:val="24"/>
                <w:szCs w:val="24"/>
              </w:rPr>
            </w:pPr>
            <w:r w:rsidRPr="00E32595">
              <w:rPr>
                <w:rFonts w:ascii="Times New Roman" w:hAnsi="Times New Roman" w:cs="Times New Roman"/>
                <w:sz w:val="24"/>
                <w:szCs w:val="24"/>
              </w:rPr>
              <w:t>Date and time of opening of financial Bids</w:t>
            </w:r>
          </w:p>
        </w:tc>
        <w:tc>
          <w:tcPr>
            <w:tcW w:w="4649" w:type="dxa"/>
            <w:tcBorders>
              <w:top w:val="single" w:sz="4" w:space="0" w:color="000000"/>
              <w:left w:val="single" w:sz="4" w:space="0" w:color="000000"/>
              <w:bottom w:val="single" w:sz="4" w:space="0" w:color="000000"/>
              <w:right w:val="single" w:sz="4" w:space="0" w:color="000000"/>
            </w:tcBorders>
            <w:hideMark/>
          </w:tcPr>
          <w:p w:rsidR="00D82597" w:rsidRPr="00E32595" w:rsidRDefault="00D82597" w:rsidP="008E2676">
            <w:pPr>
              <w:spacing w:line="252" w:lineRule="auto"/>
              <w:rPr>
                <w:rFonts w:ascii="Times New Roman" w:hAnsi="Times New Roman" w:cs="Times New Roman"/>
                <w:sz w:val="24"/>
                <w:szCs w:val="24"/>
              </w:rPr>
            </w:pPr>
            <w:r w:rsidRPr="00E32595">
              <w:rPr>
                <w:rFonts w:ascii="Times New Roman" w:hAnsi="Times New Roman" w:cs="Times New Roman"/>
                <w:b/>
                <w:sz w:val="24"/>
                <w:szCs w:val="24"/>
              </w:rPr>
              <w:t>To</w:t>
            </w:r>
            <w:r>
              <w:rPr>
                <w:rFonts w:ascii="Times New Roman" w:hAnsi="Times New Roman" w:cs="Times New Roman"/>
                <w:b/>
                <w:sz w:val="24"/>
                <w:szCs w:val="24"/>
              </w:rPr>
              <w:t xml:space="preserve"> be announced later on </w:t>
            </w:r>
            <w:r w:rsidRPr="00E32595">
              <w:rPr>
                <w:rFonts w:ascii="Times New Roman" w:hAnsi="Times New Roman" w:cs="Times New Roman"/>
                <w:b/>
                <w:sz w:val="24"/>
                <w:szCs w:val="24"/>
              </w:rPr>
              <w:t>https:/eproc2.bihar.gov.in</w:t>
            </w:r>
          </w:p>
        </w:tc>
      </w:tr>
    </w:tbl>
    <w:p w:rsidR="00D82597" w:rsidRPr="00E32595" w:rsidRDefault="00D82597" w:rsidP="00D82597">
      <w:pPr>
        <w:spacing w:after="120" w:line="252" w:lineRule="auto"/>
        <w:ind w:right="-1414"/>
        <w:rPr>
          <w:rFonts w:ascii="Times New Roman" w:hAnsi="Times New Roman" w:cs="Times New Roman"/>
          <w:b/>
          <w:sz w:val="2"/>
          <w:szCs w:val="24"/>
        </w:rPr>
      </w:pPr>
    </w:p>
    <w:p w:rsidR="00D82597" w:rsidRPr="00E32595" w:rsidRDefault="00D82597" w:rsidP="00D82597">
      <w:pPr>
        <w:spacing w:after="120" w:line="252" w:lineRule="auto"/>
        <w:ind w:right="-1414"/>
        <w:rPr>
          <w:rFonts w:ascii="Times New Roman" w:hAnsi="Times New Roman" w:cs="Times New Roman"/>
          <w:b/>
          <w:sz w:val="24"/>
          <w:szCs w:val="24"/>
        </w:rPr>
      </w:pPr>
      <w:r w:rsidRPr="00E32595">
        <w:rPr>
          <w:rFonts w:ascii="Times New Roman" w:hAnsi="Times New Roman" w:cs="Times New Roman"/>
          <w:b/>
          <w:sz w:val="24"/>
          <w:szCs w:val="24"/>
        </w:rPr>
        <w:t xml:space="preserve">Note:- </w:t>
      </w:r>
    </w:p>
    <w:p w:rsidR="00D82597" w:rsidRPr="00E32595" w:rsidRDefault="00D82597" w:rsidP="00D82597">
      <w:pPr>
        <w:spacing w:after="120" w:line="252" w:lineRule="auto"/>
        <w:ind w:right="-1556"/>
        <w:rPr>
          <w:rFonts w:ascii="Times New Roman" w:hAnsi="Times New Roman" w:cs="Times New Roman"/>
          <w:b/>
          <w:sz w:val="24"/>
          <w:szCs w:val="24"/>
        </w:rPr>
      </w:pPr>
      <w:r w:rsidRPr="00E32595">
        <w:rPr>
          <w:rFonts w:ascii="Times New Roman" w:hAnsi="Times New Roman" w:cs="Times New Roman"/>
          <w:b/>
          <w:sz w:val="24"/>
          <w:szCs w:val="24"/>
        </w:rPr>
        <w:t xml:space="preserve">        1. Bidders are advised to refer to the Annexure-I of this corrigendum before submission of bid.</w:t>
      </w:r>
    </w:p>
    <w:p w:rsidR="00D82597" w:rsidRPr="00E32595" w:rsidRDefault="00D82597" w:rsidP="00D82597">
      <w:pPr>
        <w:spacing w:after="120" w:line="252" w:lineRule="auto"/>
        <w:ind w:left="426" w:right="-1296"/>
        <w:rPr>
          <w:rFonts w:ascii="Times New Roman" w:hAnsi="Times New Roman" w:cs="Times New Roman"/>
          <w:b/>
          <w:sz w:val="24"/>
          <w:szCs w:val="24"/>
        </w:rPr>
      </w:pPr>
      <w:r w:rsidRPr="00E32595">
        <w:rPr>
          <w:rFonts w:ascii="Times New Roman" w:hAnsi="Times New Roman" w:cs="Times New Roman"/>
          <w:b/>
          <w:sz w:val="24"/>
          <w:szCs w:val="24"/>
        </w:rPr>
        <w:t xml:space="preserve"> 2. Those who have submitted their bids are requested to re-submit their bids in </w:t>
      </w:r>
      <w:proofErr w:type="gramStart"/>
      <w:r w:rsidRPr="00E32595">
        <w:rPr>
          <w:rFonts w:ascii="Times New Roman" w:hAnsi="Times New Roman" w:cs="Times New Roman"/>
          <w:b/>
          <w:sz w:val="24"/>
          <w:szCs w:val="24"/>
        </w:rPr>
        <w:t xml:space="preserve">accordance </w:t>
      </w:r>
      <w:r w:rsidR="00B431F0">
        <w:rPr>
          <w:rFonts w:ascii="Times New Roman" w:hAnsi="Times New Roman" w:cs="Times New Roman"/>
          <w:b/>
          <w:sz w:val="24"/>
          <w:szCs w:val="24"/>
        </w:rPr>
        <w:t xml:space="preserve"> </w:t>
      </w:r>
      <w:r w:rsidRPr="00E32595">
        <w:rPr>
          <w:rFonts w:ascii="Times New Roman" w:hAnsi="Times New Roman" w:cs="Times New Roman"/>
          <w:b/>
          <w:sz w:val="24"/>
          <w:szCs w:val="24"/>
        </w:rPr>
        <w:t>with</w:t>
      </w:r>
      <w:proofErr w:type="gramEnd"/>
      <w:r w:rsidRPr="00E32595">
        <w:rPr>
          <w:rFonts w:ascii="Times New Roman" w:hAnsi="Times New Roman" w:cs="Times New Roman"/>
          <w:b/>
          <w:sz w:val="24"/>
          <w:szCs w:val="24"/>
        </w:rPr>
        <w:t xml:space="preserve"> this corrigendum.                                                                </w:t>
      </w:r>
    </w:p>
    <w:p w:rsidR="00D82597" w:rsidRPr="00E32595" w:rsidRDefault="00D82597" w:rsidP="00D82597">
      <w:pPr>
        <w:tabs>
          <w:tab w:val="left" w:pos="8232"/>
        </w:tabs>
        <w:spacing w:line="252" w:lineRule="auto"/>
        <w:ind w:right="-279"/>
        <w:rPr>
          <w:rFonts w:ascii="Times New Roman" w:hAnsi="Times New Roman" w:cs="Times New Roman"/>
          <w:b/>
          <w:sz w:val="2"/>
          <w:szCs w:val="24"/>
        </w:rPr>
      </w:pPr>
    </w:p>
    <w:p w:rsidR="00D82597" w:rsidRDefault="00D82597" w:rsidP="00D82597">
      <w:pPr>
        <w:spacing w:line="256" w:lineRule="auto"/>
        <w:ind w:right="-279"/>
        <w:rPr>
          <w:rFonts w:ascii="Times New Roman" w:hAnsi="Times New Roman" w:cs="Times New Roman"/>
          <w:b/>
          <w:sz w:val="24"/>
          <w:szCs w:val="24"/>
        </w:rPr>
      </w:pPr>
      <w:r w:rsidRPr="00E32595">
        <w:rPr>
          <w:rFonts w:ascii="Times New Roman" w:hAnsi="Times New Roman" w:cs="Times New Roman"/>
          <w:b/>
          <w:sz w:val="24"/>
          <w:szCs w:val="24"/>
        </w:rPr>
        <w:t>Annexed</w:t>
      </w:r>
      <w:proofErr w:type="gramStart"/>
      <w:r w:rsidRPr="00E32595">
        <w:rPr>
          <w:rFonts w:ascii="Times New Roman" w:hAnsi="Times New Roman" w:cs="Times New Roman"/>
          <w:b/>
          <w:sz w:val="24"/>
          <w:szCs w:val="24"/>
        </w:rPr>
        <w:t>:-</w:t>
      </w:r>
      <w:proofErr w:type="gramEnd"/>
      <w:r w:rsidRPr="00E32595">
        <w:rPr>
          <w:rFonts w:ascii="Times New Roman" w:hAnsi="Times New Roman" w:cs="Times New Roman"/>
          <w:b/>
          <w:sz w:val="24"/>
          <w:szCs w:val="24"/>
        </w:rPr>
        <w:t xml:space="preserve"> as above</w:t>
      </w:r>
    </w:p>
    <w:p w:rsidR="00D82597" w:rsidRDefault="00D82597" w:rsidP="00D82597">
      <w:pPr>
        <w:spacing w:line="256" w:lineRule="auto"/>
        <w:ind w:right="-279"/>
        <w:rPr>
          <w:rFonts w:ascii="Times New Roman" w:hAnsi="Times New Roman" w:cs="Times New Roman"/>
          <w:b/>
          <w:sz w:val="24"/>
          <w:szCs w:val="24"/>
        </w:rPr>
      </w:pPr>
    </w:p>
    <w:p w:rsidR="00D82597" w:rsidRDefault="00D82597" w:rsidP="00D82597">
      <w:pPr>
        <w:spacing w:after="0" w:line="256" w:lineRule="auto"/>
        <w:ind w:right="-279"/>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D82597" w:rsidRPr="00093E19" w:rsidRDefault="00D82597" w:rsidP="00D82597">
      <w:pPr>
        <w:spacing w:after="0" w:line="256" w:lineRule="auto"/>
        <w:ind w:right="-279"/>
        <w:jc w:val="right"/>
        <w:rPr>
          <w:rFonts w:ascii="Times New Roman" w:hAnsi="Times New Roman" w:cs="Times New Roman"/>
          <w:b/>
          <w:sz w:val="24"/>
          <w:szCs w:val="24"/>
        </w:rPr>
      </w:pPr>
      <w:r>
        <w:rPr>
          <w:rFonts w:ascii="Times New Roman" w:hAnsi="Times New Roman" w:cs="Times New Roman"/>
          <w:b/>
          <w:sz w:val="24"/>
          <w:szCs w:val="24"/>
        </w:rPr>
        <w:t xml:space="preserve">  </w:t>
      </w:r>
      <w:r w:rsidRPr="00E32595">
        <w:rPr>
          <w:rFonts w:ascii="Times New Roman" w:hAnsi="Times New Roman" w:cs="Times New Roman"/>
          <w:b/>
          <w:sz w:val="24"/>
          <w:szCs w:val="24"/>
        </w:rPr>
        <w:t>GM (Procurement)</w:t>
      </w:r>
      <w:r w:rsidRPr="00093E19">
        <w:rPr>
          <w:rFonts w:ascii="Times New Roman" w:hAnsi="Times New Roman" w:cs="Times New Roman"/>
          <w:b/>
          <w:sz w:val="24"/>
          <w:szCs w:val="24"/>
        </w:rPr>
        <w:t xml:space="preserve">                         </w:t>
      </w:r>
    </w:p>
    <w:p w:rsidR="00D82597" w:rsidRPr="00093E19" w:rsidRDefault="00D82597" w:rsidP="00D82597">
      <w:pPr>
        <w:pStyle w:val="ListParagraph"/>
        <w:spacing w:after="0"/>
        <w:rPr>
          <w:rFonts w:ascii="Times New Roman" w:hAnsi="Times New Roman" w:cs="Times New Roman"/>
          <w:bCs/>
          <w:sz w:val="24"/>
          <w:szCs w:val="24"/>
        </w:rPr>
      </w:pPr>
      <w:r>
        <w:rPr>
          <w:rFonts w:ascii="Times New Roman" w:hAnsi="Times New Roman" w:cs="Times New Roman"/>
          <w:b/>
          <w:sz w:val="24"/>
          <w:szCs w:val="24"/>
        </w:rPr>
        <w:t xml:space="preserve">                                                                                                                       </w:t>
      </w:r>
      <w:r w:rsidR="00F34E37">
        <w:rPr>
          <w:rFonts w:ascii="Times New Roman" w:hAnsi="Times New Roman" w:cs="Times New Roman"/>
          <w:b/>
          <w:sz w:val="24"/>
          <w:szCs w:val="24"/>
        </w:rPr>
        <w:t xml:space="preserve"> </w:t>
      </w:r>
      <w:r w:rsidRPr="00E32595">
        <w:rPr>
          <w:rFonts w:ascii="Times New Roman" w:hAnsi="Times New Roman" w:cs="Times New Roman"/>
          <w:b/>
          <w:sz w:val="24"/>
          <w:szCs w:val="24"/>
        </w:rPr>
        <w:t>BMSICL</w:t>
      </w:r>
    </w:p>
    <w:p w:rsidR="00D82597" w:rsidRDefault="00D82597" w:rsidP="00D82597">
      <w:pPr>
        <w:spacing w:after="237" w:line="240" w:lineRule="auto"/>
        <w:ind w:right="-900"/>
        <w:jc w:val="both"/>
        <w:rPr>
          <w:rFonts w:ascii="Times New Roman" w:hAnsi="Times New Roman" w:cs="Times New Roman"/>
          <w:bCs/>
          <w:sz w:val="24"/>
          <w:szCs w:val="24"/>
        </w:rPr>
      </w:pPr>
    </w:p>
    <w:p w:rsidR="00D82597" w:rsidRDefault="00D82597" w:rsidP="00D82597">
      <w:pPr>
        <w:spacing w:after="237" w:line="240" w:lineRule="auto"/>
        <w:ind w:right="-900"/>
        <w:jc w:val="both"/>
        <w:rPr>
          <w:rFonts w:ascii="Times New Roman" w:hAnsi="Times New Roman" w:cs="Times New Roman"/>
          <w:bCs/>
          <w:sz w:val="24"/>
          <w:szCs w:val="24"/>
        </w:rPr>
      </w:pPr>
    </w:p>
    <w:p w:rsidR="00D82597" w:rsidRDefault="00D82597" w:rsidP="00D82597">
      <w:pPr>
        <w:spacing w:after="237" w:line="240" w:lineRule="auto"/>
        <w:ind w:right="-900"/>
        <w:jc w:val="both"/>
        <w:rPr>
          <w:rFonts w:ascii="Times New Roman" w:hAnsi="Times New Roman" w:cs="Times New Roman"/>
          <w:bCs/>
          <w:sz w:val="24"/>
          <w:szCs w:val="24"/>
        </w:rPr>
      </w:pPr>
    </w:p>
    <w:p w:rsidR="00D82597" w:rsidRDefault="00D82597" w:rsidP="00D82597">
      <w:pPr>
        <w:spacing w:after="237" w:line="240" w:lineRule="auto"/>
        <w:ind w:right="-900"/>
        <w:jc w:val="both"/>
        <w:rPr>
          <w:rFonts w:ascii="Times New Roman" w:hAnsi="Times New Roman" w:cs="Times New Roman"/>
          <w:bCs/>
          <w:sz w:val="24"/>
          <w:szCs w:val="24"/>
        </w:rPr>
      </w:pPr>
    </w:p>
    <w:p w:rsidR="00D82597" w:rsidRDefault="00D82597" w:rsidP="00D82597"/>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7200"/>
        <w:gridCol w:w="2340"/>
      </w:tblGrid>
      <w:tr w:rsidR="00F51E59" w:rsidRPr="00A14BA2" w:rsidTr="00F51E59">
        <w:trPr>
          <w:trHeight w:val="465"/>
        </w:trPr>
        <w:tc>
          <w:tcPr>
            <w:tcW w:w="10075" w:type="dxa"/>
            <w:gridSpan w:val="3"/>
            <w:shd w:val="clear" w:color="auto" w:fill="auto"/>
            <w:noWrap/>
            <w:vAlign w:val="center"/>
          </w:tcPr>
          <w:p w:rsidR="00F51E59" w:rsidRPr="00F51E59" w:rsidRDefault="00F51E59" w:rsidP="008E2676">
            <w:pPr>
              <w:spacing w:after="0" w:line="240" w:lineRule="auto"/>
              <w:jc w:val="center"/>
              <w:rPr>
                <w:rFonts w:ascii="Times New Roman" w:eastAsia="Times New Roman" w:hAnsi="Times New Roman" w:cs="Times New Roman"/>
                <w:b/>
                <w:bCs/>
                <w:color w:val="000000"/>
                <w:sz w:val="24"/>
                <w:szCs w:val="24"/>
                <w:lang w:val="en-US"/>
              </w:rPr>
            </w:pPr>
            <w:r w:rsidRPr="00F51E59">
              <w:rPr>
                <w:rFonts w:ascii="Times New Roman" w:hAnsi="Times New Roman" w:cs="Times New Roman"/>
                <w:b/>
                <w:bCs/>
                <w:sz w:val="26"/>
                <w:szCs w:val="26"/>
              </w:rPr>
              <w:lastRenderedPageBreak/>
              <w:t>Annexure-I</w:t>
            </w:r>
          </w:p>
        </w:tc>
      </w:tr>
      <w:tr w:rsidR="00F51E59" w:rsidRPr="00A14BA2" w:rsidTr="008E2676">
        <w:trPr>
          <w:trHeight w:val="465"/>
        </w:trPr>
        <w:tc>
          <w:tcPr>
            <w:tcW w:w="10075" w:type="dxa"/>
            <w:gridSpan w:val="3"/>
            <w:shd w:val="clear" w:color="auto" w:fill="auto"/>
            <w:noWrap/>
            <w:vAlign w:val="center"/>
          </w:tcPr>
          <w:p w:rsidR="00F51E59" w:rsidRPr="00A14BA2" w:rsidRDefault="00F51E59" w:rsidP="00F51E59">
            <w:pPr>
              <w:spacing w:after="0" w:line="240" w:lineRule="auto"/>
              <w:jc w:val="center"/>
              <w:rPr>
                <w:rFonts w:ascii="Times New Roman" w:eastAsia="Times New Roman" w:hAnsi="Times New Roman" w:cs="Times New Roman"/>
                <w:b/>
                <w:bCs/>
                <w:color w:val="000000"/>
                <w:sz w:val="24"/>
                <w:szCs w:val="24"/>
                <w:lang w:val="en-US"/>
              </w:rPr>
            </w:pPr>
            <w:r w:rsidRPr="00A14BA2">
              <w:rPr>
                <w:rFonts w:ascii="Times New Roman" w:eastAsia="Times New Roman" w:hAnsi="Times New Roman" w:cs="Times New Roman"/>
                <w:b/>
                <w:bCs/>
                <w:color w:val="000000"/>
                <w:sz w:val="24"/>
                <w:szCs w:val="24"/>
                <w:lang w:val="en-US"/>
              </w:rPr>
              <w:t>Name of Equipment: - Neonatal Ventilator</w:t>
            </w:r>
          </w:p>
        </w:tc>
      </w:tr>
      <w:tr w:rsidR="00F51E59" w:rsidRPr="00A14BA2" w:rsidTr="008E2676">
        <w:trPr>
          <w:trHeight w:val="242"/>
        </w:trPr>
        <w:tc>
          <w:tcPr>
            <w:tcW w:w="535" w:type="dxa"/>
            <w:shd w:val="clear" w:color="auto" w:fill="auto"/>
            <w:hideMark/>
          </w:tcPr>
          <w:p w:rsidR="00F51E59" w:rsidRPr="00A14BA2" w:rsidRDefault="00F51E59" w:rsidP="00F51E59">
            <w:pPr>
              <w:spacing w:after="0" w:line="240" w:lineRule="auto"/>
              <w:jc w:val="center"/>
              <w:rPr>
                <w:rFonts w:ascii="Times New Roman" w:eastAsia="Times New Roman" w:hAnsi="Times New Roman" w:cs="Times New Roman"/>
                <w:b/>
                <w:bCs/>
                <w:color w:val="000000"/>
                <w:sz w:val="24"/>
                <w:szCs w:val="24"/>
                <w:lang w:val="en-US"/>
              </w:rPr>
            </w:pPr>
            <w:r w:rsidRPr="00A14BA2">
              <w:rPr>
                <w:rFonts w:ascii="Times New Roman" w:eastAsia="Times New Roman" w:hAnsi="Times New Roman" w:cs="Times New Roman"/>
                <w:b/>
                <w:bCs/>
                <w:color w:val="000000"/>
                <w:sz w:val="24"/>
                <w:szCs w:val="24"/>
                <w:lang w:val="en-US"/>
              </w:rPr>
              <w:t>SI. No</w:t>
            </w:r>
          </w:p>
        </w:tc>
        <w:tc>
          <w:tcPr>
            <w:tcW w:w="7200" w:type="dxa"/>
            <w:shd w:val="clear" w:color="auto" w:fill="auto"/>
            <w:hideMark/>
          </w:tcPr>
          <w:p w:rsidR="00F51E59" w:rsidRPr="00A14BA2" w:rsidRDefault="00F51E59" w:rsidP="00F51E59">
            <w:pPr>
              <w:spacing w:after="0" w:line="240" w:lineRule="auto"/>
              <w:jc w:val="center"/>
              <w:rPr>
                <w:rFonts w:ascii="Times New Roman" w:eastAsia="Times New Roman" w:hAnsi="Times New Roman" w:cs="Times New Roman"/>
                <w:b/>
                <w:bCs/>
                <w:color w:val="000000"/>
                <w:sz w:val="24"/>
                <w:szCs w:val="24"/>
                <w:lang w:val="en-US"/>
              </w:rPr>
            </w:pPr>
            <w:r w:rsidRPr="00A14BA2">
              <w:rPr>
                <w:rFonts w:ascii="Times New Roman" w:eastAsia="Times New Roman" w:hAnsi="Times New Roman" w:cs="Times New Roman"/>
                <w:b/>
                <w:bCs/>
                <w:color w:val="000000"/>
                <w:sz w:val="24"/>
                <w:szCs w:val="24"/>
                <w:lang w:val="en-US"/>
              </w:rPr>
              <w:t>Technical Specification as per tender</w:t>
            </w:r>
          </w:p>
        </w:tc>
        <w:tc>
          <w:tcPr>
            <w:tcW w:w="2340" w:type="dxa"/>
            <w:shd w:val="clear" w:color="auto" w:fill="auto"/>
            <w:hideMark/>
          </w:tcPr>
          <w:p w:rsidR="00F51E59" w:rsidRPr="00A14BA2" w:rsidRDefault="00F51E59" w:rsidP="00F51E59">
            <w:pPr>
              <w:spacing w:after="0" w:line="240" w:lineRule="auto"/>
              <w:jc w:val="center"/>
              <w:rPr>
                <w:rFonts w:ascii="Times New Roman" w:eastAsia="Times New Roman" w:hAnsi="Times New Roman" w:cs="Times New Roman"/>
                <w:b/>
                <w:bCs/>
                <w:color w:val="000000"/>
                <w:sz w:val="24"/>
                <w:szCs w:val="24"/>
                <w:lang w:val="en-US"/>
              </w:rPr>
            </w:pPr>
            <w:r w:rsidRPr="00182F78">
              <w:rPr>
                <w:rFonts w:ascii="Times New Roman" w:eastAsia="Times New Roman" w:hAnsi="Times New Roman" w:cs="Times New Roman"/>
                <w:b/>
                <w:bCs/>
                <w:color w:val="000000"/>
                <w:sz w:val="24"/>
                <w:szCs w:val="24"/>
                <w:lang w:val="en-US"/>
              </w:rPr>
              <w:t>Final Amendment</w:t>
            </w:r>
          </w:p>
        </w:tc>
      </w:tr>
      <w:tr w:rsidR="00F51E59" w:rsidRPr="00A14BA2" w:rsidTr="008E2676">
        <w:trPr>
          <w:trHeight w:val="53"/>
        </w:trPr>
        <w:tc>
          <w:tcPr>
            <w:tcW w:w="535"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1</w:t>
            </w: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NIV (Non Invasive Ventilation) to be possible in all modes of ventilation available.</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2</w:t>
            </w:r>
          </w:p>
        </w:tc>
        <w:tc>
          <w:tcPr>
            <w:tcW w:w="7200" w:type="dxa"/>
            <w:shd w:val="clear" w:color="auto" w:fill="auto"/>
            <w:vAlign w:val="center"/>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Microprocessor controlled system with individual selection of various ventilation parameters &amp; PEEP.</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0"/>
        </w:trPr>
        <w:tc>
          <w:tcPr>
            <w:tcW w:w="535"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3</w:t>
            </w:r>
          </w:p>
        </w:tc>
        <w:tc>
          <w:tcPr>
            <w:tcW w:w="7200" w:type="dxa"/>
            <w:shd w:val="clear" w:color="auto" w:fill="auto"/>
            <w:vAlign w:val="center"/>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Touch screen monitor with minimum 12’’ LED display to display real-time display of 2 wave forms &amp; 2 loops with monitoring</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4</w:t>
            </w:r>
          </w:p>
        </w:tc>
        <w:tc>
          <w:tcPr>
            <w:tcW w:w="7200" w:type="dxa"/>
            <w:shd w:val="clear" w:color="auto" w:fill="auto"/>
            <w:vAlign w:val="center"/>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Ventilator, Humidifier &amp; Compressor Should be US FDA/European CE (issued by notified body) approved Model should be offered.</w:t>
            </w:r>
          </w:p>
        </w:tc>
        <w:tc>
          <w:tcPr>
            <w:tcW w:w="2340" w:type="dxa"/>
            <w:shd w:val="clear" w:color="auto" w:fill="auto"/>
            <w:vAlign w:val="center"/>
            <w:hideMark/>
          </w:tcPr>
          <w:p w:rsidR="00F51E59" w:rsidRPr="00FB524E" w:rsidRDefault="00F51E59" w:rsidP="00F51E59">
            <w:pPr>
              <w:spacing w:after="0" w:line="240" w:lineRule="auto"/>
              <w:jc w:val="center"/>
              <w:rPr>
                <w:rFonts w:ascii="Times New Roman" w:eastAsia="Times New Roman" w:hAnsi="Times New Roman" w:cs="Times New Roman"/>
                <w:color w:val="000000"/>
                <w:sz w:val="24"/>
                <w:szCs w:val="24"/>
                <w:lang w:val="en-US"/>
              </w:rPr>
            </w:pPr>
            <w:r w:rsidRPr="00FB524E">
              <w:rPr>
                <w:rFonts w:ascii="Times New Roman" w:eastAsia="Times New Roman" w:hAnsi="Times New Roman" w:cs="Times New Roman"/>
                <w:color w:val="000000"/>
                <w:sz w:val="24"/>
                <w:szCs w:val="24"/>
                <w:lang w:val="en-US"/>
              </w:rPr>
              <w:t>(</w:t>
            </w:r>
            <w:proofErr w:type="spellStart"/>
            <w:r w:rsidRPr="00FB524E">
              <w:rPr>
                <w:rFonts w:ascii="Times New Roman" w:eastAsia="Times New Roman" w:hAnsi="Times New Roman" w:cs="Times New Roman"/>
                <w:color w:val="000000"/>
                <w:sz w:val="24"/>
                <w:szCs w:val="24"/>
                <w:lang w:val="en-US"/>
              </w:rPr>
              <w:t>i</w:t>
            </w:r>
            <w:proofErr w:type="spellEnd"/>
            <w:r w:rsidRPr="00FB524E">
              <w:rPr>
                <w:rFonts w:ascii="Times New Roman" w:eastAsia="Times New Roman" w:hAnsi="Times New Roman" w:cs="Times New Roman"/>
                <w:color w:val="000000"/>
                <w:sz w:val="24"/>
                <w:szCs w:val="24"/>
                <w:lang w:val="en-US"/>
              </w:rPr>
              <w:t>)</w:t>
            </w:r>
            <w:r>
              <w:rPr>
                <w:rFonts w:ascii="Times New Roman" w:eastAsia="Times New Roman" w:hAnsi="Times New Roman" w:cs="Times New Roman"/>
                <w:color w:val="000000"/>
                <w:sz w:val="24"/>
                <w:szCs w:val="24"/>
                <w:lang w:val="en-US"/>
              </w:rPr>
              <w:t xml:space="preserve"> </w:t>
            </w:r>
            <w:r w:rsidRPr="00FB524E">
              <w:rPr>
                <w:rFonts w:ascii="Times New Roman" w:eastAsia="Times New Roman" w:hAnsi="Times New Roman" w:cs="Times New Roman"/>
                <w:color w:val="000000"/>
                <w:sz w:val="24"/>
                <w:szCs w:val="24"/>
                <w:lang w:val="en-US"/>
              </w:rPr>
              <w:t xml:space="preserve">Ventilator, Humidifier &amp; Compressor Should be US FDA/European CE (issued by notified body) approved Model should be offered. </w:t>
            </w:r>
          </w:p>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FB524E">
              <w:rPr>
                <w:rFonts w:ascii="Times New Roman" w:eastAsia="Times New Roman" w:hAnsi="Times New Roman" w:cs="Times New Roman"/>
                <w:color w:val="000000"/>
                <w:sz w:val="24"/>
                <w:szCs w:val="24"/>
                <w:lang w:val="en-US"/>
              </w:rPr>
              <w:t>(ii) CDSCO Certificate should be submitted.</w:t>
            </w:r>
          </w:p>
        </w:tc>
      </w:tr>
      <w:tr w:rsidR="00F51E59" w:rsidRPr="00A14BA2" w:rsidTr="008E2676">
        <w:trPr>
          <w:trHeight w:val="53"/>
        </w:trPr>
        <w:tc>
          <w:tcPr>
            <w:tcW w:w="535"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5</w:t>
            </w: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Should have battery backup at least 90 </w:t>
            </w:r>
            <w:proofErr w:type="spellStart"/>
            <w:r w:rsidRPr="00A14BA2">
              <w:rPr>
                <w:rFonts w:ascii="Times New Roman" w:eastAsia="Times New Roman" w:hAnsi="Times New Roman" w:cs="Times New Roman"/>
                <w:color w:val="000000"/>
                <w:sz w:val="24"/>
                <w:szCs w:val="24"/>
                <w:lang w:val="en-US"/>
              </w:rPr>
              <w:t>mins</w:t>
            </w:r>
            <w:proofErr w:type="spellEnd"/>
            <w:r w:rsidRPr="00A14BA2">
              <w:rPr>
                <w:rFonts w:ascii="Times New Roman" w:eastAsia="Times New Roman" w:hAnsi="Times New Roman" w:cs="Times New Roman"/>
                <w:color w:val="000000"/>
                <w:sz w:val="24"/>
                <w:szCs w:val="24"/>
                <w:lang w:val="en-US"/>
              </w:rPr>
              <w:t>.</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6</w:t>
            </w:r>
          </w:p>
        </w:tc>
        <w:tc>
          <w:tcPr>
            <w:tcW w:w="7200" w:type="dxa"/>
            <w:shd w:val="clear" w:color="auto" w:fill="auto"/>
            <w:vAlign w:val="center"/>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It should allow the user to deliver conventional ventilation with proximal flow sensor as well as HFOV&amp; compatible to deliver inhaled Nitric Oxide   (I NO)</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FB524E">
              <w:rPr>
                <w:rFonts w:ascii="Times New Roman" w:eastAsia="Times New Roman" w:hAnsi="Times New Roman" w:cs="Times New Roman"/>
                <w:color w:val="000000"/>
                <w:sz w:val="24"/>
                <w:szCs w:val="24"/>
                <w:lang w:val="en-US"/>
              </w:rPr>
              <w:t xml:space="preserve">It should allow the user to deliver conventional ventilation with proximal flow sensor/ </w:t>
            </w:r>
            <w:proofErr w:type="spellStart"/>
            <w:r w:rsidRPr="00FB524E">
              <w:rPr>
                <w:rFonts w:ascii="Times New Roman" w:eastAsia="Times New Roman" w:hAnsi="Times New Roman" w:cs="Times New Roman"/>
                <w:color w:val="000000"/>
                <w:sz w:val="24"/>
                <w:szCs w:val="24"/>
                <w:lang w:val="en-US"/>
              </w:rPr>
              <w:t>Inbui</w:t>
            </w:r>
            <w:r>
              <w:rPr>
                <w:rFonts w:ascii="Times New Roman" w:eastAsia="Times New Roman" w:hAnsi="Times New Roman" w:cs="Times New Roman"/>
                <w:color w:val="000000"/>
                <w:sz w:val="24"/>
                <w:szCs w:val="24"/>
                <w:lang w:val="en-US"/>
              </w:rPr>
              <w:t>l</w:t>
            </w:r>
            <w:r w:rsidRPr="00FB524E">
              <w:rPr>
                <w:rFonts w:ascii="Times New Roman" w:eastAsia="Times New Roman" w:hAnsi="Times New Roman" w:cs="Times New Roman"/>
                <w:color w:val="000000"/>
                <w:sz w:val="24"/>
                <w:szCs w:val="24"/>
                <w:lang w:val="en-US"/>
              </w:rPr>
              <w:t>d</w:t>
            </w:r>
            <w:proofErr w:type="spellEnd"/>
            <w:r w:rsidRPr="00FB524E">
              <w:rPr>
                <w:rFonts w:ascii="Times New Roman" w:eastAsia="Times New Roman" w:hAnsi="Times New Roman" w:cs="Times New Roman"/>
                <w:color w:val="000000"/>
                <w:sz w:val="24"/>
                <w:szCs w:val="24"/>
                <w:lang w:val="en-US"/>
              </w:rPr>
              <w:t xml:space="preserve"> mass flow sensor as well as HFOV&amp; compatible to deliver inhaled Nitric Oxide (I NO).</w:t>
            </w:r>
          </w:p>
        </w:tc>
      </w:tr>
      <w:tr w:rsidR="00F51E59" w:rsidRPr="00A14BA2" w:rsidTr="008E2676">
        <w:trPr>
          <w:trHeight w:val="89"/>
        </w:trPr>
        <w:tc>
          <w:tcPr>
            <w:tcW w:w="535" w:type="dxa"/>
            <w:vMerge w:val="restart"/>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7</w:t>
            </w: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Should have the following modes of ventilation: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a) Assist/ Control,</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b) Pressure </w:t>
            </w:r>
            <w:r w:rsidRPr="00182F78">
              <w:rPr>
                <w:rFonts w:ascii="Times New Roman" w:eastAsia="Times New Roman" w:hAnsi="Times New Roman" w:cs="Times New Roman"/>
                <w:color w:val="000000"/>
                <w:sz w:val="24"/>
                <w:szCs w:val="24"/>
                <w:lang w:val="en-US"/>
              </w:rPr>
              <w:t xml:space="preserve">control,  </w:t>
            </w:r>
            <w:r w:rsidRPr="00A14BA2">
              <w:rPr>
                <w:rFonts w:ascii="Times New Roman" w:eastAsia="Times New Roman" w:hAnsi="Times New Roman" w:cs="Times New Roman"/>
                <w:color w:val="000000"/>
                <w:sz w:val="24"/>
                <w:szCs w:val="24"/>
                <w:lang w:val="en-US"/>
              </w:rPr>
              <w:t xml:space="preserve">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c) Pressure support,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d) SIMV with pressure support (Pressure and volume control),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e) PEEP,</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f) Noninvasive ventilation-BIPAP, CPAP/NIV/High flow,</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g) Apnea ventilation, user selectable, volume &amp; pressure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465"/>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vAlign w:val="center"/>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h) HFOV</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386"/>
        </w:trPr>
        <w:tc>
          <w:tcPr>
            <w:tcW w:w="535" w:type="dxa"/>
            <w:vMerge w:val="restart"/>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8</w:t>
            </w: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Should have facility to measure and display of the following parameters: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a. Airway Pressure (Peak &amp; Mean)</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b. Tidal volume (Inspired &amp; Expired)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c. Minute volume (Inspired &amp; Expired)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d. Respiratory mechanics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e. Spontaneous Minute Volume</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f. Total Frequency,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g. FiO2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h. PEEP,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proofErr w:type="spellStart"/>
            <w:r w:rsidRPr="00A14BA2">
              <w:rPr>
                <w:rFonts w:ascii="Times New Roman" w:eastAsia="Times New Roman" w:hAnsi="Times New Roman" w:cs="Times New Roman"/>
                <w:color w:val="000000"/>
                <w:sz w:val="24"/>
                <w:szCs w:val="24"/>
                <w:lang w:val="en-US"/>
              </w:rPr>
              <w:t>i</w:t>
            </w:r>
            <w:proofErr w:type="spellEnd"/>
            <w:r w:rsidRPr="00A14BA2">
              <w:rPr>
                <w:rFonts w:ascii="Times New Roman" w:eastAsia="Times New Roman" w:hAnsi="Times New Roman" w:cs="Times New Roman"/>
                <w:color w:val="000000"/>
                <w:sz w:val="24"/>
                <w:szCs w:val="24"/>
                <w:lang w:val="en-US"/>
              </w:rPr>
              <w:t xml:space="preserve">. Plateau Pressure,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j. Use selector Alarms for all measured &amp; monitored parameters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k. Occlusion Pressure,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L.  Pressure Flow &amp; Volume curves,</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m. Leak%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 Leak compensated Tidal Volume</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9</w:t>
            </w: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Should have facility for auto compensation for ET Tube. automatic compliance &amp; Leakage compensation for circuit</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413"/>
        </w:trPr>
        <w:tc>
          <w:tcPr>
            <w:tcW w:w="535" w:type="dxa"/>
            <w:vMerge w:val="restart"/>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10</w:t>
            </w: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Conventional ventilation &amp; HFO Ventilation Mode Parameters: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80"/>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a) BPM: 4to120,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b) Inspiratory Time: 0.1 to 2.0 second,</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c) CPAP Pressure: 2 to 25 mbar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d) Inspiratory Pressure: 10 to 65 mbar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107"/>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e) FIO2: 21% to 100%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98"/>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f) Tidal Volume 2-200 ml with Volume Guarantee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71"/>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g) I: E Ratio: 1:1, 1:2, 1:3,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152"/>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h) HFO Mode parameters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proofErr w:type="spellStart"/>
            <w:r w:rsidRPr="00A14BA2">
              <w:rPr>
                <w:rFonts w:ascii="Times New Roman" w:eastAsia="Times New Roman" w:hAnsi="Times New Roman" w:cs="Times New Roman"/>
                <w:color w:val="000000"/>
                <w:sz w:val="24"/>
                <w:szCs w:val="24"/>
                <w:lang w:val="en-US"/>
              </w:rPr>
              <w:t>i</w:t>
            </w:r>
            <w:proofErr w:type="spellEnd"/>
            <w:r w:rsidRPr="00A14BA2">
              <w:rPr>
                <w:rFonts w:ascii="Times New Roman" w:eastAsia="Times New Roman" w:hAnsi="Times New Roman" w:cs="Times New Roman"/>
                <w:color w:val="000000"/>
                <w:sz w:val="24"/>
                <w:szCs w:val="24"/>
                <w:lang w:val="en-US"/>
              </w:rPr>
              <w:t>) HFO Frequency should be wide range with 5 to 20 Hz</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386"/>
        </w:trPr>
        <w:tc>
          <w:tcPr>
            <w:tcW w:w="535" w:type="dxa"/>
            <w:vMerge w:val="restart"/>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11</w:t>
            </w: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b/>
                <w:bCs/>
                <w:color w:val="000000"/>
                <w:sz w:val="24"/>
                <w:szCs w:val="24"/>
                <w:lang w:val="en-US"/>
              </w:rPr>
              <w:t>Alarm</w:t>
            </w:r>
            <w:proofErr w:type="gramStart"/>
            <w:r w:rsidRPr="00A14BA2">
              <w:rPr>
                <w:rFonts w:ascii="Times New Roman" w:eastAsia="Times New Roman" w:hAnsi="Times New Roman" w:cs="Times New Roman"/>
                <w:b/>
                <w:bCs/>
                <w:color w:val="000000"/>
                <w:sz w:val="24"/>
                <w:szCs w:val="24"/>
                <w:lang w:val="en-US"/>
              </w:rPr>
              <w:t>:</w:t>
            </w:r>
            <w:proofErr w:type="gramEnd"/>
            <w:r w:rsidRPr="00A14BA2">
              <w:rPr>
                <w:rFonts w:ascii="Times New Roman" w:eastAsia="Times New Roman" w:hAnsi="Times New Roman" w:cs="Times New Roman"/>
                <w:color w:val="000000"/>
                <w:sz w:val="24"/>
                <w:szCs w:val="24"/>
                <w:lang w:val="en-US"/>
              </w:rPr>
              <w:br w:type="page"/>
              <w:t xml:space="preserve">a. Adjustable Alarm. - Low/high minute volume, low/high pressure, low/high tidal volume, low/high rate, apnea time, low/high oxygen. </w:t>
            </w:r>
            <w:r w:rsidRPr="00A14BA2">
              <w:rPr>
                <w:rFonts w:ascii="Times New Roman" w:eastAsia="Times New Roman" w:hAnsi="Times New Roman" w:cs="Times New Roman"/>
                <w:color w:val="000000"/>
                <w:sz w:val="24"/>
                <w:szCs w:val="24"/>
                <w:lang w:val="en-US"/>
              </w:rPr>
              <w:br w:type="page"/>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89"/>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b. Special alarm - O2 cell Failure, flow sensor, battery, power supply, gas supply, oxygen concentration,</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restart"/>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12</w:t>
            </w: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Should be supplied with one ultrasonic nebulizer (inbuilt or external type) with particle size of less than 3 micron Along with each Ventilator.</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w:t>
            </w:r>
            <w:proofErr w:type="spellStart"/>
            <w:r w:rsidRPr="00A14BA2">
              <w:rPr>
                <w:rFonts w:ascii="Times New Roman" w:eastAsia="Times New Roman" w:hAnsi="Times New Roman" w:cs="Times New Roman"/>
                <w:color w:val="000000"/>
                <w:sz w:val="24"/>
                <w:szCs w:val="24"/>
                <w:lang w:val="en-US"/>
              </w:rPr>
              <w:t>i</w:t>
            </w:r>
            <w:proofErr w:type="spellEnd"/>
            <w:r w:rsidRPr="00A14BA2">
              <w:rPr>
                <w:rFonts w:ascii="Times New Roman" w:eastAsia="Times New Roman" w:hAnsi="Times New Roman" w:cs="Times New Roman"/>
                <w:color w:val="000000"/>
                <w:sz w:val="24"/>
                <w:szCs w:val="24"/>
                <w:lang w:val="en-US"/>
              </w:rPr>
              <w:t>) Ventilator, Compressor &amp; Humidifier should be Same Trolley/cart mounting for easy transportation.</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(ii)Humidifier</w:t>
            </w:r>
            <w:r w:rsidRPr="00A14BA2">
              <w:rPr>
                <w:rFonts w:ascii="Times New Roman" w:eastAsia="Times New Roman" w:hAnsi="Times New Roman" w:cs="Times New Roman"/>
                <w:color w:val="000000"/>
                <w:sz w:val="24"/>
                <w:szCs w:val="24"/>
                <w:lang w:val="en-US"/>
              </w:rPr>
              <w:br/>
              <w:t xml:space="preserve">a. Servo controlled heated Respiratory Humidifier.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b. Display should be of LED /LCD.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c. Temperature control settings &amp; Temperature range: 28-40 deg.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d. Temperature should be adjustable.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e. Jar should be </w:t>
            </w:r>
            <w:proofErr w:type="spellStart"/>
            <w:r w:rsidRPr="00A14BA2">
              <w:rPr>
                <w:rFonts w:ascii="Times New Roman" w:eastAsia="Times New Roman" w:hAnsi="Times New Roman" w:cs="Times New Roman"/>
                <w:color w:val="000000"/>
                <w:sz w:val="24"/>
                <w:szCs w:val="24"/>
                <w:lang w:val="en-US"/>
              </w:rPr>
              <w:t>autoclavable</w:t>
            </w:r>
            <w:proofErr w:type="spellEnd"/>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restart"/>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12</w:t>
            </w: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b/>
                <w:bCs/>
                <w:color w:val="000000"/>
                <w:sz w:val="24"/>
                <w:szCs w:val="24"/>
                <w:lang w:val="en-US"/>
              </w:rPr>
            </w:pPr>
            <w:r w:rsidRPr="00A14BA2">
              <w:rPr>
                <w:rFonts w:ascii="Times New Roman" w:eastAsia="Times New Roman" w:hAnsi="Times New Roman" w:cs="Times New Roman"/>
                <w:b/>
                <w:bCs/>
                <w:color w:val="000000"/>
                <w:sz w:val="24"/>
                <w:szCs w:val="24"/>
                <w:lang w:val="en-US"/>
              </w:rPr>
              <w:t>Standard Accessories/Spare &amp; Consumable</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proofErr w:type="gramStart"/>
            <w:r w:rsidRPr="00A14BA2">
              <w:rPr>
                <w:rFonts w:ascii="Times New Roman" w:eastAsia="Times New Roman" w:hAnsi="Times New Roman" w:cs="Times New Roman"/>
                <w:color w:val="000000"/>
                <w:sz w:val="24"/>
                <w:szCs w:val="24"/>
                <w:lang w:val="en-US"/>
              </w:rPr>
              <w:t>a</w:t>
            </w:r>
            <w:proofErr w:type="gramEnd"/>
            <w:r w:rsidRPr="00A14BA2">
              <w:rPr>
                <w:rFonts w:ascii="Times New Roman" w:eastAsia="Times New Roman" w:hAnsi="Times New Roman" w:cs="Times New Roman"/>
                <w:color w:val="000000"/>
                <w:sz w:val="24"/>
                <w:szCs w:val="24"/>
                <w:lang w:val="en-US"/>
              </w:rPr>
              <w:t xml:space="preserve"> Silicon breathing circuit </w:t>
            </w:r>
            <w:proofErr w:type="spellStart"/>
            <w:r w:rsidRPr="00A14BA2">
              <w:rPr>
                <w:rFonts w:ascii="Times New Roman" w:eastAsia="Times New Roman" w:hAnsi="Times New Roman" w:cs="Times New Roman"/>
                <w:color w:val="000000"/>
                <w:sz w:val="24"/>
                <w:szCs w:val="24"/>
                <w:lang w:val="en-US"/>
              </w:rPr>
              <w:t>circuit</w:t>
            </w:r>
            <w:proofErr w:type="spellEnd"/>
            <w:r w:rsidRPr="00A14BA2">
              <w:rPr>
                <w:rFonts w:ascii="Times New Roman" w:eastAsia="Times New Roman" w:hAnsi="Times New Roman" w:cs="Times New Roman"/>
                <w:color w:val="000000"/>
                <w:sz w:val="24"/>
                <w:szCs w:val="24"/>
                <w:lang w:val="en-US"/>
              </w:rPr>
              <w:t xml:space="preserve"> (Neonatal reusable) - 5 complete set.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b. Nebulization assembly compatible circuit-5 complete set</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c. Humidifier - 2 No.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d. Hose for O2 connection with connector - 5 </w:t>
            </w:r>
            <w:proofErr w:type="spellStart"/>
            <w:r w:rsidRPr="00A14BA2">
              <w:rPr>
                <w:rFonts w:ascii="Times New Roman" w:eastAsia="Times New Roman" w:hAnsi="Times New Roman" w:cs="Times New Roman"/>
                <w:color w:val="000000"/>
                <w:sz w:val="24"/>
                <w:szCs w:val="24"/>
                <w:lang w:val="en-US"/>
              </w:rPr>
              <w:t>mts.</w:t>
            </w:r>
            <w:proofErr w:type="spellEnd"/>
            <w:r w:rsidRPr="00A14BA2">
              <w:rPr>
                <w:rFonts w:ascii="Times New Roman" w:eastAsia="Times New Roman" w:hAnsi="Times New Roman" w:cs="Times New Roman"/>
                <w:color w:val="000000"/>
                <w:sz w:val="24"/>
                <w:szCs w:val="24"/>
                <w:lang w:val="en-US"/>
              </w:rPr>
              <w:t xml:space="preserve">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e. Hose for compressed air with connector - 5 </w:t>
            </w:r>
            <w:proofErr w:type="spellStart"/>
            <w:r w:rsidRPr="00A14BA2">
              <w:rPr>
                <w:rFonts w:ascii="Times New Roman" w:eastAsia="Times New Roman" w:hAnsi="Times New Roman" w:cs="Times New Roman"/>
                <w:color w:val="000000"/>
                <w:sz w:val="24"/>
                <w:szCs w:val="24"/>
                <w:lang w:val="en-US"/>
              </w:rPr>
              <w:t>mts.</w:t>
            </w:r>
            <w:proofErr w:type="spellEnd"/>
            <w:r w:rsidRPr="00A14BA2">
              <w:rPr>
                <w:rFonts w:ascii="Times New Roman" w:eastAsia="Times New Roman" w:hAnsi="Times New Roman" w:cs="Times New Roman"/>
                <w:color w:val="000000"/>
                <w:sz w:val="24"/>
                <w:szCs w:val="24"/>
                <w:lang w:val="en-US"/>
              </w:rPr>
              <w:t xml:space="preserve">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 f. Test lung - 1 No.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g. Inbuilt / integrated nebulizer-1 N0.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188"/>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h. All sensors and other non-consumable items (other than reusable silicon ventilator circuits) should be free of cost during 3 years of warranty and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proofErr w:type="spellStart"/>
            <w:r w:rsidRPr="00A14BA2">
              <w:rPr>
                <w:rFonts w:ascii="Times New Roman" w:eastAsia="Times New Roman" w:hAnsi="Times New Roman" w:cs="Times New Roman"/>
                <w:color w:val="000000"/>
                <w:sz w:val="24"/>
                <w:szCs w:val="24"/>
                <w:lang w:val="en-US"/>
              </w:rPr>
              <w:t>i</w:t>
            </w:r>
            <w:proofErr w:type="spellEnd"/>
            <w:r w:rsidRPr="00A14BA2">
              <w:rPr>
                <w:rFonts w:ascii="Times New Roman" w:eastAsia="Times New Roman" w:hAnsi="Times New Roman" w:cs="Times New Roman"/>
                <w:color w:val="000000"/>
                <w:sz w:val="24"/>
                <w:szCs w:val="24"/>
                <w:lang w:val="en-US"/>
              </w:rPr>
              <w:t xml:space="preserve">. Silicon breathing circuit </w:t>
            </w:r>
            <w:proofErr w:type="spellStart"/>
            <w:r w:rsidRPr="00A14BA2">
              <w:rPr>
                <w:rFonts w:ascii="Times New Roman" w:eastAsia="Times New Roman" w:hAnsi="Times New Roman" w:cs="Times New Roman"/>
                <w:color w:val="000000"/>
                <w:sz w:val="24"/>
                <w:szCs w:val="24"/>
                <w:lang w:val="en-US"/>
              </w:rPr>
              <w:t>circuit</w:t>
            </w:r>
            <w:proofErr w:type="spellEnd"/>
            <w:r w:rsidRPr="00A14BA2">
              <w:rPr>
                <w:rFonts w:ascii="Times New Roman" w:eastAsia="Times New Roman" w:hAnsi="Times New Roman" w:cs="Times New Roman"/>
                <w:color w:val="000000"/>
                <w:sz w:val="24"/>
                <w:szCs w:val="24"/>
                <w:lang w:val="en-US"/>
              </w:rPr>
              <w:t xml:space="preserve"> (Neonatal reusable) - 5 complete set.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j. Nebulization assembly compatible circuit-5 complete set.</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k. Humidifier - 2 No.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l. Hose for O2 connection with connector - 5 </w:t>
            </w:r>
            <w:proofErr w:type="spellStart"/>
            <w:r w:rsidRPr="00A14BA2">
              <w:rPr>
                <w:rFonts w:ascii="Times New Roman" w:eastAsia="Times New Roman" w:hAnsi="Times New Roman" w:cs="Times New Roman"/>
                <w:color w:val="000000"/>
                <w:sz w:val="24"/>
                <w:szCs w:val="24"/>
                <w:lang w:val="en-US"/>
              </w:rPr>
              <w:t>mts.</w:t>
            </w:r>
            <w:proofErr w:type="spellEnd"/>
            <w:r w:rsidRPr="00A14BA2">
              <w:rPr>
                <w:rFonts w:ascii="Times New Roman" w:eastAsia="Times New Roman" w:hAnsi="Times New Roman" w:cs="Times New Roman"/>
                <w:color w:val="000000"/>
                <w:sz w:val="24"/>
                <w:szCs w:val="24"/>
                <w:lang w:val="en-US"/>
              </w:rPr>
              <w:t xml:space="preserve">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 m.</w:t>
            </w:r>
            <w:r>
              <w:rPr>
                <w:rFonts w:ascii="Times New Roman" w:eastAsia="Times New Roman" w:hAnsi="Times New Roman" w:cs="Times New Roman"/>
                <w:color w:val="000000"/>
                <w:sz w:val="24"/>
                <w:szCs w:val="24"/>
                <w:lang w:val="en-US"/>
              </w:rPr>
              <w:t xml:space="preserve"> </w:t>
            </w:r>
            <w:r w:rsidRPr="00A14BA2">
              <w:rPr>
                <w:rFonts w:ascii="Times New Roman" w:eastAsia="Times New Roman" w:hAnsi="Times New Roman" w:cs="Times New Roman"/>
                <w:color w:val="000000"/>
                <w:sz w:val="24"/>
                <w:szCs w:val="24"/>
                <w:lang w:val="en-US"/>
              </w:rPr>
              <w:t xml:space="preserve">Hose for compressed air with connector - 5 </w:t>
            </w:r>
            <w:proofErr w:type="spellStart"/>
            <w:r w:rsidRPr="00A14BA2">
              <w:rPr>
                <w:rFonts w:ascii="Times New Roman" w:eastAsia="Times New Roman" w:hAnsi="Times New Roman" w:cs="Times New Roman"/>
                <w:color w:val="000000"/>
                <w:sz w:val="24"/>
                <w:szCs w:val="24"/>
                <w:lang w:val="en-US"/>
              </w:rPr>
              <w:t>mts.</w:t>
            </w:r>
            <w:proofErr w:type="spellEnd"/>
            <w:r w:rsidRPr="00A14BA2">
              <w:rPr>
                <w:rFonts w:ascii="Times New Roman" w:eastAsia="Times New Roman" w:hAnsi="Times New Roman" w:cs="Times New Roman"/>
                <w:color w:val="000000"/>
                <w:sz w:val="24"/>
                <w:szCs w:val="24"/>
                <w:lang w:val="en-US"/>
              </w:rPr>
              <w:t xml:space="preserve">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 n. Test lung - 1 No.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o. Inbuilt / integrated nebulizer-1 N0.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41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 xml:space="preserve">p. All sensors and other non-consumable items (other than reusable silicon ventilator circuits) should be free of cost during 3 years of warranty and 7 years of CMC.     </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vMerge/>
            <w:vAlign w:val="center"/>
            <w:hideMark/>
          </w:tcPr>
          <w:p w:rsidR="00F51E59" w:rsidRPr="00A14BA2" w:rsidRDefault="00F51E59" w:rsidP="00F51E59">
            <w:pPr>
              <w:spacing w:after="0" w:line="240" w:lineRule="auto"/>
              <w:rPr>
                <w:rFonts w:ascii="Times New Roman" w:eastAsia="Times New Roman" w:hAnsi="Times New Roman" w:cs="Times New Roman"/>
                <w:color w:val="000000"/>
                <w:sz w:val="24"/>
                <w:szCs w:val="24"/>
                <w:lang w:val="en-US"/>
              </w:rPr>
            </w:pP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q. All attachment regarding non-invasive ventilation should be provided in all sizes minimum of 10 in number (additional).</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89"/>
        </w:trPr>
        <w:tc>
          <w:tcPr>
            <w:tcW w:w="535"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13</w:t>
            </w: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Ventilator, Humidifier &amp; Compressor Power Supply Input to be 200-240V AC</w:t>
            </w:r>
            <w:proofErr w:type="gramStart"/>
            <w:r w:rsidRPr="00A14BA2">
              <w:rPr>
                <w:rFonts w:ascii="Times New Roman" w:eastAsia="Times New Roman" w:hAnsi="Times New Roman" w:cs="Times New Roman"/>
                <w:color w:val="000000"/>
                <w:sz w:val="24"/>
                <w:szCs w:val="24"/>
                <w:lang w:val="en-US"/>
              </w:rPr>
              <w:t>,50</w:t>
            </w:r>
            <w:proofErr w:type="gramEnd"/>
            <w:r w:rsidRPr="00A14BA2">
              <w:rPr>
                <w:rFonts w:ascii="Times New Roman" w:eastAsia="Times New Roman" w:hAnsi="Times New Roman" w:cs="Times New Roman"/>
                <w:color w:val="000000"/>
                <w:sz w:val="24"/>
                <w:szCs w:val="24"/>
                <w:lang w:val="en-US"/>
              </w:rPr>
              <w:t xml:space="preserve"> HZ Fitted with Indian Condition Plug.</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161"/>
        </w:trPr>
        <w:tc>
          <w:tcPr>
            <w:tcW w:w="535"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14</w:t>
            </w: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Suitable online UPS with commensurate capacity for all ventilators including compressor &amp; Humidifier with maintenance free batteries for minimum one hours back-up should be supplied.</w:t>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A14BA2" w:rsidTr="008E2676">
        <w:trPr>
          <w:trHeight w:val="53"/>
        </w:trPr>
        <w:tc>
          <w:tcPr>
            <w:tcW w:w="535"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15</w:t>
            </w:r>
          </w:p>
        </w:tc>
        <w:tc>
          <w:tcPr>
            <w:tcW w:w="7200" w:type="dxa"/>
            <w:shd w:val="clear" w:color="auto" w:fill="auto"/>
            <w:hideMark/>
          </w:tcPr>
          <w:p w:rsidR="00F51E59" w:rsidRPr="00A14BA2" w:rsidRDefault="00F51E59" w:rsidP="00F51E59">
            <w:pPr>
              <w:spacing w:after="0" w:line="240" w:lineRule="auto"/>
              <w:jc w:val="both"/>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Ventilator, Humidifier &amp; Compressor should be US FDA/European CE (issued by notified body) approved Model</w:t>
            </w:r>
            <w:r w:rsidRPr="00A14BA2">
              <w:rPr>
                <w:rFonts w:ascii="Times New Roman" w:eastAsia="Times New Roman" w:hAnsi="Times New Roman" w:cs="Times New Roman"/>
                <w:color w:val="000000"/>
                <w:sz w:val="24"/>
                <w:szCs w:val="24"/>
                <w:lang w:val="en-US"/>
              </w:rPr>
              <w:br w:type="page"/>
            </w:r>
            <w:r w:rsidR="00372830">
              <w:rPr>
                <w:rFonts w:ascii="Times New Roman" w:eastAsia="Times New Roman" w:hAnsi="Times New Roman" w:cs="Times New Roman"/>
                <w:color w:val="000000"/>
                <w:sz w:val="24"/>
                <w:szCs w:val="24"/>
                <w:lang w:val="en-US"/>
              </w:rPr>
              <w:t xml:space="preserve"> </w:t>
            </w:r>
            <w:r w:rsidRPr="00A14BA2">
              <w:rPr>
                <w:rFonts w:ascii="Times New Roman" w:eastAsia="Times New Roman" w:hAnsi="Times New Roman" w:cs="Times New Roman"/>
                <w:b/>
                <w:bCs/>
                <w:color w:val="000000"/>
                <w:sz w:val="24"/>
                <w:szCs w:val="24"/>
                <w:lang w:val="en-US"/>
              </w:rPr>
              <w:t>NOTE:</w:t>
            </w:r>
            <w:r w:rsidRPr="00A14BA2">
              <w:rPr>
                <w:rFonts w:ascii="Times New Roman" w:eastAsia="Times New Roman" w:hAnsi="Times New Roman" w:cs="Times New Roman"/>
                <w:color w:val="000000"/>
                <w:sz w:val="24"/>
                <w:szCs w:val="24"/>
                <w:lang w:val="en-US"/>
              </w:rPr>
              <w:t xml:space="preserve"> </w:t>
            </w:r>
            <w:r w:rsidRPr="00A14BA2">
              <w:rPr>
                <w:rFonts w:ascii="Times New Roman" w:eastAsia="Times New Roman" w:hAnsi="Times New Roman" w:cs="Times New Roman"/>
                <w:color w:val="000000"/>
                <w:sz w:val="24"/>
                <w:szCs w:val="24"/>
                <w:lang w:val="en-US"/>
              </w:rPr>
              <w:br w:type="page"/>
              <w:t>1) Reusable consumables (other than reusable silicon ventilator circuits) should last during the warranty period. 2) Ventilator &amp; Humidifier any additional reusable consumables are required during the warranty period those will be supplied free of charge by the supplier.</w:t>
            </w:r>
            <w:r w:rsidRPr="00A14BA2">
              <w:rPr>
                <w:rFonts w:ascii="Times New Roman" w:eastAsia="Times New Roman" w:hAnsi="Times New Roman" w:cs="Times New Roman"/>
                <w:color w:val="000000"/>
                <w:sz w:val="24"/>
                <w:szCs w:val="24"/>
                <w:lang w:val="en-US"/>
              </w:rPr>
              <w:br w:type="page"/>
              <w:t xml:space="preserve">3) The life expectancy of the reusable consumable is expected to be of at least one year from the date of installation of the same. The reusable consumables will be procured at the prices accepted as per the contract. </w:t>
            </w:r>
            <w:r w:rsidRPr="00A14BA2">
              <w:rPr>
                <w:rFonts w:ascii="Times New Roman" w:eastAsia="Times New Roman" w:hAnsi="Times New Roman" w:cs="Times New Roman"/>
                <w:color w:val="000000"/>
                <w:sz w:val="24"/>
                <w:szCs w:val="24"/>
                <w:lang w:val="en-US"/>
              </w:rPr>
              <w:br w:type="page"/>
              <w:t>4) The bidders should submit all reusable consumable items price &amp; their authorized local office/distributor name in the financial bid.</w:t>
            </w:r>
            <w:r w:rsidRPr="00A14BA2">
              <w:rPr>
                <w:rFonts w:ascii="Times New Roman" w:eastAsia="Times New Roman" w:hAnsi="Times New Roman" w:cs="Times New Roman"/>
                <w:color w:val="000000"/>
                <w:sz w:val="24"/>
                <w:szCs w:val="24"/>
                <w:lang w:val="en-US"/>
              </w:rPr>
              <w:br w:type="page"/>
            </w:r>
          </w:p>
        </w:tc>
        <w:tc>
          <w:tcPr>
            <w:tcW w:w="2340" w:type="dxa"/>
            <w:shd w:val="clear" w:color="auto" w:fill="auto"/>
            <w:vAlign w:val="center"/>
            <w:hideMark/>
          </w:tcPr>
          <w:p w:rsidR="00F51E59" w:rsidRPr="00A14BA2" w:rsidRDefault="00F51E59" w:rsidP="00F51E59">
            <w:pPr>
              <w:spacing w:after="0" w:line="240" w:lineRule="auto"/>
              <w:jc w:val="center"/>
              <w:rPr>
                <w:rFonts w:ascii="Times New Roman" w:eastAsia="Times New Roman" w:hAnsi="Times New Roman" w:cs="Times New Roman"/>
                <w:color w:val="000000"/>
                <w:sz w:val="24"/>
                <w:szCs w:val="24"/>
                <w:lang w:val="en-US"/>
              </w:rPr>
            </w:pPr>
            <w:r w:rsidRPr="00A14BA2">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5"/>
        </w:trPr>
        <w:tc>
          <w:tcPr>
            <w:tcW w:w="1007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1E59" w:rsidRPr="00182F78" w:rsidRDefault="00F51E59" w:rsidP="00F51E59">
            <w:pPr>
              <w:spacing w:after="0" w:line="240" w:lineRule="auto"/>
              <w:jc w:val="center"/>
              <w:rPr>
                <w:rFonts w:ascii="Times New Roman" w:eastAsia="Times New Roman" w:hAnsi="Times New Roman" w:cs="Times New Roman"/>
                <w:b/>
                <w:bCs/>
                <w:color w:val="000000"/>
                <w:sz w:val="24"/>
                <w:szCs w:val="24"/>
                <w:lang w:val="en-US"/>
              </w:rPr>
            </w:pPr>
            <w:r w:rsidRPr="00182F78">
              <w:rPr>
                <w:rFonts w:ascii="Times New Roman" w:eastAsia="Times New Roman" w:hAnsi="Times New Roman" w:cs="Times New Roman"/>
                <w:b/>
                <w:bCs/>
                <w:color w:val="000000"/>
                <w:sz w:val="24"/>
                <w:szCs w:val="24"/>
                <w:lang w:val="en-US"/>
              </w:rPr>
              <w:t>Name of Equipment: -. Oxygen Hood</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5"/>
        </w:trPr>
        <w:tc>
          <w:tcPr>
            <w:tcW w:w="535" w:type="dxa"/>
            <w:tcBorders>
              <w:top w:val="single" w:sz="4" w:space="0" w:color="auto"/>
              <w:left w:val="single" w:sz="4" w:space="0" w:color="auto"/>
              <w:bottom w:val="single" w:sz="4" w:space="0" w:color="auto"/>
              <w:right w:val="single" w:sz="4" w:space="0" w:color="auto"/>
            </w:tcBorders>
            <w:shd w:val="clear" w:color="auto" w:fill="auto"/>
            <w:hideMark/>
          </w:tcPr>
          <w:p w:rsidR="00F51E59" w:rsidRPr="00182F78" w:rsidRDefault="00F51E59" w:rsidP="00F51E59">
            <w:pPr>
              <w:spacing w:after="0" w:line="240" w:lineRule="auto"/>
              <w:jc w:val="center"/>
              <w:rPr>
                <w:rFonts w:ascii="Times New Roman" w:eastAsia="Times New Roman" w:hAnsi="Times New Roman" w:cs="Times New Roman"/>
                <w:b/>
                <w:bCs/>
                <w:color w:val="000000"/>
                <w:sz w:val="24"/>
                <w:szCs w:val="24"/>
                <w:lang w:val="en-US"/>
              </w:rPr>
            </w:pPr>
            <w:r w:rsidRPr="00182F78">
              <w:rPr>
                <w:rFonts w:ascii="Times New Roman" w:eastAsia="Times New Roman" w:hAnsi="Times New Roman" w:cs="Times New Roman"/>
                <w:b/>
                <w:bCs/>
                <w:color w:val="000000"/>
                <w:sz w:val="24"/>
                <w:szCs w:val="24"/>
                <w:lang w:val="en-US"/>
              </w:rPr>
              <w:t>SI. No</w:t>
            </w:r>
          </w:p>
        </w:tc>
        <w:tc>
          <w:tcPr>
            <w:tcW w:w="7200" w:type="dxa"/>
            <w:tcBorders>
              <w:top w:val="single" w:sz="4" w:space="0" w:color="auto"/>
              <w:left w:val="nil"/>
              <w:bottom w:val="single" w:sz="4" w:space="0" w:color="auto"/>
              <w:right w:val="single" w:sz="4" w:space="0" w:color="auto"/>
            </w:tcBorders>
            <w:shd w:val="clear" w:color="auto" w:fill="auto"/>
            <w:hideMark/>
          </w:tcPr>
          <w:p w:rsidR="00F51E59" w:rsidRPr="00182F78" w:rsidRDefault="00F51E59" w:rsidP="00F51E59">
            <w:pPr>
              <w:spacing w:after="0" w:line="240" w:lineRule="auto"/>
              <w:jc w:val="center"/>
              <w:rPr>
                <w:rFonts w:ascii="Times New Roman" w:eastAsia="Times New Roman" w:hAnsi="Times New Roman" w:cs="Times New Roman"/>
                <w:b/>
                <w:bCs/>
                <w:color w:val="000000"/>
                <w:sz w:val="24"/>
                <w:szCs w:val="24"/>
                <w:lang w:val="en-US"/>
              </w:rPr>
            </w:pPr>
            <w:r w:rsidRPr="00182F78">
              <w:rPr>
                <w:rFonts w:ascii="Times New Roman" w:eastAsia="Times New Roman" w:hAnsi="Times New Roman" w:cs="Times New Roman"/>
                <w:b/>
                <w:bCs/>
                <w:color w:val="000000"/>
                <w:sz w:val="24"/>
                <w:szCs w:val="24"/>
                <w:lang w:val="en-US"/>
              </w:rPr>
              <w:t>Technical Specification as per tender</w:t>
            </w:r>
          </w:p>
        </w:tc>
        <w:tc>
          <w:tcPr>
            <w:tcW w:w="2340" w:type="dxa"/>
            <w:tcBorders>
              <w:top w:val="single" w:sz="4" w:space="0" w:color="auto"/>
              <w:left w:val="nil"/>
              <w:bottom w:val="single" w:sz="4" w:space="0" w:color="auto"/>
              <w:right w:val="single" w:sz="4" w:space="0" w:color="auto"/>
            </w:tcBorders>
            <w:shd w:val="clear" w:color="auto" w:fill="auto"/>
            <w:hideMark/>
          </w:tcPr>
          <w:p w:rsidR="00F51E59" w:rsidRPr="00182F78" w:rsidRDefault="00F51E59" w:rsidP="00F51E59">
            <w:pPr>
              <w:spacing w:after="0" w:line="240" w:lineRule="auto"/>
              <w:jc w:val="center"/>
              <w:rPr>
                <w:rFonts w:ascii="Times New Roman" w:eastAsia="Times New Roman" w:hAnsi="Times New Roman" w:cs="Times New Roman"/>
                <w:b/>
                <w:bCs/>
                <w:color w:val="000000"/>
                <w:sz w:val="24"/>
                <w:szCs w:val="24"/>
                <w:lang w:val="en-US"/>
              </w:rPr>
            </w:pPr>
            <w:r w:rsidRPr="00182F78">
              <w:rPr>
                <w:rFonts w:ascii="Times New Roman" w:eastAsia="Times New Roman" w:hAnsi="Times New Roman" w:cs="Times New Roman"/>
                <w:b/>
                <w:bCs/>
                <w:color w:val="000000"/>
                <w:sz w:val="24"/>
                <w:szCs w:val="24"/>
                <w:lang w:val="en-US"/>
              </w:rPr>
              <w:t>Final Amendment</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1</w:t>
            </w:r>
          </w:p>
        </w:tc>
        <w:tc>
          <w:tcPr>
            <w:tcW w:w="7200" w:type="dxa"/>
            <w:tcBorders>
              <w:top w:val="single" w:sz="4" w:space="0" w:color="auto"/>
              <w:left w:val="nil"/>
              <w:bottom w:val="single" w:sz="4" w:space="0" w:color="auto"/>
              <w:right w:val="single" w:sz="4" w:space="0" w:color="auto"/>
            </w:tcBorders>
            <w:shd w:val="clear" w:color="auto" w:fill="auto"/>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Appropriate to comfortably fit all size babies up to 5 years of age. (Small and medium size)</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2</w:t>
            </w:r>
          </w:p>
        </w:tc>
        <w:tc>
          <w:tcPr>
            <w:tcW w:w="720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 xml:space="preserve">Transparent Polycarbonate unbreakable single </w:t>
            </w:r>
            <w:proofErr w:type="spellStart"/>
            <w:r w:rsidRPr="00182F78">
              <w:rPr>
                <w:rFonts w:ascii="Times New Roman" w:eastAsia="Times New Roman" w:hAnsi="Times New Roman" w:cs="Times New Roman"/>
                <w:color w:val="000000"/>
                <w:sz w:val="24"/>
                <w:szCs w:val="24"/>
                <w:lang w:val="en-US"/>
              </w:rPr>
              <w:t>moulded</w:t>
            </w:r>
            <w:proofErr w:type="spellEnd"/>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3</w:t>
            </w:r>
          </w:p>
        </w:tc>
        <w:tc>
          <w:tcPr>
            <w:tcW w:w="720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Silicon rubber Neck Port adjustment enabled to minimize the wastage of oxygen.</w:t>
            </w:r>
            <w:r>
              <w:rPr>
                <w:rFonts w:ascii="Times New Roman" w:eastAsia="Times New Roman" w:hAnsi="Times New Roman" w:cs="Times New Roman"/>
                <w:color w:val="000000"/>
                <w:sz w:val="24"/>
                <w:szCs w:val="24"/>
                <w:lang w:val="en-US"/>
              </w:rPr>
              <w:t xml:space="preserve"> </w:t>
            </w:r>
            <w:r w:rsidRPr="00182F78">
              <w:rPr>
                <w:rFonts w:ascii="Times New Roman" w:eastAsia="Times New Roman" w:hAnsi="Times New Roman" w:cs="Times New Roman"/>
                <w:color w:val="000000"/>
                <w:sz w:val="24"/>
                <w:szCs w:val="24"/>
                <w:lang w:val="en-US"/>
              </w:rPr>
              <w:t>Silicone rubber Neck port adjustment to ensures use in Neonate/Infant/</w:t>
            </w:r>
            <w:proofErr w:type="spellStart"/>
            <w:r w:rsidRPr="00182F78">
              <w:rPr>
                <w:rFonts w:ascii="Times New Roman" w:eastAsia="Times New Roman" w:hAnsi="Times New Roman" w:cs="Times New Roman"/>
                <w:color w:val="000000"/>
                <w:sz w:val="24"/>
                <w:szCs w:val="24"/>
                <w:lang w:val="en-US"/>
              </w:rPr>
              <w:t>Paediatric</w:t>
            </w:r>
            <w:proofErr w:type="spellEnd"/>
            <w:r w:rsidRPr="00182F78">
              <w:rPr>
                <w:rFonts w:ascii="Times New Roman" w:eastAsia="Times New Roman" w:hAnsi="Times New Roman" w:cs="Times New Roman"/>
                <w:color w:val="000000"/>
                <w:sz w:val="24"/>
                <w:szCs w:val="24"/>
                <w:lang w:val="en-US"/>
              </w:rPr>
              <w:t xml:space="preserve"> patients</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4</w:t>
            </w:r>
          </w:p>
        </w:tc>
        <w:tc>
          <w:tcPr>
            <w:tcW w:w="720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Oxygen inlet Port</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5</w:t>
            </w:r>
          </w:p>
        </w:tc>
        <w:tc>
          <w:tcPr>
            <w:tcW w:w="7200" w:type="dxa"/>
            <w:tcBorders>
              <w:top w:val="single" w:sz="4" w:space="0" w:color="auto"/>
              <w:left w:val="nil"/>
              <w:bottom w:val="single" w:sz="4" w:space="0" w:color="auto"/>
              <w:right w:val="single" w:sz="4" w:space="0" w:color="auto"/>
            </w:tcBorders>
            <w:shd w:val="clear" w:color="auto" w:fill="auto"/>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Oxygen tube of 2 m length must be provided.</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6</w:t>
            </w:r>
          </w:p>
        </w:tc>
        <w:tc>
          <w:tcPr>
            <w:tcW w:w="720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Should have USFDA/ European CE (Issued by Notified Body) / BIS/ISO 13485 certified.</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5"/>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7</w:t>
            </w:r>
          </w:p>
        </w:tc>
        <w:tc>
          <w:tcPr>
            <w:tcW w:w="7200" w:type="dxa"/>
            <w:tcBorders>
              <w:top w:val="single" w:sz="4" w:space="0" w:color="auto"/>
              <w:left w:val="nil"/>
              <w:bottom w:val="single" w:sz="4" w:space="0" w:color="auto"/>
              <w:right w:val="single" w:sz="4" w:space="0" w:color="auto"/>
            </w:tcBorders>
            <w:shd w:val="clear" w:color="auto" w:fill="auto"/>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Supplied with 2 spare set of oxygen tubing set each size of oxygen Hood.</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1007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1E59" w:rsidRPr="00182F78" w:rsidRDefault="00F51E59" w:rsidP="00F51E59">
            <w:pPr>
              <w:spacing w:after="0" w:line="240" w:lineRule="auto"/>
              <w:jc w:val="center"/>
              <w:rPr>
                <w:rFonts w:ascii="Times New Roman" w:eastAsia="Times New Roman" w:hAnsi="Times New Roman" w:cs="Times New Roman"/>
                <w:b/>
                <w:bCs/>
                <w:color w:val="000000"/>
                <w:sz w:val="24"/>
                <w:szCs w:val="24"/>
                <w:lang w:val="en-US"/>
              </w:rPr>
            </w:pPr>
            <w:r w:rsidRPr="00182F78">
              <w:rPr>
                <w:rFonts w:ascii="Times New Roman" w:eastAsia="Times New Roman" w:hAnsi="Times New Roman" w:cs="Times New Roman"/>
                <w:b/>
                <w:bCs/>
                <w:color w:val="000000"/>
                <w:sz w:val="24"/>
                <w:szCs w:val="24"/>
                <w:lang w:val="en-US"/>
              </w:rPr>
              <w:t>Name of Equipment: - Flame Photometer</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
        </w:trPr>
        <w:tc>
          <w:tcPr>
            <w:tcW w:w="535" w:type="dxa"/>
            <w:tcBorders>
              <w:top w:val="single" w:sz="4" w:space="0" w:color="auto"/>
              <w:left w:val="single" w:sz="4" w:space="0" w:color="auto"/>
              <w:bottom w:val="single" w:sz="4" w:space="0" w:color="auto"/>
              <w:right w:val="single" w:sz="4" w:space="0" w:color="auto"/>
            </w:tcBorders>
            <w:shd w:val="clear" w:color="auto" w:fill="auto"/>
            <w:hideMark/>
          </w:tcPr>
          <w:p w:rsidR="00F51E59" w:rsidRPr="00182F78" w:rsidRDefault="00F51E59" w:rsidP="00F51E59">
            <w:pPr>
              <w:spacing w:after="0" w:line="240" w:lineRule="auto"/>
              <w:jc w:val="center"/>
              <w:rPr>
                <w:rFonts w:ascii="Times New Roman" w:eastAsia="Times New Roman" w:hAnsi="Times New Roman" w:cs="Times New Roman"/>
                <w:b/>
                <w:bCs/>
                <w:color w:val="000000"/>
                <w:sz w:val="24"/>
                <w:szCs w:val="24"/>
                <w:lang w:val="en-US"/>
              </w:rPr>
            </w:pPr>
            <w:r w:rsidRPr="00182F78">
              <w:rPr>
                <w:rFonts w:ascii="Times New Roman" w:eastAsia="Times New Roman" w:hAnsi="Times New Roman" w:cs="Times New Roman"/>
                <w:b/>
                <w:bCs/>
                <w:color w:val="000000"/>
                <w:sz w:val="24"/>
                <w:szCs w:val="24"/>
                <w:lang w:val="en-US"/>
              </w:rPr>
              <w:t>SI. No</w:t>
            </w:r>
          </w:p>
        </w:tc>
        <w:tc>
          <w:tcPr>
            <w:tcW w:w="7200" w:type="dxa"/>
            <w:tcBorders>
              <w:top w:val="single" w:sz="4" w:space="0" w:color="auto"/>
              <w:left w:val="nil"/>
              <w:bottom w:val="single" w:sz="4" w:space="0" w:color="auto"/>
              <w:right w:val="single" w:sz="4" w:space="0" w:color="auto"/>
            </w:tcBorders>
            <w:shd w:val="clear" w:color="auto" w:fill="auto"/>
            <w:hideMark/>
          </w:tcPr>
          <w:p w:rsidR="00F51E59" w:rsidRPr="00182F78" w:rsidRDefault="00F51E59" w:rsidP="00F51E59">
            <w:pPr>
              <w:spacing w:after="0" w:line="240" w:lineRule="auto"/>
              <w:jc w:val="center"/>
              <w:rPr>
                <w:rFonts w:ascii="Times New Roman" w:eastAsia="Times New Roman" w:hAnsi="Times New Roman" w:cs="Times New Roman"/>
                <w:b/>
                <w:bCs/>
                <w:color w:val="000000"/>
                <w:sz w:val="24"/>
                <w:szCs w:val="24"/>
                <w:lang w:val="en-US"/>
              </w:rPr>
            </w:pPr>
            <w:r w:rsidRPr="00182F78">
              <w:rPr>
                <w:rFonts w:ascii="Times New Roman" w:eastAsia="Times New Roman" w:hAnsi="Times New Roman" w:cs="Times New Roman"/>
                <w:b/>
                <w:bCs/>
                <w:color w:val="000000"/>
                <w:sz w:val="24"/>
                <w:szCs w:val="24"/>
                <w:lang w:val="en-US"/>
              </w:rPr>
              <w:t>Technical Specification as per tender</w:t>
            </w:r>
          </w:p>
        </w:tc>
        <w:tc>
          <w:tcPr>
            <w:tcW w:w="2340" w:type="dxa"/>
            <w:tcBorders>
              <w:top w:val="single" w:sz="4" w:space="0" w:color="auto"/>
              <w:left w:val="nil"/>
              <w:bottom w:val="single" w:sz="4" w:space="0" w:color="auto"/>
              <w:right w:val="single" w:sz="4" w:space="0" w:color="auto"/>
            </w:tcBorders>
            <w:shd w:val="clear" w:color="auto" w:fill="auto"/>
            <w:hideMark/>
          </w:tcPr>
          <w:p w:rsidR="00F51E59" w:rsidRPr="00182F78" w:rsidRDefault="00F51E59" w:rsidP="00F51E59">
            <w:pPr>
              <w:spacing w:after="0" w:line="240" w:lineRule="auto"/>
              <w:jc w:val="center"/>
              <w:rPr>
                <w:rFonts w:ascii="Times New Roman" w:eastAsia="Times New Roman" w:hAnsi="Times New Roman" w:cs="Times New Roman"/>
                <w:b/>
                <w:bCs/>
                <w:color w:val="000000"/>
                <w:sz w:val="24"/>
                <w:szCs w:val="24"/>
                <w:lang w:val="en-US"/>
              </w:rPr>
            </w:pPr>
            <w:r w:rsidRPr="00182F78">
              <w:rPr>
                <w:rFonts w:ascii="Times New Roman" w:eastAsia="Times New Roman" w:hAnsi="Times New Roman" w:cs="Times New Roman"/>
                <w:b/>
                <w:bCs/>
                <w:color w:val="000000"/>
                <w:sz w:val="24"/>
                <w:szCs w:val="24"/>
                <w:lang w:val="en-US"/>
              </w:rPr>
              <w:t>Final Amendment</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8"/>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1</w:t>
            </w:r>
          </w:p>
        </w:tc>
        <w:tc>
          <w:tcPr>
            <w:tcW w:w="7200" w:type="dxa"/>
            <w:tcBorders>
              <w:top w:val="single" w:sz="4" w:space="0" w:color="auto"/>
              <w:left w:val="nil"/>
              <w:bottom w:val="single" w:sz="4" w:space="0" w:color="auto"/>
              <w:right w:val="single" w:sz="4" w:space="0" w:color="auto"/>
            </w:tcBorders>
            <w:shd w:val="clear" w:color="auto" w:fill="auto"/>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Microprocessor Control with Filters, Na, K, Li, Ca,-Double display Filters-Narrow band-pass interference filters for sodium, Potassium, Calcium and Lithium available.</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2</w:t>
            </w:r>
          </w:p>
        </w:tc>
        <w:tc>
          <w:tcPr>
            <w:tcW w:w="720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 xml:space="preserve">Power supply – 220 V ± 10 V 50 Hz  </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lastRenderedPageBreak/>
              <w:t>3</w:t>
            </w:r>
          </w:p>
        </w:tc>
        <w:tc>
          <w:tcPr>
            <w:tcW w:w="720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Display- large, Bright Seven Segment LED /LCD Panel meter to display 0-100 scale with negative and over range indication.</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4</w:t>
            </w:r>
          </w:p>
        </w:tc>
        <w:tc>
          <w:tcPr>
            <w:tcW w:w="720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Compressor- with built in regulator and Air Filter to deliver stable and moisture/oil free air supplier.</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5</w:t>
            </w:r>
          </w:p>
        </w:tc>
        <w:tc>
          <w:tcPr>
            <w:tcW w:w="7200" w:type="dxa"/>
            <w:tcBorders>
              <w:top w:val="single" w:sz="4" w:space="0" w:color="auto"/>
              <w:left w:val="nil"/>
              <w:bottom w:val="single" w:sz="4" w:space="0" w:color="auto"/>
              <w:right w:val="single" w:sz="4" w:space="0" w:color="auto"/>
            </w:tcBorders>
            <w:shd w:val="clear" w:color="auto" w:fill="auto"/>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Ignition System- Auto/Manual ignition.</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6</w:t>
            </w:r>
          </w:p>
        </w:tc>
        <w:tc>
          <w:tcPr>
            <w:tcW w:w="720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proofErr w:type="spellStart"/>
            <w:r w:rsidRPr="00182F78">
              <w:rPr>
                <w:rFonts w:ascii="Times New Roman" w:eastAsia="Times New Roman" w:hAnsi="Times New Roman" w:cs="Times New Roman"/>
                <w:color w:val="000000"/>
                <w:sz w:val="24"/>
                <w:szCs w:val="24"/>
                <w:lang w:val="en-US"/>
              </w:rPr>
              <w:t>Atomiser</w:t>
            </w:r>
            <w:proofErr w:type="spellEnd"/>
            <w:r w:rsidRPr="00182F78">
              <w:rPr>
                <w:rFonts w:ascii="Times New Roman" w:eastAsia="Times New Roman" w:hAnsi="Times New Roman" w:cs="Times New Roman"/>
                <w:color w:val="000000"/>
                <w:sz w:val="24"/>
                <w:szCs w:val="24"/>
                <w:lang w:val="en-US"/>
              </w:rPr>
              <w:t>- Non-corroding, easily accessible and can be cleaned without putting out the flame.</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7</w:t>
            </w:r>
          </w:p>
        </w:tc>
        <w:tc>
          <w:tcPr>
            <w:tcW w:w="7200" w:type="dxa"/>
            <w:tcBorders>
              <w:top w:val="single" w:sz="4" w:space="0" w:color="auto"/>
              <w:left w:val="nil"/>
              <w:bottom w:val="single" w:sz="4" w:space="0" w:color="auto"/>
              <w:right w:val="single" w:sz="4" w:space="0" w:color="auto"/>
            </w:tcBorders>
            <w:shd w:val="clear" w:color="auto" w:fill="auto"/>
            <w:hideMark/>
          </w:tcPr>
          <w:p w:rsidR="00F51E59" w:rsidRPr="00182F78" w:rsidRDefault="00F51E59" w:rsidP="00F51E59">
            <w:pPr>
              <w:spacing w:after="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Sample Take up rate- 5ml-6ml/min approximately.</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r w:rsidR="00F51E59" w:rsidRPr="00182F78" w:rsidTr="008E2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4"/>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8</w:t>
            </w:r>
          </w:p>
        </w:tc>
        <w:tc>
          <w:tcPr>
            <w:tcW w:w="7200" w:type="dxa"/>
            <w:tcBorders>
              <w:top w:val="single" w:sz="4" w:space="0" w:color="auto"/>
              <w:left w:val="nil"/>
              <w:bottom w:val="single" w:sz="4" w:space="0" w:color="auto"/>
              <w:right w:val="single" w:sz="4" w:space="0" w:color="auto"/>
            </w:tcBorders>
            <w:shd w:val="clear" w:color="auto" w:fill="auto"/>
            <w:hideMark/>
          </w:tcPr>
          <w:p w:rsidR="00F51E59" w:rsidRPr="00182F78" w:rsidRDefault="00F51E59" w:rsidP="00F51E59">
            <w:pPr>
              <w:spacing w:after="240" w:line="240" w:lineRule="auto"/>
              <w:jc w:val="both"/>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Should have ISO 13485 (NABCB Accredited)</w:t>
            </w:r>
            <w:r w:rsidRPr="00182F78">
              <w:rPr>
                <w:rFonts w:ascii="Times New Roman" w:eastAsia="Times New Roman" w:hAnsi="Times New Roman" w:cs="Times New Roman"/>
                <w:color w:val="000000"/>
                <w:sz w:val="24"/>
                <w:szCs w:val="24"/>
                <w:lang w:val="en-US"/>
              </w:rPr>
              <w:br/>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F51E59" w:rsidRPr="00182F78" w:rsidRDefault="00F51E59" w:rsidP="00F51E59">
            <w:pPr>
              <w:spacing w:after="0" w:line="240" w:lineRule="auto"/>
              <w:jc w:val="center"/>
              <w:rPr>
                <w:rFonts w:ascii="Times New Roman" w:eastAsia="Times New Roman" w:hAnsi="Times New Roman" w:cs="Times New Roman"/>
                <w:color w:val="000000"/>
                <w:sz w:val="24"/>
                <w:szCs w:val="24"/>
                <w:lang w:val="en-US"/>
              </w:rPr>
            </w:pPr>
            <w:r w:rsidRPr="00182F78">
              <w:rPr>
                <w:rFonts w:ascii="Times New Roman" w:eastAsia="Times New Roman" w:hAnsi="Times New Roman" w:cs="Times New Roman"/>
                <w:color w:val="000000"/>
                <w:sz w:val="24"/>
                <w:szCs w:val="24"/>
                <w:lang w:val="en-US"/>
              </w:rPr>
              <w:t>No Change</w:t>
            </w:r>
          </w:p>
        </w:tc>
      </w:tr>
    </w:tbl>
    <w:p w:rsidR="00207853" w:rsidRDefault="00207853"/>
    <w:sectPr w:rsidR="00207853" w:rsidSect="00643362">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597"/>
    <w:rsid w:val="001C0D61"/>
    <w:rsid w:val="001C5306"/>
    <w:rsid w:val="00207853"/>
    <w:rsid w:val="00213BE9"/>
    <w:rsid w:val="00372830"/>
    <w:rsid w:val="003B2B6F"/>
    <w:rsid w:val="00711AB2"/>
    <w:rsid w:val="00815F8F"/>
    <w:rsid w:val="00B431F0"/>
    <w:rsid w:val="00D17545"/>
    <w:rsid w:val="00D82597"/>
    <w:rsid w:val="00F25330"/>
    <w:rsid w:val="00F34E37"/>
    <w:rsid w:val="00F51E5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6B819"/>
  <w15:chartTrackingRefBased/>
  <w15:docId w15:val="{E0F68AC4-1A9C-418F-8A1E-693DF0C9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2597"/>
    <w:rPr>
      <w:szCs w:val="22"/>
      <w:lang w:val="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2597"/>
    <w:pPr>
      <w:spacing w:after="0" w:line="240" w:lineRule="auto"/>
    </w:pPr>
    <w:rPr>
      <w:szCs w:val="22"/>
      <w:lang w:val="en-I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D82597"/>
    <w:pPr>
      <w:spacing w:after="0" w:line="240" w:lineRule="auto"/>
    </w:pPr>
    <w:rPr>
      <w:szCs w:val="22"/>
      <w:lang w:bidi="ar-SA"/>
    </w:rPr>
  </w:style>
  <w:style w:type="paragraph" w:styleId="ListParagraph">
    <w:name w:val="List Paragraph"/>
    <w:basedOn w:val="Normal"/>
    <w:link w:val="ListParagraphChar"/>
    <w:uiPriority w:val="34"/>
    <w:qFormat/>
    <w:rsid w:val="00D82597"/>
    <w:pPr>
      <w:ind w:left="720"/>
      <w:contextualSpacing/>
    </w:pPr>
  </w:style>
  <w:style w:type="character" w:customStyle="1" w:styleId="ListParagraphChar">
    <w:name w:val="List Paragraph Char"/>
    <w:link w:val="ListParagraph"/>
    <w:uiPriority w:val="34"/>
    <w:locked/>
    <w:rsid w:val="00D82597"/>
    <w:rPr>
      <w:szCs w:val="22"/>
      <w:lang w:val="en-IN" w:bidi="ar-SA"/>
    </w:rPr>
  </w:style>
  <w:style w:type="table" w:customStyle="1" w:styleId="TableGrid0">
    <w:name w:val="TableGrid"/>
    <w:rsid w:val="00D82597"/>
    <w:pPr>
      <w:spacing w:after="0" w:line="240" w:lineRule="auto"/>
    </w:pPr>
    <w:rPr>
      <w:rFonts w:eastAsiaTheme="minorEastAsia"/>
      <w:szCs w:val="22"/>
      <w:lang w:val="en-IN" w:eastAsia="en-IN" w:bidi="ar-SA"/>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1C0D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0D61"/>
    <w:rPr>
      <w:rFonts w:ascii="Segoe UI" w:hAnsi="Segoe UI" w:cs="Segoe UI"/>
      <w:sz w:val="18"/>
      <w:szCs w:val="18"/>
      <w:lang w:val="en-I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1520</Words>
  <Characters>8669</Characters>
  <Application>Microsoft Office Word</Application>
  <DocSecurity>0</DocSecurity>
  <Lines>72</Lines>
  <Paragraphs>20</Paragraphs>
  <ScaleCrop>false</ScaleCrop>
  <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15</cp:revision>
  <cp:lastPrinted>2025-09-15T05:35:00Z</cp:lastPrinted>
  <dcterms:created xsi:type="dcterms:W3CDTF">2025-09-12T07:47:00Z</dcterms:created>
  <dcterms:modified xsi:type="dcterms:W3CDTF">2025-09-15T05:52:00Z</dcterms:modified>
</cp:coreProperties>
</file>