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0"/>
        <w:gridCol w:w="5760"/>
      </w:tblGrid>
      <w:tr w:rsidR="00E5097D" w:rsidRPr="005D3052" w:rsidTr="00576398">
        <w:tc>
          <w:tcPr>
            <w:tcW w:w="4050" w:type="dxa"/>
          </w:tcPr>
          <w:p w:rsidR="00E5097D" w:rsidRPr="005D3052" w:rsidRDefault="00E5097D" w:rsidP="00576398">
            <w:pPr>
              <w:pStyle w:val="NoSpacing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  <w:noProof/>
              </w:rPr>
              <w:drawing>
                <wp:inline distT="0" distB="0" distL="0" distR="0">
                  <wp:extent cx="2508490" cy="819509"/>
                  <wp:effectExtent l="19050" t="0" r="6110" b="0"/>
                  <wp:docPr id="1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E5097D" w:rsidRPr="005D3052" w:rsidRDefault="00E5097D" w:rsidP="00576398">
            <w:pPr>
              <w:pStyle w:val="NoSpacing"/>
              <w:jc w:val="center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</w:rPr>
              <w:t>Bihar Medical Services &amp; Infrastructure Corporation Limited</w:t>
            </w:r>
          </w:p>
          <w:p w:rsidR="00E5097D" w:rsidRPr="005D3052" w:rsidRDefault="00E5097D" w:rsidP="00576398">
            <w:pPr>
              <w:pStyle w:val="NoSpacing"/>
              <w:jc w:val="center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</w:rPr>
              <w:t>4</w:t>
            </w:r>
            <w:r w:rsidRPr="005D3052">
              <w:rPr>
                <w:rFonts w:ascii="Gisha" w:hAnsi="Gisha" w:cs="Gisha" w:hint="cs"/>
                <w:b/>
                <w:bCs/>
                <w:vertAlign w:val="superscript"/>
              </w:rPr>
              <w:t>th</w:t>
            </w:r>
            <w:r w:rsidRPr="005D3052">
              <w:rPr>
                <w:rFonts w:ascii="Gisha" w:hAnsi="Gisha" w:cs="Gisha" w:hint="cs"/>
                <w:b/>
                <w:bCs/>
              </w:rPr>
              <w:t xml:space="preserve"> floor State Building Construction Corporation Limited.        Hospital Road, Shastri Nagar, Patna 800023</w:t>
            </w:r>
          </w:p>
          <w:p w:rsidR="00E5097D" w:rsidRPr="005D3052" w:rsidRDefault="007B2980" w:rsidP="00576398">
            <w:pPr>
              <w:pStyle w:val="NoSpacing"/>
              <w:jc w:val="center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</w:rPr>
              <w:t>Phone/Fax: + 919471009193</w:t>
            </w:r>
            <w:r w:rsidR="00793104">
              <w:rPr>
                <w:rFonts w:ascii="Gisha" w:hAnsi="Gisha" w:cs="Gisha"/>
                <w:b/>
                <w:bCs/>
              </w:rPr>
              <w:t xml:space="preserve">, </w:t>
            </w:r>
            <w:r w:rsidR="00793104" w:rsidRPr="005D3052">
              <w:rPr>
                <w:rFonts w:ascii="Gisha" w:hAnsi="Gisha" w:cs="Gisha" w:hint="cs"/>
                <w:b/>
                <w:bCs/>
              </w:rPr>
              <w:t>+91</w:t>
            </w:r>
            <w:r w:rsidR="00793104">
              <w:rPr>
                <w:rFonts w:ascii="Gisha" w:hAnsi="Gisha" w:cs="Gisha"/>
                <w:b/>
                <w:bCs/>
              </w:rPr>
              <w:t>9471009074</w:t>
            </w:r>
          </w:p>
        </w:tc>
      </w:tr>
    </w:tbl>
    <w:p w:rsidR="009E5632" w:rsidRPr="005D3052" w:rsidRDefault="00B54801" w:rsidP="00155B15">
      <w:pPr>
        <w:spacing w:after="0"/>
        <w:jc w:val="center"/>
        <w:rPr>
          <w:rFonts w:ascii="Gisha" w:hAnsi="Gisha" w:cs="Gisha"/>
          <w:b/>
          <w:bCs/>
          <w:sz w:val="24"/>
          <w:szCs w:val="24"/>
          <w:u w:val="single"/>
        </w:rPr>
      </w:pPr>
      <w:r w:rsidRPr="005D3052">
        <w:rPr>
          <w:rFonts w:ascii="Gisha" w:hAnsi="Gisha" w:cs="Gisha" w:hint="cs"/>
          <w:b/>
          <w:bCs/>
          <w:sz w:val="24"/>
          <w:szCs w:val="24"/>
          <w:u w:val="single"/>
        </w:rPr>
        <w:t>T</w:t>
      </w:r>
      <w:r w:rsidR="009E5632" w:rsidRPr="005D3052">
        <w:rPr>
          <w:rFonts w:ascii="Gisha" w:hAnsi="Gisha" w:cs="Gisha" w:hint="cs"/>
          <w:b/>
          <w:bCs/>
          <w:sz w:val="24"/>
          <w:szCs w:val="24"/>
          <w:u w:val="single"/>
        </w:rPr>
        <w:t>ENDER NOTICE</w:t>
      </w:r>
    </w:p>
    <w:p w:rsidR="00C93DE3" w:rsidRPr="005D3052" w:rsidRDefault="00D20416" w:rsidP="00155B15">
      <w:pPr>
        <w:spacing w:after="120"/>
        <w:jc w:val="center"/>
        <w:rPr>
          <w:rFonts w:ascii="Gisha" w:hAnsi="Gisha" w:cs="Gisha"/>
          <w:b/>
          <w:bCs/>
        </w:rPr>
      </w:pPr>
      <w:r w:rsidRPr="005D3052">
        <w:rPr>
          <w:rFonts w:ascii="Gisha" w:hAnsi="Gisha" w:cs="Gisha" w:hint="cs"/>
          <w:b/>
          <w:bCs/>
        </w:rPr>
        <w:t>Tender for rate contract</w:t>
      </w:r>
      <w:r w:rsidR="00DC33B4" w:rsidRPr="005D3052">
        <w:rPr>
          <w:rFonts w:ascii="Gisha" w:hAnsi="Gisha" w:cs="Gisha" w:hint="cs"/>
          <w:b/>
          <w:bCs/>
        </w:rPr>
        <w:t xml:space="preserve"> and supply </w:t>
      </w:r>
      <w:r w:rsidR="00564372" w:rsidRPr="005D3052">
        <w:rPr>
          <w:rFonts w:ascii="Gisha" w:hAnsi="Gisha" w:cs="Gisha" w:hint="cs"/>
          <w:b/>
          <w:bCs/>
        </w:rPr>
        <w:t xml:space="preserve">of </w:t>
      </w:r>
      <w:r w:rsidR="0012383E">
        <w:rPr>
          <w:rFonts w:ascii="Gisha" w:hAnsi="Gisha" w:cs="Gisha"/>
          <w:b/>
          <w:bCs/>
        </w:rPr>
        <w:t>Drugs</w:t>
      </w:r>
      <w:r w:rsidR="0098193F">
        <w:rPr>
          <w:rFonts w:ascii="Gisha" w:hAnsi="Gisha" w:cs="Gisha"/>
          <w:b/>
          <w:bCs/>
        </w:rPr>
        <w:t xml:space="preserve"> </w:t>
      </w:r>
      <w:r w:rsidR="00710B5F" w:rsidRPr="005D3052">
        <w:rPr>
          <w:rFonts w:ascii="Gisha" w:hAnsi="Gisha" w:cs="Gisha" w:hint="cs"/>
          <w:b/>
          <w:bCs/>
        </w:rPr>
        <w:t xml:space="preserve">for </w:t>
      </w:r>
      <w:r w:rsidRPr="005D3052">
        <w:rPr>
          <w:rFonts w:ascii="Gisha" w:hAnsi="Gisha" w:cs="Gisha" w:hint="cs"/>
          <w:b/>
          <w:bCs/>
        </w:rPr>
        <w:t>different healthcare facilities of state of Bihar</w:t>
      </w:r>
    </w:p>
    <w:p w:rsidR="00DD244E" w:rsidRPr="005D3052" w:rsidRDefault="00DD244E" w:rsidP="008025C5">
      <w:pPr>
        <w:spacing w:before="240" w:after="120"/>
        <w:jc w:val="right"/>
        <w:rPr>
          <w:rFonts w:ascii="Gisha" w:hAnsi="Gisha" w:cs="Gisha"/>
          <w:b/>
          <w:bCs/>
          <w:sz w:val="20"/>
          <w:lang w:val="en-US"/>
        </w:rPr>
      </w:pPr>
      <w:r w:rsidRPr="005D3052">
        <w:rPr>
          <w:rFonts w:ascii="Gisha" w:hAnsi="Gisha" w:cs="Gisha" w:hint="cs"/>
          <w:b/>
          <w:bCs/>
          <w:sz w:val="20"/>
          <w:lang w:val="en-US"/>
        </w:rPr>
        <w:t xml:space="preserve">Notice Inviting Tender Ref </w:t>
      </w:r>
      <w:r w:rsidR="00C61155" w:rsidRPr="005D3052">
        <w:rPr>
          <w:rFonts w:ascii="Gisha" w:hAnsi="Gisha" w:cs="Gisha"/>
          <w:b/>
          <w:bCs/>
          <w:sz w:val="20"/>
          <w:lang w:val="en-US"/>
        </w:rPr>
        <w:t>No.: -</w:t>
      </w:r>
      <w:bookmarkStart w:id="0" w:name="_Hlk46223636"/>
      <w:r w:rsidRPr="005D3052">
        <w:rPr>
          <w:rFonts w:ascii="Gisha" w:hAnsi="Gisha" w:cs="Gisha" w:hint="cs"/>
          <w:b/>
          <w:bCs/>
          <w:sz w:val="20"/>
          <w:lang w:val="en-US"/>
        </w:rPr>
        <w:t>BMSIC/</w:t>
      </w:r>
      <w:r w:rsidR="0012383E">
        <w:rPr>
          <w:rFonts w:ascii="Gisha" w:hAnsi="Gisha" w:cs="Gisha"/>
          <w:b/>
          <w:bCs/>
          <w:sz w:val="20"/>
          <w:lang w:val="en-US"/>
        </w:rPr>
        <w:t>DRUGS</w:t>
      </w:r>
      <w:r w:rsidR="008025C5" w:rsidRPr="005D3052">
        <w:rPr>
          <w:rFonts w:ascii="Gisha" w:hAnsi="Gisha" w:cs="Gisha" w:hint="cs"/>
          <w:b/>
          <w:bCs/>
          <w:sz w:val="20"/>
          <w:lang w:val="en-US"/>
        </w:rPr>
        <w:t>/</w:t>
      </w:r>
      <w:r w:rsidR="00EC061E" w:rsidRPr="005D3052">
        <w:rPr>
          <w:rFonts w:ascii="Gisha" w:hAnsi="Gisha" w:cs="Gisha" w:hint="cs"/>
          <w:b/>
          <w:bCs/>
          <w:sz w:val="20"/>
          <w:lang w:val="en-US"/>
        </w:rPr>
        <w:t>2</w:t>
      </w:r>
      <w:r w:rsidR="007A05FD">
        <w:rPr>
          <w:rFonts w:ascii="Gisha" w:hAnsi="Gisha" w:cs="Gisha"/>
          <w:b/>
          <w:bCs/>
          <w:sz w:val="20"/>
          <w:lang w:val="en-US"/>
        </w:rPr>
        <w:t>1</w:t>
      </w:r>
      <w:r w:rsidR="00EC061E" w:rsidRPr="005D3052">
        <w:rPr>
          <w:rFonts w:ascii="Gisha" w:hAnsi="Gisha" w:cs="Gisha" w:hint="cs"/>
          <w:b/>
          <w:bCs/>
          <w:sz w:val="20"/>
          <w:lang w:val="en-US"/>
        </w:rPr>
        <w:t>-</w:t>
      </w:r>
      <w:bookmarkEnd w:id="0"/>
      <w:r w:rsidR="00CB784F">
        <w:rPr>
          <w:rFonts w:ascii="Gisha" w:hAnsi="Gisha" w:cs="Gisha"/>
          <w:b/>
          <w:bCs/>
          <w:sz w:val="20"/>
          <w:lang w:val="en-US"/>
        </w:rPr>
        <w:t>1</w:t>
      </w:r>
      <w:r w:rsidR="002B3C47">
        <w:rPr>
          <w:rFonts w:ascii="Gisha" w:hAnsi="Gisha" w:cs="Gisha"/>
          <w:b/>
          <w:bCs/>
          <w:sz w:val="20"/>
          <w:lang w:val="en-US"/>
        </w:rPr>
        <w:t>7</w:t>
      </w:r>
      <w:r w:rsidR="00991EAD" w:rsidRPr="005D3052">
        <w:rPr>
          <w:rFonts w:ascii="Gisha" w:hAnsi="Gisha" w:cs="Gisha" w:hint="cs"/>
          <w:b/>
          <w:bCs/>
          <w:sz w:val="20"/>
          <w:lang w:val="en-US"/>
        </w:rPr>
        <w:tab/>
      </w:r>
      <w:r w:rsidR="005D36D4" w:rsidRPr="005D3052">
        <w:rPr>
          <w:rFonts w:ascii="Gisha" w:hAnsi="Gisha" w:cs="Gisha" w:hint="cs"/>
          <w:b/>
          <w:bCs/>
          <w:sz w:val="20"/>
          <w:lang w:val="en-US"/>
        </w:rPr>
        <w:tab/>
      </w:r>
      <w:r w:rsidR="00C61155" w:rsidRPr="005D3052">
        <w:rPr>
          <w:rFonts w:ascii="Gisha" w:hAnsi="Gisha" w:cs="Gisha"/>
          <w:b/>
          <w:bCs/>
          <w:sz w:val="20"/>
          <w:lang w:val="en-US"/>
        </w:rPr>
        <w:t>Dated: -</w:t>
      </w:r>
      <w:r w:rsidR="00F420FF">
        <w:rPr>
          <w:rFonts w:ascii="Gisha" w:hAnsi="Gisha" w:cs="Gisha"/>
          <w:b/>
          <w:bCs/>
          <w:sz w:val="20"/>
          <w:lang w:val="en-US"/>
        </w:rPr>
        <w:t>23</w:t>
      </w:r>
      <w:r w:rsidR="000E5C27" w:rsidRPr="005D3052">
        <w:rPr>
          <w:rFonts w:ascii="Gisha" w:hAnsi="Gisha" w:cs="Gisha" w:hint="cs"/>
          <w:b/>
          <w:bCs/>
          <w:sz w:val="20"/>
          <w:lang w:val="en-US"/>
        </w:rPr>
        <w:t>-</w:t>
      </w:r>
      <w:r w:rsidR="00614C1D">
        <w:rPr>
          <w:rFonts w:ascii="Gisha" w:hAnsi="Gisha" w:cs="Gisha"/>
          <w:b/>
          <w:bCs/>
          <w:sz w:val="20"/>
          <w:lang w:val="en-US"/>
        </w:rPr>
        <w:t>1</w:t>
      </w:r>
      <w:r w:rsidR="00FC2AB1">
        <w:rPr>
          <w:rFonts w:ascii="Gisha" w:hAnsi="Gisha" w:cs="Gisha"/>
          <w:b/>
          <w:bCs/>
          <w:sz w:val="20"/>
          <w:lang w:val="en-US"/>
        </w:rPr>
        <w:t>2</w:t>
      </w:r>
      <w:r w:rsidR="00B1374D" w:rsidRPr="005D3052">
        <w:rPr>
          <w:rFonts w:ascii="Gisha" w:hAnsi="Gisha" w:cs="Gisha" w:hint="cs"/>
          <w:b/>
          <w:bCs/>
          <w:sz w:val="20"/>
          <w:lang w:val="en-US"/>
        </w:rPr>
        <w:t>-20</w:t>
      </w:r>
      <w:r w:rsidR="001C269B" w:rsidRPr="005D3052">
        <w:rPr>
          <w:rFonts w:ascii="Gisha" w:hAnsi="Gisha" w:cs="Gisha" w:hint="cs"/>
          <w:b/>
          <w:bCs/>
          <w:sz w:val="20"/>
          <w:lang w:val="en-US"/>
        </w:rPr>
        <w:t>2</w:t>
      </w:r>
      <w:r w:rsidR="00DA1DF8">
        <w:rPr>
          <w:rFonts w:ascii="Gisha" w:hAnsi="Gisha" w:cs="Gisha"/>
          <w:b/>
          <w:bCs/>
          <w:sz w:val="20"/>
          <w:lang w:val="en-US"/>
        </w:rPr>
        <w:t>1</w:t>
      </w:r>
    </w:p>
    <w:p w:rsidR="009E5632" w:rsidRPr="005D3052" w:rsidRDefault="00DD244E" w:rsidP="009E5632">
      <w:pPr>
        <w:jc w:val="center"/>
        <w:rPr>
          <w:rFonts w:ascii="Gisha" w:hAnsi="Gisha" w:cs="Gisha"/>
          <w:b/>
          <w:bCs/>
          <w:sz w:val="20"/>
          <w:lang w:val="en-US"/>
        </w:rPr>
      </w:pPr>
      <w:r w:rsidRPr="005D3052">
        <w:rPr>
          <w:rFonts w:ascii="Gisha" w:hAnsi="Gisha" w:cs="Gisha" w:hint="cs"/>
          <w:b/>
          <w:bCs/>
          <w:sz w:val="20"/>
          <w:lang w:val="en-US"/>
        </w:rPr>
        <w:t xml:space="preserve">(Only through E- Tender on </w:t>
      </w:r>
      <w:r w:rsidR="00BA7F1E" w:rsidRPr="005D3052">
        <w:rPr>
          <w:rFonts w:ascii="Gisha" w:hAnsi="Gisha" w:cs="Gisha"/>
          <w:b/>
          <w:bCs/>
          <w:sz w:val="20"/>
          <w:lang w:val="en-US"/>
        </w:rPr>
        <w:t>website: -www.eproc.bihar.gov</w:t>
      </w:r>
      <w:r w:rsidRPr="005D3052">
        <w:rPr>
          <w:rFonts w:ascii="Gisha" w:hAnsi="Gisha" w:cs="Gisha" w:hint="cs"/>
          <w:b/>
          <w:bCs/>
          <w:sz w:val="20"/>
          <w:lang w:val="en-US"/>
        </w:rPr>
        <w:t>.in)</w:t>
      </w:r>
    </w:p>
    <w:p w:rsidR="00DD244E" w:rsidRPr="00DA1DF8" w:rsidRDefault="0074300F" w:rsidP="00D976E7">
      <w:pPr>
        <w:spacing w:after="0" w:line="360" w:lineRule="auto"/>
        <w:jc w:val="both"/>
        <w:rPr>
          <w:rFonts w:ascii="Gisha" w:hAnsi="Gisha" w:cs="Gisha"/>
          <w:b/>
          <w:bCs/>
          <w:sz w:val="24"/>
          <w:szCs w:val="24"/>
        </w:rPr>
      </w:pPr>
      <w:r w:rsidRPr="003358D2">
        <w:rPr>
          <w:rFonts w:ascii="Gisha" w:hAnsi="Gisha" w:cs="Gisha" w:hint="cs"/>
          <w:sz w:val="24"/>
          <w:szCs w:val="24"/>
        </w:rPr>
        <w:t>Bihar Medical Services and Infrastructure Corporation Limited (BMSICL)</w:t>
      </w:r>
      <w:r w:rsidR="008B7807" w:rsidRPr="003358D2">
        <w:rPr>
          <w:rFonts w:ascii="Gisha" w:hAnsi="Gisha" w:cs="Gisha" w:hint="cs"/>
          <w:sz w:val="24"/>
          <w:szCs w:val="24"/>
        </w:rPr>
        <w:t xml:space="preserve"> invit</w:t>
      </w:r>
      <w:r w:rsidR="003D02A4" w:rsidRPr="003358D2">
        <w:rPr>
          <w:rFonts w:ascii="Gisha" w:hAnsi="Gisha" w:cs="Gisha" w:hint="cs"/>
          <w:sz w:val="24"/>
          <w:szCs w:val="24"/>
        </w:rPr>
        <w:t>e</w:t>
      </w:r>
      <w:r w:rsidR="00566E38" w:rsidRPr="003358D2">
        <w:rPr>
          <w:rFonts w:ascii="Gisha" w:hAnsi="Gisha" w:cs="Gisha" w:hint="cs"/>
          <w:sz w:val="24"/>
          <w:szCs w:val="24"/>
        </w:rPr>
        <w:t>s</w:t>
      </w:r>
      <w:r w:rsidR="000833BE">
        <w:rPr>
          <w:rFonts w:ascii="Gisha" w:hAnsi="Gisha" w:cs="Gisha"/>
          <w:sz w:val="24"/>
          <w:szCs w:val="24"/>
        </w:rPr>
        <w:t xml:space="preserve"> </w:t>
      </w:r>
      <w:r w:rsidRPr="003358D2">
        <w:rPr>
          <w:rFonts w:ascii="Gisha" w:hAnsi="Gisha" w:cs="Gisha" w:hint="cs"/>
          <w:sz w:val="24"/>
          <w:szCs w:val="24"/>
        </w:rPr>
        <w:t>E-Bids from the interested parties for “</w:t>
      </w:r>
      <w:bookmarkStart w:id="1" w:name="_Hlk46223622"/>
      <w:r w:rsidR="003B5FB5" w:rsidRPr="003358D2">
        <w:rPr>
          <w:rFonts w:ascii="Gisha" w:hAnsi="Gisha" w:cs="Gisha" w:hint="cs"/>
          <w:b/>
          <w:bCs/>
        </w:rPr>
        <w:t xml:space="preserve">Tender for rate contract and supply of </w:t>
      </w:r>
      <w:r w:rsidR="0012383E" w:rsidRPr="003358D2">
        <w:rPr>
          <w:rFonts w:ascii="Gisha" w:hAnsi="Gisha" w:cs="Gisha"/>
          <w:b/>
          <w:bCs/>
        </w:rPr>
        <w:t>Drugs</w:t>
      </w:r>
      <w:r w:rsidR="003B5FB5" w:rsidRPr="003358D2">
        <w:rPr>
          <w:rFonts w:ascii="Gisha" w:hAnsi="Gisha" w:cs="Gisha" w:hint="cs"/>
          <w:b/>
          <w:bCs/>
        </w:rPr>
        <w:t xml:space="preserve"> for different healthcare facilities of state of Bihar</w:t>
      </w:r>
      <w:bookmarkEnd w:id="1"/>
      <w:r w:rsidRPr="003358D2">
        <w:rPr>
          <w:rFonts w:ascii="Gisha" w:hAnsi="Gisha" w:cs="Gisha" w:hint="cs"/>
          <w:sz w:val="24"/>
          <w:szCs w:val="24"/>
        </w:rPr>
        <w:t>”, vide Notice In</w:t>
      </w:r>
      <w:r w:rsidR="004F7AF0" w:rsidRPr="003358D2">
        <w:rPr>
          <w:rFonts w:ascii="Gisha" w:hAnsi="Gisha" w:cs="Gisha" w:hint="cs"/>
          <w:sz w:val="24"/>
          <w:szCs w:val="24"/>
        </w:rPr>
        <w:t>viting Tender No.-</w:t>
      </w:r>
      <w:r w:rsidR="00C83BB0" w:rsidRPr="00A65D38">
        <w:rPr>
          <w:rFonts w:ascii="Gisha" w:hAnsi="Gisha" w:cs="Gisha" w:hint="cs"/>
          <w:b/>
          <w:bCs/>
          <w:sz w:val="24"/>
          <w:szCs w:val="24"/>
          <w:lang w:val="en-US"/>
        </w:rPr>
        <w:t>BMSIC/</w:t>
      </w:r>
      <w:r w:rsidR="00C83BB0" w:rsidRPr="00A65D38">
        <w:rPr>
          <w:rFonts w:ascii="Gisha" w:hAnsi="Gisha" w:cs="Gisha"/>
          <w:b/>
          <w:bCs/>
          <w:sz w:val="24"/>
          <w:szCs w:val="24"/>
          <w:lang w:val="en-US"/>
        </w:rPr>
        <w:t>DRUGS</w:t>
      </w:r>
      <w:r w:rsidR="00C83BB0" w:rsidRPr="00A65D38">
        <w:rPr>
          <w:rFonts w:ascii="Gisha" w:hAnsi="Gisha" w:cs="Gisha" w:hint="cs"/>
          <w:b/>
          <w:bCs/>
          <w:sz w:val="24"/>
          <w:szCs w:val="24"/>
          <w:lang w:val="en-US"/>
        </w:rPr>
        <w:t>/2</w:t>
      </w:r>
      <w:r w:rsidR="007A05FD" w:rsidRPr="00A65D38">
        <w:rPr>
          <w:rFonts w:ascii="Gisha" w:hAnsi="Gisha" w:cs="Gisha"/>
          <w:b/>
          <w:bCs/>
          <w:sz w:val="24"/>
          <w:szCs w:val="24"/>
          <w:lang w:val="en-US"/>
        </w:rPr>
        <w:t>1</w:t>
      </w:r>
      <w:r w:rsidR="00C83BB0" w:rsidRPr="00A65D38">
        <w:rPr>
          <w:rFonts w:ascii="Gisha" w:hAnsi="Gisha" w:cs="Gisha" w:hint="cs"/>
          <w:b/>
          <w:bCs/>
          <w:sz w:val="24"/>
          <w:szCs w:val="24"/>
          <w:lang w:val="en-US"/>
        </w:rPr>
        <w:t>-</w:t>
      </w:r>
      <w:r w:rsidR="00B91383">
        <w:rPr>
          <w:rFonts w:ascii="Gisha" w:hAnsi="Gisha" w:cs="Gisha"/>
          <w:b/>
          <w:bCs/>
          <w:sz w:val="24"/>
          <w:szCs w:val="24"/>
          <w:lang w:val="en-US"/>
        </w:rPr>
        <w:t>1</w:t>
      </w:r>
      <w:r w:rsidR="00492139">
        <w:rPr>
          <w:rFonts w:ascii="Gisha" w:hAnsi="Gisha" w:cs="Gisha"/>
          <w:b/>
          <w:bCs/>
          <w:sz w:val="24"/>
          <w:szCs w:val="24"/>
          <w:lang w:val="en-US"/>
        </w:rPr>
        <w:t>7</w:t>
      </w:r>
      <w:r w:rsidRPr="003358D2">
        <w:rPr>
          <w:rFonts w:ascii="Gisha" w:hAnsi="Gisha" w:cs="Gisha" w:hint="cs"/>
          <w:sz w:val="24"/>
          <w:szCs w:val="24"/>
        </w:rPr>
        <w:t xml:space="preserve">. Detailed tender document containing eligibility criteria, selection mechanism, other terms and conditions are available on the website </w:t>
      </w:r>
      <w:hyperlink r:id="rId9" w:history="1">
        <w:r w:rsidRPr="003358D2">
          <w:rPr>
            <w:rStyle w:val="Hyperlink"/>
            <w:rFonts w:ascii="Gisha" w:hAnsi="Gisha" w:cs="Gisha" w:hint="cs"/>
            <w:color w:val="000000" w:themeColor="text1"/>
            <w:sz w:val="24"/>
            <w:szCs w:val="24"/>
          </w:rPr>
          <w:t>www.eproc.bihar.gov.in</w:t>
        </w:r>
      </w:hyperlink>
      <w:r w:rsidRPr="00DA1DF8">
        <w:rPr>
          <w:rFonts w:ascii="Gisha" w:hAnsi="Gisha" w:cs="Gisha" w:hint="cs"/>
          <w:b/>
          <w:bCs/>
          <w:color w:val="000000" w:themeColor="text1"/>
          <w:sz w:val="24"/>
          <w:szCs w:val="24"/>
        </w:rPr>
        <w:t>.</w:t>
      </w:r>
    </w:p>
    <w:p w:rsidR="00AC5CA8" w:rsidRPr="005D3052" w:rsidRDefault="00AC5CA8" w:rsidP="00D976E7">
      <w:pPr>
        <w:spacing w:after="0" w:line="360" w:lineRule="auto"/>
        <w:jc w:val="center"/>
        <w:rPr>
          <w:rFonts w:ascii="Gisha" w:hAnsi="Gisha" w:cs="Gisha"/>
          <w:b/>
          <w:bCs/>
          <w:szCs w:val="24"/>
          <w:u w:val="single"/>
        </w:rPr>
      </w:pPr>
      <w:r w:rsidRPr="005D3052">
        <w:rPr>
          <w:rFonts w:ascii="Gisha" w:hAnsi="Gisha" w:cs="Gisha" w:hint="cs"/>
          <w:b/>
          <w:bCs/>
          <w:szCs w:val="24"/>
          <w:u w:val="single"/>
        </w:rPr>
        <w:t>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395"/>
      </w:tblGrid>
      <w:tr w:rsidR="00346F09" w:rsidRPr="005D3052" w:rsidTr="00574C4B">
        <w:trPr>
          <w:trHeight w:val="11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9" w:rsidRPr="005D3052" w:rsidRDefault="00346F09" w:rsidP="00346F09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9" w:rsidRPr="005D3052" w:rsidRDefault="00ED7E58" w:rsidP="00346F09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hAnsi="Gisha" w:cs="Gisha" w:hint="cs"/>
                <w:b/>
                <w:bCs/>
                <w:sz w:val="20"/>
                <w:lang w:val="en-US"/>
              </w:rPr>
              <w:t>BMSIC/</w:t>
            </w:r>
            <w:r w:rsidR="002C0C21">
              <w:rPr>
                <w:rFonts w:ascii="Gisha" w:hAnsi="Gisha" w:cs="Gisha"/>
                <w:b/>
                <w:bCs/>
                <w:sz w:val="20"/>
                <w:lang w:val="en-US"/>
              </w:rPr>
              <w:t>DRUGS</w:t>
            </w:r>
            <w:r w:rsidRPr="005D3052">
              <w:rPr>
                <w:rFonts w:ascii="Gisha" w:hAnsi="Gisha" w:cs="Gisha" w:hint="cs"/>
                <w:b/>
                <w:bCs/>
                <w:sz w:val="20"/>
                <w:lang w:val="en-US"/>
              </w:rPr>
              <w:t>/2</w:t>
            </w:r>
            <w:r w:rsidR="007A05FD">
              <w:rPr>
                <w:rFonts w:ascii="Gisha" w:hAnsi="Gisha" w:cs="Gisha"/>
                <w:b/>
                <w:bCs/>
                <w:sz w:val="20"/>
                <w:lang w:val="en-US"/>
              </w:rPr>
              <w:t>1</w:t>
            </w:r>
            <w:r w:rsidRPr="005D3052">
              <w:rPr>
                <w:rFonts w:ascii="Gisha" w:hAnsi="Gisha" w:cs="Gisha" w:hint="cs"/>
                <w:b/>
                <w:bCs/>
                <w:sz w:val="20"/>
                <w:lang w:val="en-US"/>
              </w:rPr>
              <w:t>-</w:t>
            </w:r>
            <w:r w:rsidR="00CB784F">
              <w:rPr>
                <w:rFonts w:ascii="Gisha" w:hAnsi="Gisha" w:cs="Gisha"/>
                <w:b/>
                <w:bCs/>
                <w:sz w:val="20"/>
                <w:lang w:val="en-US"/>
              </w:rPr>
              <w:t>1</w:t>
            </w:r>
            <w:r w:rsidR="00492139">
              <w:rPr>
                <w:rFonts w:ascii="Gisha" w:hAnsi="Gisha" w:cs="Gisha"/>
                <w:b/>
                <w:bCs/>
                <w:sz w:val="20"/>
                <w:lang w:val="en-US"/>
              </w:rPr>
              <w:t>7</w:t>
            </w:r>
          </w:p>
        </w:tc>
      </w:tr>
      <w:tr w:rsidR="00167086" w:rsidRPr="005D3052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167086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167086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 w:hint="cs"/>
                <w:b/>
                <w:sz w:val="20"/>
                <w:szCs w:val="24"/>
              </w:rPr>
              <w:t xml:space="preserve">Upto </w:t>
            </w:r>
            <w:r w:rsidR="00CB23D5">
              <w:rPr>
                <w:rFonts w:ascii="Gisha" w:eastAsia="Times New Roman" w:hAnsi="Gisha" w:cs="Gisha"/>
                <w:b/>
                <w:sz w:val="20"/>
                <w:szCs w:val="24"/>
              </w:rPr>
              <w:t>17</w:t>
            </w:r>
            <w:r w:rsidR="00CB23D5" w:rsidRPr="00CB23D5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 w:rsidR="00F420FF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 xml:space="preserve"> </w:t>
            </w:r>
            <w:r>
              <w:rPr>
                <w:rFonts w:ascii="Gisha" w:eastAsia="Times New Roman" w:hAnsi="Gisha" w:cs="Gisha" w:hint="cs"/>
                <w:b/>
                <w:sz w:val="20"/>
                <w:szCs w:val="24"/>
              </w:rPr>
              <w:t>January 2022 till 1800 Hrs.</w:t>
            </w:r>
          </w:p>
        </w:tc>
      </w:tr>
      <w:tr w:rsidR="00167086" w:rsidRPr="005D3052" w:rsidTr="00574C4B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167086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Date of Pre-Bid Meeting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8E6A93" w:rsidP="00167086">
            <w:pPr>
              <w:jc w:val="both"/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2</w:t>
            </w:r>
            <w:r w:rsidR="00F420FF">
              <w:rPr>
                <w:rFonts w:ascii="Gisha" w:eastAsia="Times New Roman" w:hAnsi="Gisha" w:cs="Gisha"/>
                <w:b/>
                <w:sz w:val="20"/>
                <w:szCs w:val="24"/>
              </w:rPr>
              <w:t>8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  <w:vertAlign w:val="superscript"/>
              </w:rPr>
              <w:t>th</w:t>
            </w:r>
            <w:r w:rsidR="00F420F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</w:rPr>
              <w:t>December 2021 at 14:30 Hrs. in Conference hall BMSICL, 4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  <w:vertAlign w:val="superscript"/>
              </w:rPr>
              <w:t>th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</w:rPr>
              <w:t xml:space="preserve"> Floor, BSBCCL, Hospital Road, Shastri Nagar</w:t>
            </w:r>
          </w:p>
        </w:tc>
      </w:tr>
      <w:tr w:rsidR="00167086" w:rsidRPr="005D3052" w:rsidTr="005A1DD3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86" w:rsidRPr="005D3052" w:rsidRDefault="00167086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Last date and time of submission of online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CB23D5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18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  <w:vertAlign w:val="superscript"/>
              </w:rPr>
              <w:t>th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</w:rPr>
              <w:t xml:space="preserve">  January 2022 by 18:00 Hrs. </w:t>
            </w:r>
          </w:p>
        </w:tc>
      </w:tr>
      <w:tr w:rsidR="00167086" w:rsidRPr="005D3052" w:rsidTr="00574C4B">
        <w:trPr>
          <w:trHeight w:val="56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167086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Last date and time for submission of original bid documents with EMD and Tender Fees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CB23D5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19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  <w:vertAlign w:val="superscript"/>
              </w:rPr>
              <w:t>th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</w:rPr>
              <w:t xml:space="preserve">  January 2022 till 14:00 Hrs.  </w:t>
            </w:r>
          </w:p>
        </w:tc>
      </w:tr>
      <w:tr w:rsidR="00167086" w:rsidRPr="005D3052" w:rsidTr="005A1DD3">
        <w:trPr>
          <w:trHeight w:val="7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86" w:rsidRPr="005D3052" w:rsidRDefault="00167086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Date, Time and Place of opening of Technical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6" w:rsidRPr="005D3052" w:rsidRDefault="00CB23D5" w:rsidP="00167086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19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  <w:vertAlign w:val="superscript"/>
              </w:rPr>
              <w:t>th</w:t>
            </w:r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</w:rPr>
              <w:t xml:space="preserve">  January 2022 (at 15:00 Hrs.) on the website of </w:t>
            </w:r>
            <w:hyperlink r:id="rId10" w:history="1">
              <w:r w:rsidR="00167086">
                <w:rPr>
                  <w:rStyle w:val="Hyperlink"/>
                  <w:rFonts w:ascii="Gisha" w:eastAsia="Times New Roman" w:hAnsi="Gisha" w:cs="Gisha" w:hint="cs"/>
                  <w:b/>
                  <w:sz w:val="20"/>
                  <w:szCs w:val="24"/>
                </w:rPr>
                <w:t>www.eproc.bihar.gov.in</w:t>
              </w:r>
            </w:hyperlink>
            <w:r w:rsidR="00167086">
              <w:rPr>
                <w:rFonts w:ascii="Gisha" w:eastAsia="Times New Roman" w:hAnsi="Gisha" w:cs="Gisha" w:hint="cs"/>
                <w:b/>
                <w:sz w:val="20"/>
                <w:szCs w:val="24"/>
              </w:rPr>
              <w:t xml:space="preserve"> in the office of BMSICL</w:t>
            </w:r>
          </w:p>
        </w:tc>
      </w:tr>
      <w:tr w:rsidR="00846FAC" w:rsidRPr="005D3052" w:rsidTr="00A23CE7">
        <w:trPr>
          <w:trHeight w:val="61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 Date and time of opening of Financial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To be announced later on </w:t>
            </w:r>
            <w:hyperlink r:id="rId11" w:history="1">
              <w:r w:rsidRPr="005D3052">
                <w:rPr>
                  <w:rStyle w:val="Hyperlink"/>
                  <w:rFonts w:ascii="Gisha" w:eastAsia="Times New Roman" w:hAnsi="Gisha" w:cs="Gisha" w:hint="cs"/>
                  <w:b/>
                  <w:bCs/>
                  <w:sz w:val="20"/>
                  <w:szCs w:val="24"/>
                </w:rPr>
                <w:t>www.bmsicl.gov.in</w:t>
              </w:r>
            </w:hyperlink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and </w:t>
            </w: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  <w:u w:val="single"/>
              </w:rPr>
              <w:t>www.eproc.bihar.gov.in</w:t>
            </w:r>
          </w:p>
        </w:tc>
      </w:tr>
      <w:tr w:rsidR="00846FAC" w:rsidRPr="005D3052" w:rsidTr="00574C4B">
        <w:trPr>
          <w:trHeight w:val="2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180 Days</w:t>
            </w:r>
          </w:p>
        </w:tc>
      </w:tr>
      <w:tr w:rsidR="00846FAC" w:rsidRPr="005D3052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Cost of the tender document </w:t>
            </w: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Rs. 10000/- (Ten Thousand only) Non-refundable.</w:t>
            </w:r>
          </w:p>
        </w:tc>
      </w:tr>
      <w:tr w:rsidR="00846FAC" w:rsidRPr="005D3052" w:rsidTr="00574C4B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Rs 1180/-(One thousand one hundred eighty only) Non-refundable.</w:t>
            </w:r>
          </w:p>
        </w:tc>
      </w:tr>
    </w:tbl>
    <w:p w:rsidR="00574C4B" w:rsidRPr="00A711B1" w:rsidRDefault="00991EAD" w:rsidP="00EE2C0E">
      <w:pPr>
        <w:pStyle w:val="NoSpacing"/>
        <w:ind w:left="1440"/>
        <w:jc w:val="both"/>
        <w:rPr>
          <w:rFonts w:ascii="Gisha" w:hAnsi="Gisha" w:cs="Gisha"/>
          <w:b/>
          <w:bCs/>
          <w:sz w:val="16"/>
        </w:rPr>
      </w:pP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="00574C4B" w:rsidRPr="00A711B1">
        <w:rPr>
          <w:rFonts w:ascii="Gisha" w:hAnsi="Gisha" w:cs="Gisha" w:hint="cs"/>
          <w:b/>
          <w:bCs/>
          <w:sz w:val="24"/>
          <w:szCs w:val="24"/>
        </w:rPr>
        <w:tab/>
      </w:r>
    </w:p>
    <w:p w:rsidR="00274188" w:rsidRPr="00F420FF" w:rsidRDefault="00274188" w:rsidP="00C91925">
      <w:pPr>
        <w:pStyle w:val="NoSpacing"/>
        <w:ind w:left="6480"/>
        <w:jc w:val="both"/>
        <w:rPr>
          <w:rFonts w:ascii="Gisha" w:hAnsi="Gisha" w:cs="Gisha"/>
          <w:b/>
          <w:bCs/>
          <w:color w:val="000000" w:themeColor="text1"/>
          <w:sz w:val="24"/>
        </w:rPr>
      </w:pPr>
      <w:r w:rsidRPr="00A711B1">
        <w:rPr>
          <w:rFonts w:ascii="Gisha" w:hAnsi="Gisha" w:cs="Gisha" w:hint="cs"/>
          <w:b/>
          <w:bCs/>
          <w:sz w:val="24"/>
        </w:rPr>
        <w:tab/>
      </w:r>
      <w:r w:rsidR="002067CA" w:rsidRPr="00F420FF">
        <w:rPr>
          <w:rFonts w:ascii="Gisha" w:hAnsi="Gisha" w:cs="Gisha"/>
          <w:b/>
          <w:bCs/>
          <w:color w:val="000000" w:themeColor="text1"/>
          <w:sz w:val="24"/>
        </w:rPr>
        <w:t>Sd/-</w:t>
      </w:r>
    </w:p>
    <w:p w:rsidR="00574C4B" w:rsidRPr="003C0CDD" w:rsidRDefault="001F6C52" w:rsidP="00C91925">
      <w:pPr>
        <w:pStyle w:val="NoSpacing"/>
        <w:ind w:left="6480"/>
        <w:jc w:val="both"/>
        <w:rPr>
          <w:rFonts w:ascii="Gisha" w:hAnsi="Gisha" w:cs="Gisha"/>
          <w:b/>
          <w:bCs/>
          <w:sz w:val="24"/>
        </w:rPr>
      </w:pPr>
      <w:r w:rsidRPr="003C0CDD">
        <w:rPr>
          <w:rFonts w:ascii="Gisha" w:hAnsi="Gisha" w:cs="Gisha" w:hint="cs"/>
          <w:b/>
          <w:bCs/>
          <w:sz w:val="24"/>
        </w:rPr>
        <w:t>GM (</w:t>
      </w:r>
      <w:r w:rsidR="009F4DD8" w:rsidRPr="003C0CDD">
        <w:rPr>
          <w:rFonts w:ascii="Gisha" w:hAnsi="Gisha" w:cs="Gisha" w:hint="cs"/>
          <w:b/>
          <w:bCs/>
          <w:sz w:val="24"/>
        </w:rPr>
        <w:t>Procurement</w:t>
      </w:r>
      <w:r w:rsidRPr="003C0CDD">
        <w:rPr>
          <w:rFonts w:ascii="Gisha" w:hAnsi="Gisha" w:cs="Gisha" w:hint="cs"/>
          <w:b/>
          <w:bCs/>
          <w:sz w:val="24"/>
        </w:rPr>
        <w:t>)</w:t>
      </w:r>
    </w:p>
    <w:p w:rsidR="00F0636F" w:rsidRPr="005D3052" w:rsidRDefault="00F0636F" w:rsidP="00C91925">
      <w:pPr>
        <w:pStyle w:val="NoSpacing"/>
        <w:ind w:left="6480" w:firstLine="720"/>
        <w:jc w:val="both"/>
        <w:rPr>
          <w:rFonts w:ascii="Gisha" w:hAnsi="Gisha" w:cs="Gisha"/>
          <w:b/>
          <w:bCs/>
          <w:sz w:val="24"/>
        </w:rPr>
      </w:pPr>
      <w:r w:rsidRPr="005D3052">
        <w:rPr>
          <w:rFonts w:ascii="Gisha" w:hAnsi="Gisha" w:cs="Gisha" w:hint="cs"/>
          <w:b/>
          <w:bCs/>
          <w:sz w:val="24"/>
        </w:rPr>
        <w:t>BMSICL</w:t>
      </w:r>
    </w:p>
    <w:sectPr w:rsidR="00F0636F" w:rsidRPr="005D3052" w:rsidSect="00155B15">
      <w:pgSz w:w="11906" w:h="16838"/>
      <w:pgMar w:top="851" w:right="1440" w:bottom="0" w:left="1440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BE" w:rsidRDefault="00C422BE" w:rsidP="00574C4B">
      <w:pPr>
        <w:spacing w:after="0" w:line="240" w:lineRule="auto"/>
      </w:pPr>
      <w:r>
        <w:separator/>
      </w:r>
    </w:p>
  </w:endnote>
  <w:endnote w:type="continuationSeparator" w:id="1">
    <w:p w:rsidR="00C422BE" w:rsidRDefault="00C422BE" w:rsidP="0057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BE" w:rsidRDefault="00C422BE" w:rsidP="00574C4B">
      <w:pPr>
        <w:spacing w:after="0" w:line="240" w:lineRule="auto"/>
      </w:pPr>
      <w:r>
        <w:separator/>
      </w:r>
    </w:p>
  </w:footnote>
  <w:footnote w:type="continuationSeparator" w:id="1">
    <w:p w:rsidR="00C422BE" w:rsidRDefault="00C422BE" w:rsidP="0057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93E"/>
    <w:multiLevelType w:val="hybridMultilevel"/>
    <w:tmpl w:val="BFA4A46A"/>
    <w:lvl w:ilvl="0" w:tplc="E6B09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529"/>
    <w:multiLevelType w:val="hybridMultilevel"/>
    <w:tmpl w:val="198A2F78"/>
    <w:lvl w:ilvl="0" w:tplc="D16A80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59FC"/>
    <w:rsid w:val="00006302"/>
    <w:rsid w:val="000222F9"/>
    <w:rsid w:val="00027FBF"/>
    <w:rsid w:val="000329FE"/>
    <w:rsid w:val="0004260B"/>
    <w:rsid w:val="00042E61"/>
    <w:rsid w:val="0004782E"/>
    <w:rsid w:val="00047D52"/>
    <w:rsid w:val="0005043A"/>
    <w:rsid w:val="00054512"/>
    <w:rsid w:val="00054724"/>
    <w:rsid w:val="00065C6A"/>
    <w:rsid w:val="000662EA"/>
    <w:rsid w:val="00073567"/>
    <w:rsid w:val="00076CF1"/>
    <w:rsid w:val="00081926"/>
    <w:rsid w:val="00082E80"/>
    <w:rsid w:val="000833BE"/>
    <w:rsid w:val="00084499"/>
    <w:rsid w:val="00085E2E"/>
    <w:rsid w:val="00085F48"/>
    <w:rsid w:val="000872F9"/>
    <w:rsid w:val="00087F40"/>
    <w:rsid w:val="00090507"/>
    <w:rsid w:val="000905C3"/>
    <w:rsid w:val="00091E86"/>
    <w:rsid w:val="00092545"/>
    <w:rsid w:val="00092755"/>
    <w:rsid w:val="00094E91"/>
    <w:rsid w:val="000A40C6"/>
    <w:rsid w:val="000A63A2"/>
    <w:rsid w:val="000B0539"/>
    <w:rsid w:val="000B39CB"/>
    <w:rsid w:val="000B3CFD"/>
    <w:rsid w:val="000B4A7F"/>
    <w:rsid w:val="000C0339"/>
    <w:rsid w:val="000C14E2"/>
    <w:rsid w:val="000C504D"/>
    <w:rsid w:val="000D144F"/>
    <w:rsid w:val="000D25EA"/>
    <w:rsid w:val="000D56D2"/>
    <w:rsid w:val="000D6A90"/>
    <w:rsid w:val="000D7E25"/>
    <w:rsid w:val="000E162C"/>
    <w:rsid w:val="000E5C27"/>
    <w:rsid w:val="000F0B54"/>
    <w:rsid w:val="000F2E15"/>
    <w:rsid w:val="000F407D"/>
    <w:rsid w:val="000F6BEA"/>
    <w:rsid w:val="000F72D7"/>
    <w:rsid w:val="001006BB"/>
    <w:rsid w:val="00100818"/>
    <w:rsid w:val="00103368"/>
    <w:rsid w:val="00103A21"/>
    <w:rsid w:val="00103D2C"/>
    <w:rsid w:val="0010555B"/>
    <w:rsid w:val="00121FDB"/>
    <w:rsid w:val="001230DF"/>
    <w:rsid w:val="0012383E"/>
    <w:rsid w:val="00124E69"/>
    <w:rsid w:val="001320AD"/>
    <w:rsid w:val="00133087"/>
    <w:rsid w:val="001331A4"/>
    <w:rsid w:val="00133C41"/>
    <w:rsid w:val="001351EB"/>
    <w:rsid w:val="001372AC"/>
    <w:rsid w:val="00140018"/>
    <w:rsid w:val="00140063"/>
    <w:rsid w:val="001409C4"/>
    <w:rsid w:val="00141887"/>
    <w:rsid w:val="001438A5"/>
    <w:rsid w:val="00144A56"/>
    <w:rsid w:val="00144C78"/>
    <w:rsid w:val="00151209"/>
    <w:rsid w:val="001523B6"/>
    <w:rsid w:val="00153444"/>
    <w:rsid w:val="00155B15"/>
    <w:rsid w:val="0016433C"/>
    <w:rsid w:val="00164F61"/>
    <w:rsid w:val="00167086"/>
    <w:rsid w:val="00167EDA"/>
    <w:rsid w:val="001703A4"/>
    <w:rsid w:val="00170ADD"/>
    <w:rsid w:val="001735B5"/>
    <w:rsid w:val="0018443C"/>
    <w:rsid w:val="00187D75"/>
    <w:rsid w:val="00191B7E"/>
    <w:rsid w:val="00194D7A"/>
    <w:rsid w:val="001953D9"/>
    <w:rsid w:val="001A07F4"/>
    <w:rsid w:val="001A3503"/>
    <w:rsid w:val="001A42F1"/>
    <w:rsid w:val="001A7A3A"/>
    <w:rsid w:val="001B01F7"/>
    <w:rsid w:val="001B7E2F"/>
    <w:rsid w:val="001C269B"/>
    <w:rsid w:val="001C2AF0"/>
    <w:rsid w:val="001C3D75"/>
    <w:rsid w:val="001C60C8"/>
    <w:rsid w:val="001C78D1"/>
    <w:rsid w:val="001D23A2"/>
    <w:rsid w:val="001D2526"/>
    <w:rsid w:val="001E2D6A"/>
    <w:rsid w:val="001E4194"/>
    <w:rsid w:val="001E5672"/>
    <w:rsid w:val="001E65C1"/>
    <w:rsid w:val="001F0CBF"/>
    <w:rsid w:val="001F3D34"/>
    <w:rsid w:val="001F6C52"/>
    <w:rsid w:val="001F7033"/>
    <w:rsid w:val="001F7E54"/>
    <w:rsid w:val="002040E2"/>
    <w:rsid w:val="002067CA"/>
    <w:rsid w:val="00210313"/>
    <w:rsid w:val="00211655"/>
    <w:rsid w:val="00212F35"/>
    <w:rsid w:val="00215F66"/>
    <w:rsid w:val="00217DDD"/>
    <w:rsid w:val="00217F84"/>
    <w:rsid w:val="002363EB"/>
    <w:rsid w:val="0023659C"/>
    <w:rsid w:val="00240674"/>
    <w:rsid w:val="00244AB9"/>
    <w:rsid w:val="00244E89"/>
    <w:rsid w:val="002508F7"/>
    <w:rsid w:val="0025181B"/>
    <w:rsid w:val="002524B5"/>
    <w:rsid w:val="00254528"/>
    <w:rsid w:val="002666B6"/>
    <w:rsid w:val="002716CB"/>
    <w:rsid w:val="00274188"/>
    <w:rsid w:val="00280B51"/>
    <w:rsid w:val="00283885"/>
    <w:rsid w:val="002864AB"/>
    <w:rsid w:val="002959C6"/>
    <w:rsid w:val="002A09A4"/>
    <w:rsid w:val="002A51B9"/>
    <w:rsid w:val="002A75DC"/>
    <w:rsid w:val="002B0207"/>
    <w:rsid w:val="002B0B09"/>
    <w:rsid w:val="002B10D1"/>
    <w:rsid w:val="002B266C"/>
    <w:rsid w:val="002B3C47"/>
    <w:rsid w:val="002C0C21"/>
    <w:rsid w:val="002C2330"/>
    <w:rsid w:val="002C64C8"/>
    <w:rsid w:val="002D19A2"/>
    <w:rsid w:val="002D4243"/>
    <w:rsid w:val="002D716C"/>
    <w:rsid w:val="002D7ACB"/>
    <w:rsid w:val="002F141B"/>
    <w:rsid w:val="002F25D1"/>
    <w:rsid w:val="002F2F59"/>
    <w:rsid w:val="002F2FCC"/>
    <w:rsid w:val="002F658D"/>
    <w:rsid w:val="002F71EF"/>
    <w:rsid w:val="003005CF"/>
    <w:rsid w:val="00302A1B"/>
    <w:rsid w:val="0031677E"/>
    <w:rsid w:val="00317087"/>
    <w:rsid w:val="0032144A"/>
    <w:rsid w:val="003260DB"/>
    <w:rsid w:val="00331563"/>
    <w:rsid w:val="00334264"/>
    <w:rsid w:val="00334765"/>
    <w:rsid w:val="003358D2"/>
    <w:rsid w:val="003372F8"/>
    <w:rsid w:val="00337C95"/>
    <w:rsid w:val="00342DDD"/>
    <w:rsid w:val="00346F09"/>
    <w:rsid w:val="0034721D"/>
    <w:rsid w:val="00352816"/>
    <w:rsid w:val="00352C6F"/>
    <w:rsid w:val="003647F8"/>
    <w:rsid w:val="00371073"/>
    <w:rsid w:val="003721B2"/>
    <w:rsid w:val="00373BDA"/>
    <w:rsid w:val="00373C34"/>
    <w:rsid w:val="0037527D"/>
    <w:rsid w:val="0037609B"/>
    <w:rsid w:val="003813DC"/>
    <w:rsid w:val="00382F47"/>
    <w:rsid w:val="00384CB6"/>
    <w:rsid w:val="003934BB"/>
    <w:rsid w:val="003946E1"/>
    <w:rsid w:val="00395463"/>
    <w:rsid w:val="00397931"/>
    <w:rsid w:val="003A5066"/>
    <w:rsid w:val="003A7703"/>
    <w:rsid w:val="003B003B"/>
    <w:rsid w:val="003B078B"/>
    <w:rsid w:val="003B176A"/>
    <w:rsid w:val="003B2739"/>
    <w:rsid w:val="003B41CD"/>
    <w:rsid w:val="003B4FA7"/>
    <w:rsid w:val="003B5FB5"/>
    <w:rsid w:val="003B7944"/>
    <w:rsid w:val="003B79EA"/>
    <w:rsid w:val="003C0CDD"/>
    <w:rsid w:val="003C46B6"/>
    <w:rsid w:val="003C51D5"/>
    <w:rsid w:val="003C6B15"/>
    <w:rsid w:val="003D02A4"/>
    <w:rsid w:val="003D3093"/>
    <w:rsid w:val="003D5DA8"/>
    <w:rsid w:val="003D6148"/>
    <w:rsid w:val="003D703A"/>
    <w:rsid w:val="003E1C15"/>
    <w:rsid w:val="003E70CD"/>
    <w:rsid w:val="003F1C1A"/>
    <w:rsid w:val="003F27E8"/>
    <w:rsid w:val="003F3014"/>
    <w:rsid w:val="003F4C74"/>
    <w:rsid w:val="003F4F02"/>
    <w:rsid w:val="003F5C09"/>
    <w:rsid w:val="003F73B8"/>
    <w:rsid w:val="0040069C"/>
    <w:rsid w:val="00410E71"/>
    <w:rsid w:val="0041110D"/>
    <w:rsid w:val="0041228F"/>
    <w:rsid w:val="00412C4C"/>
    <w:rsid w:val="00414F0D"/>
    <w:rsid w:val="00417BB8"/>
    <w:rsid w:val="0042279C"/>
    <w:rsid w:val="00422D27"/>
    <w:rsid w:val="004308C3"/>
    <w:rsid w:val="0043130A"/>
    <w:rsid w:val="004365B9"/>
    <w:rsid w:val="004431C5"/>
    <w:rsid w:val="004479F5"/>
    <w:rsid w:val="00452B8F"/>
    <w:rsid w:val="00452F0D"/>
    <w:rsid w:val="00453398"/>
    <w:rsid w:val="004569AF"/>
    <w:rsid w:val="00460A57"/>
    <w:rsid w:val="0047713E"/>
    <w:rsid w:val="004771B0"/>
    <w:rsid w:val="00477661"/>
    <w:rsid w:val="00477E6F"/>
    <w:rsid w:val="00481FB1"/>
    <w:rsid w:val="004827B7"/>
    <w:rsid w:val="004856B2"/>
    <w:rsid w:val="0048709C"/>
    <w:rsid w:val="00487CCF"/>
    <w:rsid w:val="00492139"/>
    <w:rsid w:val="0049287C"/>
    <w:rsid w:val="00493030"/>
    <w:rsid w:val="00494AB1"/>
    <w:rsid w:val="004A084E"/>
    <w:rsid w:val="004A463E"/>
    <w:rsid w:val="004A7B57"/>
    <w:rsid w:val="004B00B7"/>
    <w:rsid w:val="004B1DBD"/>
    <w:rsid w:val="004B2280"/>
    <w:rsid w:val="004B76CB"/>
    <w:rsid w:val="004C26E0"/>
    <w:rsid w:val="004D1846"/>
    <w:rsid w:val="004D1B98"/>
    <w:rsid w:val="004D1F63"/>
    <w:rsid w:val="004D23C1"/>
    <w:rsid w:val="004D63EC"/>
    <w:rsid w:val="004E1B1E"/>
    <w:rsid w:val="004E2778"/>
    <w:rsid w:val="004E4041"/>
    <w:rsid w:val="004E64DC"/>
    <w:rsid w:val="004F4C2E"/>
    <w:rsid w:val="004F4DA2"/>
    <w:rsid w:val="004F784F"/>
    <w:rsid w:val="004F7AF0"/>
    <w:rsid w:val="005061C8"/>
    <w:rsid w:val="005078CE"/>
    <w:rsid w:val="00510590"/>
    <w:rsid w:val="0051680C"/>
    <w:rsid w:val="005202E6"/>
    <w:rsid w:val="0052103D"/>
    <w:rsid w:val="00521457"/>
    <w:rsid w:val="00527AB7"/>
    <w:rsid w:val="005301DB"/>
    <w:rsid w:val="00532B2D"/>
    <w:rsid w:val="0053434E"/>
    <w:rsid w:val="005359FE"/>
    <w:rsid w:val="00535F7C"/>
    <w:rsid w:val="00535FB5"/>
    <w:rsid w:val="00535FDD"/>
    <w:rsid w:val="00536C36"/>
    <w:rsid w:val="00537455"/>
    <w:rsid w:val="005442C5"/>
    <w:rsid w:val="00544A99"/>
    <w:rsid w:val="00551616"/>
    <w:rsid w:val="0055162E"/>
    <w:rsid w:val="005602E3"/>
    <w:rsid w:val="005616FF"/>
    <w:rsid w:val="00564372"/>
    <w:rsid w:val="00566E38"/>
    <w:rsid w:val="005704BB"/>
    <w:rsid w:val="00573C5B"/>
    <w:rsid w:val="00574C4B"/>
    <w:rsid w:val="00575115"/>
    <w:rsid w:val="00575D77"/>
    <w:rsid w:val="0058103B"/>
    <w:rsid w:val="00584C12"/>
    <w:rsid w:val="005852DD"/>
    <w:rsid w:val="00590798"/>
    <w:rsid w:val="00593288"/>
    <w:rsid w:val="005947BA"/>
    <w:rsid w:val="005A02EC"/>
    <w:rsid w:val="005A1DD3"/>
    <w:rsid w:val="005A3017"/>
    <w:rsid w:val="005A6AF2"/>
    <w:rsid w:val="005C0641"/>
    <w:rsid w:val="005C2D91"/>
    <w:rsid w:val="005C33CB"/>
    <w:rsid w:val="005C40F0"/>
    <w:rsid w:val="005C7CE2"/>
    <w:rsid w:val="005C7F84"/>
    <w:rsid w:val="005D3052"/>
    <w:rsid w:val="005D36D4"/>
    <w:rsid w:val="005D36FA"/>
    <w:rsid w:val="005D38CB"/>
    <w:rsid w:val="005D53C7"/>
    <w:rsid w:val="005E178A"/>
    <w:rsid w:val="005E1AB2"/>
    <w:rsid w:val="005E2D1A"/>
    <w:rsid w:val="005E2D23"/>
    <w:rsid w:val="005E4C5C"/>
    <w:rsid w:val="005E5D01"/>
    <w:rsid w:val="005E6D32"/>
    <w:rsid w:val="005F0A8C"/>
    <w:rsid w:val="005F6421"/>
    <w:rsid w:val="005F7BD1"/>
    <w:rsid w:val="006030EB"/>
    <w:rsid w:val="006043B7"/>
    <w:rsid w:val="00604573"/>
    <w:rsid w:val="00604EC9"/>
    <w:rsid w:val="006057A3"/>
    <w:rsid w:val="006108DF"/>
    <w:rsid w:val="00614BD0"/>
    <w:rsid w:val="00614C1D"/>
    <w:rsid w:val="00614F60"/>
    <w:rsid w:val="00615675"/>
    <w:rsid w:val="006177B2"/>
    <w:rsid w:val="0061781F"/>
    <w:rsid w:val="00621F40"/>
    <w:rsid w:val="006264E8"/>
    <w:rsid w:val="00631DFE"/>
    <w:rsid w:val="0063256F"/>
    <w:rsid w:val="006339A5"/>
    <w:rsid w:val="0063699E"/>
    <w:rsid w:val="00643476"/>
    <w:rsid w:val="006475E8"/>
    <w:rsid w:val="00653F4E"/>
    <w:rsid w:val="006547CF"/>
    <w:rsid w:val="00655A3E"/>
    <w:rsid w:val="0065632C"/>
    <w:rsid w:val="00657D96"/>
    <w:rsid w:val="00660A1D"/>
    <w:rsid w:val="00661CC2"/>
    <w:rsid w:val="00662B03"/>
    <w:rsid w:val="006647AC"/>
    <w:rsid w:val="006702E9"/>
    <w:rsid w:val="006731A3"/>
    <w:rsid w:val="00681EDA"/>
    <w:rsid w:val="00682689"/>
    <w:rsid w:val="00684E53"/>
    <w:rsid w:val="00685F4A"/>
    <w:rsid w:val="00693273"/>
    <w:rsid w:val="006977F0"/>
    <w:rsid w:val="006A03D6"/>
    <w:rsid w:val="006A2BF9"/>
    <w:rsid w:val="006A7AD5"/>
    <w:rsid w:val="006B01B6"/>
    <w:rsid w:val="006C2F1E"/>
    <w:rsid w:val="006C33E5"/>
    <w:rsid w:val="006C4109"/>
    <w:rsid w:val="006C5F79"/>
    <w:rsid w:val="006D362E"/>
    <w:rsid w:val="006D3809"/>
    <w:rsid w:val="006D5BD8"/>
    <w:rsid w:val="006E0778"/>
    <w:rsid w:val="006E2A4B"/>
    <w:rsid w:val="006E4AEB"/>
    <w:rsid w:val="006E6E6E"/>
    <w:rsid w:val="006F0099"/>
    <w:rsid w:val="006F2028"/>
    <w:rsid w:val="006F391F"/>
    <w:rsid w:val="0070045D"/>
    <w:rsid w:val="00700B73"/>
    <w:rsid w:val="007044EF"/>
    <w:rsid w:val="00705B78"/>
    <w:rsid w:val="00707057"/>
    <w:rsid w:val="00707271"/>
    <w:rsid w:val="00710B5F"/>
    <w:rsid w:val="0071257E"/>
    <w:rsid w:val="00716AA8"/>
    <w:rsid w:val="00723A6F"/>
    <w:rsid w:val="00724EFE"/>
    <w:rsid w:val="007252A6"/>
    <w:rsid w:val="007253E7"/>
    <w:rsid w:val="00727004"/>
    <w:rsid w:val="00731BB2"/>
    <w:rsid w:val="007333E2"/>
    <w:rsid w:val="0073475F"/>
    <w:rsid w:val="0073619C"/>
    <w:rsid w:val="007412DF"/>
    <w:rsid w:val="007418EC"/>
    <w:rsid w:val="0074300F"/>
    <w:rsid w:val="00744783"/>
    <w:rsid w:val="00751166"/>
    <w:rsid w:val="00754B5E"/>
    <w:rsid w:val="00754CC2"/>
    <w:rsid w:val="00764299"/>
    <w:rsid w:val="00764798"/>
    <w:rsid w:val="00765249"/>
    <w:rsid w:val="007665CA"/>
    <w:rsid w:val="00771E5F"/>
    <w:rsid w:val="00773887"/>
    <w:rsid w:val="00781727"/>
    <w:rsid w:val="00783709"/>
    <w:rsid w:val="00786328"/>
    <w:rsid w:val="00790FE9"/>
    <w:rsid w:val="00791ECE"/>
    <w:rsid w:val="00793104"/>
    <w:rsid w:val="00797AB2"/>
    <w:rsid w:val="007A05FD"/>
    <w:rsid w:val="007A0B3A"/>
    <w:rsid w:val="007A3C50"/>
    <w:rsid w:val="007A3CF4"/>
    <w:rsid w:val="007B2576"/>
    <w:rsid w:val="007B2980"/>
    <w:rsid w:val="007B5D4C"/>
    <w:rsid w:val="007B66CE"/>
    <w:rsid w:val="007B743A"/>
    <w:rsid w:val="007C588A"/>
    <w:rsid w:val="007D251A"/>
    <w:rsid w:val="007E02EA"/>
    <w:rsid w:val="007F0699"/>
    <w:rsid w:val="007F6562"/>
    <w:rsid w:val="007F6E68"/>
    <w:rsid w:val="008025C5"/>
    <w:rsid w:val="00806B32"/>
    <w:rsid w:val="00807B5B"/>
    <w:rsid w:val="00810101"/>
    <w:rsid w:val="00810180"/>
    <w:rsid w:val="008103D0"/>
    <w:rsid w:val="00817F4D"/>
    <w:rsid w:val="00820F5C"/>
    <w:rsid w:val="00821444"/>
    <w:rsid w:val="00821C49"/>
    <w:rsid w:val="0082213E"/>
    <w:rsid w:val="00823881"/>
    <w:rsid w:val="008260D9"/>
    <w:rsid w:val="00826547"/>
    <w:rsid w:val="00826BCE"/>
    <w:rsid w:val="008306EF"/>
    <w:rsid w:val="00831110"/>
    <w:rsid w:val="008319CA"/>
    <w:rsid w:val="00834852"/>
    <w:rsid w:val="00834CC6"/>
    <w:rsid w:val="00836111"/>
    <w:rsid w:val="00840BED"/>
    <w:rsid w:val="00843DF4"/>
    <w:rsid w:val="00845ACB"/>
    <w:rsid w:val="00846FAC"/>
    <w:rsid w:val="00850E8A"/>
    <w:rsid w:val="0085438E"/>
    <w:rsid w:val="00854FFB"/>
    <w:rsid w:val="00863265"/>
    <w:rsid w:val="00864194"/>
    <w:rsid w:val="00864BB5"/>
    <w:rsid w:val="00864DAA"/>
    <w:rsid w:val="008658F4"/>
    <w:rsid w:val="008715F5"/>
    <w:rsid w:val="00871626"/>
    <w:rsid w:val="00872D17"/>
    <w:rsid w:val="008742E0"/>
    <w:rsid w:val="008749F1"/>
    <w:rsid w:val="00877E7B"/>
    <w:rsid w:val="00882324"/>
    <w:rsid w:val="00883833"/>
    <w:rsid w:val="00884711"/>
    <w:rsid w:val="008850CE"/>
    <w:rsid w:val="008861BF"/>
    <w:rsid w:val="00891D4E"/>
    <w:rsid w:val="00893D6E"/>
    <w:rsid w:val="008956BF"/>
    <w:rsid w:val="008A1C08"/>
    <w:rsid w:val="008A2B12"/>
    <w:rsid w:val="008A4FD7"/>
    <w:rsid w:val="008A6759"/>
    <w:rsid w:val="008B0289"/>
    <w:rsid w:val="008B2128"/>
    <w:rsid w:val="008B2845"/>
    <w:rsid w:val="008B3F58"/>
    <w:rsid w:val="008B55B9"/>
    <w:rsid w:val="008B5929"/>
    <w:rsid w:val="008B6784"/>
    <w:rsid w:val="008B7807"/>
    <w:rsid w:val="008C16F4"/>
    <w:rsid w:val="008C1CBB"/>
    <w:rsid w:val="008C3F95"/>
    <w:rsid w:val="008C6875"/>
    <w:rsid w:val="008C76C0"/>
    <w:rsid w:val="008D3EC6"/>
    <w:rsid w:val="008D61E9"/>
    <w:rsid w:val="008E214B"/>
    <w:rsid w:val="008E28F1"/>
    <w:rsid w:val="008E6021"/>
    <w:rsid w:val="008E6A93"/>
    <w:rsid w:val="008E7051"/>
    <w:rsid w:val="008E7E41"/>
    <w:rsid w:val="008F0AAE"/>
    <w:rsid w:val="008F308D"/>
    <w:rsid w:val="008F4511"/>
    <w:rsid w:val="008F4611"/>
    <w:rsid w:val="0090020B"/>
    <w:rsid w:val="009014E1"/>
    <w:rsid w:val="009047FE"/>
    <w:rsid w:val="00906779"/>
    <w:rsid w:val="00910061"/>
    <w:rsid w:val="00911C1B"/>
    <w:rsid w:val="00913195"/>
    <w:rsid w:val="00914413"/>
    <w:rsid w:val="00915527"/>
    <w:rsid w:val="00915DB6"/>
    <w:rsid w:val="009168CD"/>
    <w:rsid w:val="00917E67"/>
    <w:rsid w:val="009202CD"/>
    <w:rsid w:val="00924499"/>
    <w:rsid w:val="00925130"/>
    <w:rsid w:val="00925857"/>
    <w:rsid w:val="00925A68"/>
    <w:rsid w:val="00930FAA"/>
    <w:rsid w:val="00931392"/>
    <w:rsid w:val="00931531"/>
    <w:rsid w:val="00942552"/>
    <w:rsid w:val="009439C2"/>
    <w:rsid w:val="0095588F"/>
    <w:rsid w:val="009607C9"/>
    <w:rsid w:val="00961B96"/>
    <w:rsid w:val="00966139"/>
    <w:rsid w:val="00966D33"/>
    <w:rsid w:val="0097447A"/>
    <w:rsid w:val="009744B5"/>
    <w:rsid w:val="009758B1"/>
    <w:rsid w:val="0098193F"/>
    <w:rsid w:val="009850D7"/>
    <w:rsid w:val="009853A5"/>
    <w:rsid w:val="00986D70"/>
    <w:rsid w:val="00987DFC"/>
    <w:rsid w:val="0099071C"/>
    <w:rsid w:val="00991EAD"/>
    <w:rsid w:val="00991EBD"/>
    <w:rsid w:val="009926E2"/>
    <w:rsid w:val="00996641"/>
    <w:rsid w:val="00996873"/>
    <w:rsid w:val="009A4D9A"/>
    <w:rsid w:val="009A5347"/>
    <w:rsid w:val="009A7353"/>
    <w:rsid w:val="009B343D"/>
    <w:rsid w:val="009B35F8"/>
    <w:rsid w:val="009B40DB"/>
    <w:rsid w:val="009B4243"/>
    <w:rsid w:val="009B4AD4"/>
    <w:rsid w:val="009B73B0"/>
    <w:rsid w:val="009C2957"/>
    <w:rsid w:val="009C39E1"/>
    <w:rsid w:val="009C6193"/>
    <w:rsid w:val="009C778B"/>
    <w:rsid w:val="009D11A5"/>
    <w:rsid w:val="009D264D"/>
    <w:rsid w:val="009D5994"/>
    <w:rsid w:val="009E0035"/>
    <w:rsid w:val="009E223F"/>
    <w:rsid w:val="009E4117"/>
    <w:rsid w:val="009E4F7F"/>
    <w:rsid w:val="009E524F"/>
    <w:rsid w:val="009E5632"/>
    <w:rsid w:val="009E5847"/>
    <w:rsid w:val="009E7EEF"/>
    <w:rsid w:val="009F2173"/>
    <w:rsid w:val="009F2A67"/>
    <w:rsid w:val="009F4DD8"/>
    <w:rsid w:val="009F62EF"/>
    <w:rsid w:val="009F63A4"/>
    <w:rsid w:val="009F663D"/>
    <w:rsid w:val="00A0504C"/>
    <w:rsid w:val="00A078D3"/>
    <w:rsid w:val="00A14BFC"/>
    <w:rsid w:val="00A210AC"/>
    <w:rsid w:val="00A23CE7"/>
    <w:rsid w:val="00A25A90"/>
    <w:rsid w:val="00A27092"/>
    <w:rsid w:val="00A3193C"/>
    <w:rsid w:val="00A31E30"/>
    <w:rsid w:val="00A33919"/>
    <w:rsid w:val="00A41542"/>
    <w:rsid w:val="00A46B30"/>
    <w:rsid w:val="00A46C80"/>
    <w:rsid w:val="00A53298"/>
    <w:rsid w:val="00A55229"/>
    <w:rsid w:val="00A568FC"/>
    <w:rsid w:val="00A57088"/>
    <w:rsid w:val="00A63FB9"/>
    <w:rsid w:val="00A649CF"/>
    <w:rsid w:val="00A65D38"/>
    <w:rsid w:val="00A676BB"/>
    <w:rsid w:val="00A711B1"/>
    <w:rsid w:val="00A73D0E"/>
    <w:rsid w:val="00A752B1"/>
    <w:rsid w:val="00A80DEB"/>
    <w:rsid w:val="00A81AD2"/>
    <w:rsid w:val="00A82FB9"/>
    <w:rsid w:val="00A8336C"/>
    <w:rsid w:val="00A90F67"/>
    <w:rsid w:val="00AA03AF"/>
    <w:rsid w:val="00AA2675"/>
    <w:rsid w:val="00AA2EA6"/>
    <w:rsid w:val="00AA547E"/>
    <w:rsid w:val="00AA79F9"/>
    <w:rsid w:val="00AB07AA"/>
    <w:rsid w:val="00AB3119"/>
    <w:rsid w:val="00AB530C"/>
    <w:rsid w:val="00AC1E7D"/>
    <w:rsid w:val="00AC21A1"/>
    <w:rsid w:val="00AC4FE3"/>
    <w:rsid w:val="00AC5CA8"/>
    <w:rsid w:val="00AC6274"/>
    <w:rsid w:val="00AC6348"/>
    <w:rsid w:val="00AC6426"/>
    <w:rsid w:val="00AC6C70"/>
    <w:rsid w:val="00AD1F12"/>
    <w:rsid w:val="00AD39BD"/>
    <w:rsid w:val="00AD7E2A"/>
    <w:rsid w:val="00AE0419"/>
    <w:rsid w:val="00AE0636"/>
    <w:rsid w:val="00AE1250"/>
    <w:rsid w:val="00AF24A3"/>
    <w:rsid w:val="00B015EF"/>
    <w:rsid w:val="00B02ED5"/>
    <w:rsid w:val="00B06B81"/>
    <w:rsid w:val="00B123B2"/>
    <w:rsid w:val="00B1374D"/>
    <w:rsid w:val="00B15842"/>
    <w:rsid w:val="00B161DB"/>
    <w:rsid w:val="00B21FB7"/>
    <w:rsid w:val="00B24279"/>
    <w:rsid w:val="00B26D30"/>
    <w:rsid w:val="00B3096B"/>
    <w:rsid w:val="00B31961"/>
    <w:rsid w:val="00B3237A"/>
    <w:rsid w:val="00B34A21"/>
    <w:rsid w:val="00B44A2F"/>
    <w:rsid w:val="00B54801"/>
    <w:rsid w:val="00B56D44"/>
    <w:rsid w:val="00B60BD3"/>
    <w:rsid w:val="00B66D34"/>
    <w:rsid w:val="00B70859"/>
    <w:rsid w:val="00B75FE3"/>
    <w:rsid w:val="00B76768"/>
    <w:rsid w:val="00B869D0"/>
    <w:rsid w:val="00B870A0"/>
    <w:rsid w:val="00B91383"/>
    <w:rsid w:val="00BA0339"/>
    <w:rsid w:val="00BA12E5"/>
    <w:rsid w:val="00BA1B21"/>
    <w:rsid w:val="00BA5EDF"/>
    <w:rsid w:val="00BA77AB"/>
    <w:rsid w:val="00BA7F1E"/>
    <w:rsid w:val="00BC0AE9"/>
    <w:rsid w:val="00BC1FC0"/>
    <w:rsid w:val="00BC20B4"/>
    <w:rsid w:val="00BC21AB"/>
    <w:rsid w:val="00BC3DFA"/>
    <w:rsid w:val="00BD0387"/>
    <w:rsid w:val="00BD224B"/>
    <w:rsid w:val="00BE0A61"/>
    <w:rsid w:val="00BE3EC3"/>
    <w:rsid w:val="00BE674A"/>
    <w:rsid w:val="00BE6A2A"/>
    <w:rsid w:val="00BE6DAF"/>
    <w:rsid w:val="00BE73E0"/>
    <w:rsid w:val="00BF3C92"/>
    <w:rsid w:val="00BF45B5"/>
    <w:rsid w:val="00BF49F3"/>
    <w:rsid w:val="00BF5815"/>
    <w:rsid w:val="00BF70D4"/>
    <w:rsid w:val="00C009F1"/>
    <w:rsid w:val="00C02380"/>
    <w:rsid w:val="00C024AE"/>
    <w:rsid w:val="00C02CF9"/>
    <w:rsid w:val="00C062A5"/>
    <w:rsid w:val="00C06447"/>
    <w:rsid w:val="00C07AD9"/>
    <w:rsid w:val="00C07CDA"/>
    <w:rsid w:val="00C1112B"/>
    <w:rsid w:val="00C200E4"/>
    <w:rsid w:val="00C21A65"/>
    <w:rsid w:val="00C22254"/>
    <w:rsid w:val="00C22E7A"/>
    <w:rsid w:val="00C2402A"/>
    <w:rsid w:val="00C247D7"/>
    <w:rsid w:val="00C2712F"/>
    <w:rsid w:val="00C347E4"/>
    <w:rsid w:val="00C34EF7"/>
    <w:rsid w:val="00C40834"/>
    <w:rsid w:val="00C40D2F"/>
    <w:rsid w:val="00C422BE"/>
    <w:rsid w:val="00C46489"/>
    <w:rsid w:val="00C514C9"/>
    <w:rsid w:val="00C5156A"/>
    <w:rsid w:val="00C553B6"/>
    <w:rsid w:val="00C6044E"/>
    <w:rsid w:val="00C61155"/>
    <w:rsid w:val="00C73349"/>
    <w:rsid w:val="00C738FA"/>
    <w:rsid w:val="00C73D85"/>
    <w:rsid w:val="00C75946"/>
    <w:rsid w:val="00C7595B"/>
    <w:rsid w:val="00C777D9"/>
    <w:rsid w:val="00C8381D"/>
    <w:rsid w:val="00C83BB0"/>
    <w:rsid w:val="00C86871"/>
    <w:rsid w:val="00C87E32"/>
    <w:rsid w:val="00C90A31"/>
    <w:rsid w:val="00C91925"/>
    <w:rsid w:val="00C931D1"/>
    <w:rsid w:val="00C93DE3"/>
    <w:rsid w:val="00C943E0"/>
    <w:rsid w:val="00C94D15"/>
    <w:rsid w:val="00CB23D5"/>
    <w:rsid w:val="00CB38C6"/>
    <w:rsid w:val="00CB54FF"/>
    <w:rsid w:val="00CB784F"/>
    <w:rsid w:val="00CD19BA"/>
    <w:rsid w:val="00CD27AA"/>
    <w:rsid w:val="00CD4A7B"/>
    <w:rsid w:val="00CD5654"/>
    <w:rsid w:val="00CD5DC4"/>
    <w:rsid w:val="00CD6504"/>
    <w:rsid w:val="00CE1930"/>
    <w:rsid w:val="00CE2798"/>
    <w:rsid w:val="00CE4F9F"/>
    <w:rsid w:val="00CE54EE"/>
    <w:rsid w:val="00CE6E03"/>
    <w:rsid w:val="00CE72E0"/>
    <w:rsid w:val="00CF4155"/>
    <w:rsid w:val="00D02970"/>
    <w:rsid w:val="00D061BC"/>
    <w:rsid w:val="00D07C72"/>
    <w:rsid w:val="00D10155"/>
    <w:rsid w:val="00D15111"/>
    <w:rsid w:val="00D165F6"/>
    <w:rsid w:val="00D20416"/>
    <w:rsid w:val="00D23BBC"/>
    <w:rsid w:val="00D248AE"/>
    <w:rsid w:val="00D24ACA"/>
    <w:rsid w:val="00D25162"/>
    <w:rsid w:val="00D2741D"/>
    <w:rsid w:val="00D301F7"/>
    <w:rsid w:val="00D307BD"/>
    <w:rsid w:val="00D3293A"/>
    <w:rsid w:val="00D33127"/>
    <w:rsid w:val="00D50720"/>
    <w:rsid w:val="00D50F73"/>
    <w:rsid w:val="00D5184C"/>
    <w:rsid w:val="00D51A8F"/>
    <w:rsid w:val="00D542E0"/>
    <w:rsid w:val="00D56F46"/>
    <w:rsid w:val="00D624CB"/>
    <w:rsid w:val="00D63DD5"/>
    <w:rsid w:val="00D67961"/>
    <w:rsid w:val="00D71525"/>
    <w:rsid w:val="00D719B2"/>
    <w:rsid w:val="00D73D0E"/>
    <w:rsid w:val="00D7782E"/>
    <w:rsid w:val="00D81B27"/>
    <w:rsid w:val="00D82716"/>
    <w:rsid w:val="00D85C02"/>
    <w:rsid w:val="00D86B2F"/>
    <w:rsid w:val="00D924C7"/>
    <w:rsid w:val="00D92EC1"/>
    <w:rsid w:val="00D93B89"/>
    <w:rsid w:val="00D94906"/>
    <w:rsid w:val="00D960F2"/>
    <w:rsid w:val="00D9632D"/>
    <w:rsid w:val="00D976E7"/>
    <w:rsid w:val="00D978B7"/>
    <w:rsid w:val="00DA1152"/>
    <w:rsid w:val="00DA16CF"/>
    <w:rsid w:val="00DA1DF8"/>
    <w:rsid w:val="00DB0AF0"/>
    <w:rsid w:val="00DB3032"/>
    <w:rsid w:val="00DC0543"/>
    <w:rsid w:val="00DC2B5E"/>
    <w:rsid w:val="00DC33B4"/>
    <w:rsid w:val="00DC73CC"/>
    <w:rsid w:val="00DC7FB6"/>
    <w:rsid w:val="00DD0845"/>
    <w:rsid w:val="00DD244E"/>
    <w:rsid w:val="00DD61BF"/>
    <w:rsid w:val="00DE1B0A"/>
    <w:rsid w:val="00DE5726"/>
    <w:rsid w:val="00DF504F"/>
    <w:rsid w:val="00DF71EC"/>
    <w:rsid w:val="00DF7759"/>
    <w:rsid w:val="00DF78FC"/>
    <w:rsid w:val="00E00E9F"/>
    <w:rsid w:val="00E01221"/>
    <w:rsid w:val="00E02191"/>
    <w:rsid w:val="00E028FE"/>
    <w:rsid w:val="00E056A3"/>
    <w:rsid w:val="00E12D68"/>
    <w:rsid w:val="00E16546"/>
    <w:rsid w:val="00E165D1"/>
    <w:rsid w:val="00E1763A"/>
    <w:rsid w:val="00E24355"/>
    <w:rsid w:val="00E24AA1"/>
    <w:rsid w:val="00E30661"/>
    <w:rsid w:val="00E30801"/>
    <w:rsid w:val="00E35373"/>
    <w:rsid w:val="00E404DC"/>
    <w:rsid w:val="00E42012"/>
    <w:rsid w:val="00E42F18"/>
    <w:rsid w:val="00E44D50"/>
    <w:rsid w:val="00E47534"/>
    <w:rsid w:val="00E500E6"/>
    <w:rsid w:val="00E50653"/>
    <w:rsid w:val="00E5097D"/>
    <w:rsid w:val="00E55144"/>
    <w:rsid w:val="00E64599"/>
    <w:rsid w:val="00E65C15"/>
    <w:rsid w:val="00E70A1E"/>
    <w:rsid w:val="00E73234"/>
    <w:rsid w:val="00E7544F"/>
    <w:rsid w:val="00E809E9"/>
    <w:rsid w:val="00E84A3E"/>
    <w:rsid w:val="00E96B50"/>
    <w:rsid w:val="00EA182B"/>
    <w:rsid w:val="00EB047F"/>
    <w:rsid w:val="00EB521E"/>
    <w:rsid w:val="00EC061E"/>
    <w:rsid w:val="00EC1659"/>
    <w:rsid w:val="00EC2079"/>
    <w:rsid w:val="00EC5420"/>
    <w:rsid w:val="00EC596C"/>
    <w:rsid w:val="00EC5B47"/>
    <w:rsid w:val="00EC66B1"/>
    <w:rsid w:val="00EC7E35"/>
    <w:rsid w:val="00ED08C4"/>
    <w:rsid w:val="00ED19D1"/>
    <w:rsid w:val="00ED1F4D"/>
    <w:rsid w:val="00ED5E02"/>
    <w:rsid w:val="00ED5FFC"/>
    <w:rsid w:val="00ED6B9D"/>
    <w:rsid w:val="00ED7E58"/>
    <w:rsid w:val="00EE0326"/>
    <w:rsid w:val="00EE03B0"/>
    <w:rsid w:val="00EE2B2A"/>
    <w:rsid w:val="00EE2C0E"/>
    <w:rsid w:val="00EE5105"/>
    <w:rsid w:val="00EE59FC"/>
    <w:rsid w:val="00EE6137"/>
    <w:rsid w:val="00EE7E1D"/>
    <w:rsid w:val="00EF03D1"/>
    <w:rsid w:val="00EF1803"/>
    <w:rsid w:val="00EF21DC"/>
    <w:rsid w:val="00EF3D20"/>
    <w:rsid w:val="00F00E30"/>
    <w:rsid w:val="00F048F6"/>
    <w:rsid w:val="00F0636F"/>
    <w:rsid w:val="00F06A90"/>
    <w:rsid w:val="00F07D03"/>
    <w:rsid w:val="00F11492"/>
    <w:rsid w:val="00F14C5C"/>
    <w:rsid w:val="00F157D8"/>
    <w:rsid w:val="00F22600"/>
    <w:rsid w:val="00F22BE0"/>
    <w:rsid w:val="00F257E4"/>
    <w:rsid w:val="00F36699"/>
    <w:rsid w:val="00F3799F"/>
    <w:rsid w:val="00F41977"/>
    <w:rsid w:val="00F420FF"/>
    <w:rsid w:val="00F44530"/>
    <w:rsid w:val="00F449AB"/>
    <w:rsid w:val="00F45CD1"/>
    <w:rsid w:val="00F52637"/>
    <w:rsid w:val="00F56BE1"/>
    <w:rsid w:val="00F571D3"/>
    <w:rsid w:val="00F60A1E"/>
    <w:rsid w:val="00F67078"/>
    <w:rsid w:val="00F678FF"/>
    <w:rsid w:val="00F75A3B"/>
    <w:rsid w:val="00F761A7"/>
    <w:rsid w:val="00F77BC0"/>
    <w:rsid w:val="00F8301A"/>
    <w:rsid w:val="00F8497F"/>
    <w:rsid w:val="00F8698E"/>
    <w:rsid w:val="00F9763D"/>
    <w:rsid w:val="00FA2401"/>
    <w:rsid w:val="00FA79DF"/>
    <w:rsid w:val="00FB63E4"/>
    <w:rsid w:val="00FC2AB1"/>
    <w:rsid w:val="00FC45D2"/>
    <w:rsid w:val="00FD17D9"/>
    <w:rsid w:val="00FD4DF4"/>
    <w:rsid w:val="00FD530C"/>
    <w:rsid w:val="00FD5FA1"/>
    <w:rsid w:val="00FD6C0D"/>
    <w:rsid w:val="00FD7C43"/>
    <w:rsid w:val="00FE0830"/>
    <w:rsid w:val="00FE3918"/>
    <w:rsid w:val="00FE3994"/>
    <w:rsid w:val="00FE504D"/>
    <w:rsid w:val="00FE6417"/>
    <w:rsid w:val="00FF08A0"/>
    <w:rsid w:val="00FF091B"/>
    <w:rsid w:val="00FF0CD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B"/>
  </w:style>
  <w:style w:type="paragraph" w:styleId="Footer">
    <w:name w:val="footer"/>
    <w:basedOn w:val="Normal"/>
    <w:link w:val="Foot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B"/>
  </w:style>
  <w:style w:type="table" w:styleId="TableGrid">
    <w:name w:val="Table Grid"/>
    <w:basedOn w:val="TableNormal"/>
    <w:uiPriority w:val="59"/>
    <w:rsid w:val="00E509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sicl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B269-B6C2-4EBD-BF29-07B5856E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</dc:creator>
  <cp:keywords/>
  <dc:description/>
  <cp:lastModifiedBy>shashank</cp:lastModifiedBy>
  <cp:revision>302</cp:revision>
  <cp:lastPrinted>2021-05-20T05:29:00Z</cp:lastPrinted>
  <dcterms:created xsi:type="dcterms:W3CDTF">2021-03-17T07:58:00Z</dcterms:created>
  <dcterms:modified xsi:type="dcterms:W3CDTF">2021-12-23T07:00:00Z</dcterms:modified>
</cp:coreProperties>
</file>