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875"/>
      </w:tblGrid>
      <w:tr w:rsidR="00093E19" w:rsidRPr="00E32595" w14:paraId="1B9E483E" w14:textId="77777777" w:rsidTr="00945284">
        <w:trPr>
          <w:trHeight w:val="1236"/>
        </w:trPr>
        <w:tc>
          <w:tcPr>
            <w:tcW w:w="3906" w:type="dxa"/>
            <w:tcBorders>
              <w:top w:val="single" w:sz="4" w:space="0" w:color="auto"/>
              <w:left w:val="single" w:sz="4" w:space="0" w:color="auto"/>
              <w:bottom w:val="single" w:sz="4" w:space="0" w:color="000000" w:themeColor="text1"/>
              <w:right w:val="single" w:sz="4" w:space="0" w:color="auto"/>
            </w:tcBorders>
          </w:tcPr>
          <w:p w14:paraId="37846FF9" w14:textId="77777777" w:rsidR="00093E19" w:rsidRPr="00E32595" w:rsidRDefault="00093E19" w:rsidP="00093E19">
            <w:pPr>
              <w:rPr>
                <w:rFonts w:ascii="Times New Roman" w:hAnsi="Times New Roman" w:cs="Times New Roman"/>
                <w:sz w:val="24"/>
                <w:szCs w:val="24"/>
              </w:rPr>
            </w:pPr>
            <w:r w:rsidRPr="00E32595">
              <w:rPr>
                <w:rFonts w:ascii="Times New Roman" w:hAnsi="Times New Roman" w:cs="Times New Roman"/>
                <w:noProof/>
                <w:sz w:val="24"/>
                <w:szCs w:val="24"/>
                <w:lang w:eastAsia="en-IN"/>
              </w:rPr>
              <w:drawing>
                <wp:inline distT="0" distB="0" distL="0" distR="0" wp14:anchorId="5B2DF4D8" wp14:editId="0D16F004">
                  <wp:extent cx="2318709" cy="888520"/>
                  <wp:effectExtent l="19050" t="0" r="5391" b="0"/>
                  <wp:docPr id="1" name="Picture 1" descr="C:\Users\BMSICL\Desktop\bms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SICL\Desktop\bmsicl_logo.jpg"/>
                          <pic:cNvPicPr>
                            <a:picLocks noChangeAspect="1" noChangeArrowheads="1"/>
                          </pic:cNvPicPr>
                        </pic:nvPicPr>
                        <pic:blipFill>
                          <a:blip r:embed="rId8" cstate="print"/>
                          <a:srcRect/>
                          <a:stretch>
                            <a:fillRect/>
                          </a:stretch>
                        </pic:blipFill>
                        <pic:spPr bwMode="auto">
                          <a:xfrm>
                            <a:off x="0" y="0"/>
                            <a:ext cx="2318709" cy="888520"/>
                          </a:xfrm>
                          <a:prstGeom prst="rect">
                            <a:avLst/>
                          </a:prstGeom>
                          <a:noFill/>
                          <a:ln w="9525">
                            <a:noFill/>
                            <a:miter lim="800000"/>
                            <a:headEnd/>
                            <a:tailEnd/>
                          </a:ln>
                        </pic:spPr>
                      </pic:pic>
                    </a:graphicData>
                  </a:graphic>
                </wp:inline>
              </w:drawing>
            </w:r>
          </w:p>
        </w:tc>
        <w:tc>
          <w:tcPr>
            <w:tcW w:w="5875" w:type="dxa"/>
            <w:tcBorders>
              <w:top w:val="single" w:sz="4" w:space="0" w:color="auto"/>
              <w:left w:val="single" w:sz="4" w:space="0" w:color="auto"/>
              <w:bottom w:val="single" w:sz="4" w:space="0" w:color="000000" w:themeColor="text1"/>
              <w:right w:val="single" w:sz="4" w:space="0" w:color="auto"/>
            </w:tcBorders>
            <w:vAlign w:val="bottom"/>
          </w:tcPr>
          <w:p w14:paraId="6EC87786" w14:textId="77777777" w:rsidR="00093E19" w:rsidRPr="00E32595" w:rsidRDefault="00093E19" w:rsidP="00093E19">
            <w:pPr>
              <w:pStyle w:val="NoSpacing"/>
              <w:jc w:val="both"/>
              <w:rPr>
                <w:rFonts w:ascii="Times New Roman" w:hAnsi="Times New Roman" w:cs="Times New Roman"/>
                <w:b/>
                <w:sz w:val="24"/>
                <w:szCs w:val="24"/>
              </w:rPr>
            </w:pPr>
            <w:r w:rsidRPr="00E32595">
              <w:rPr>
                <w:rFonts w:ascii="Times New Roman" w:hAnsi="Times New Roman" w:cs="Times New Roman"/>
                <w:b/>
                <w:sz w:val="24"/>
                <w:szCs w:val="24"/>
              </w:rPr>
              <w:t xml:space="preserve">Bihar Medical Services &amp; Infrastructure Corporation </w:t>
            </w:r>
            <w:proofErr w:type="gramStart"/>
            <w:r w:rsidRPr="00E32595">
              <w:rPr>
                <w:rFonts w:ascii="Times New Roman" w:hAnsi="Times New Roman" w:cs="Times New Roman"/>
                <w:b/>
                <w:sz w:val="24"/>
                <w:szCs w:val="24"/>
              </w:rPr>
              <w:t xml:space="preserve">Limited,   </w:t>
            </w:r>
            <w:proofErr w:type="gramEnd"/>
            <w:r w:rsidRPr="00E32595">
              <w:rPr>
                <w:rFonts w:ascii="Times New Roman" w:hAnsi="Times New Roman" w:cs="Times New Roman"/>
                <w:b/>
                <w:sz w:val="24"/>
                <w:szCs w:val="24"/>
              </w:rPr>
              <w:t>2</w:t>
            </w:r>
            <w:r w:rsidRPr="00E32595">
              <w:rPr>
                <w:rFonts w:ascii="Times New Roman" w:hAnsi="Times New Roman" w:cs="Times New Roman"/>
                <w:b/>
                <w:sz w:val="24"/>
                <w:szCs w:val="24"/>
                <w:vertAlign w:val="superscript"/>
              </w:rPr>
              <w:t>nd</w:t>
            </w:r>
            <w:r w:rsidRPr="00E32595">
              <w:rPr>
                <w:rFonts w:ascii="Times New Roman" w:hAnsi="Times New Roman" w:cs="Times New Roman"/>
                <w:b/>
                <w:sz w:val="24"/>
                <w:szCs w:val="24"/>
              </w:rPr>
              <w:t xml:space="preserve"> &amp; </w:t>
            </w:r>
            <w:r w:rsidRPr="00E32595">
              <w:rPr>
                <w:rFonts w:ascii="Times New Roman" w:hAnsi="Times New Roman" w:cs="Times New Roman"/>
                <w:b/>
                <w:bCs/>
                <w:sz w:val="24"/>
              </w:rPr>
              <w:t>3</w:t>
            </w:r>
            <w:r w:rsidRPr="00E32595">
              <w:rPr>
                <w:rFonts w:ascii="Times New Roman" w:hAnsi="Times New Roman" w:cs="Times New Roman"/>
                <w:b/>
                <w:bCs/>
                <w:sz w:val="24"/>
                <w:vertAlign w:val="superscript"/>
              </w:rPr>
              <w:t>rd</w:t>
            </w:r>
            <w:r w:rsidRPr="00E32595">
              <w:rPr>
                <w:rFonts w:ascii="Times New Roman" w:hAnsi="Times New Roman" w:cs="Times New Roman"/>
                <w:b/>
                <w:bCs/>
                <w:sz w:val="24"/>
              </w:rPr>
              <w:t xml:space="preserve"> Floor, </w:t>
            </w:r>
            <w:proofErr w:type="spellStart"/>
            <w:r w:rsidRPr="00E32595">
              <w:rPr>
                <w:rFonts w:ascii="Times New Roman" w:hAnsi="Times New Roman" w:cs="Times New Roman"/>
                <w:b/>
                <w:bCs/>
                <w:sz w:val="24"/>
              </w:rPr>
              <w:t>Swasthya</w:t>
            </w:r>
            <w:proofErr w:type="spellEnd"/>
            <w:r w:rsidRPr="00E32595">
              <w:rPr>
                <w:rFonts w:ascii="Times New Roman" w:hAnsi="Times New Roman" w:cs="Times New Roman"/>
                <w:b/>
                <w:bCs/>
                <w:sz w:val="24"/>
              </w:rPr>
              <w:t xml:space="preserve"> Bhawan, Behind IGIMS, </w:t>
            </w:r>
            <w:proofErr w:type="spellStart"/>
            <w:r w:rsidRPr="00E32595">
              <w:rPr>
                <w:rFonts w:ascii="Times New Roman" w:hAnsi="Times New Roman" w:cs="Times New Roman"/>
                <w:b/>
                <w:bCs/>
                <w:sz w:val="24"/>
              </w:rPr>
              <w:t>Sheikhpura</w:t>
            </w:r>
            <w:proofErr w:type="spellEnd"/>
            <w:r w:rsidRPr="00E32595">
              <w:rPr>
                <w:rFonts w:ascii="Times New Roman" w:hAnsi="Times New Roman" w:cs="Times New Roman"/>
                <w:b/>
                <w:bCs/>
                <w:sz w:val="24"/>
              </w:rPr>
              <w:t>, Adjacent to State Health Society</w:t>
            </w:r>
            <w:r w:rsidRPr="00E32595">
              <w:rPr>
                <w:rFonts w:ascii="Times New Roman" w:eastAsia="Times New Roman" w:hAnsi="Times New Roman" w:cs="Times New Roman"/>
                <w:b/>
                <w:bCs/>
                <w:sz w:val="24"/>
                <w:szCs w:val="24"/>
              </w:rPr>
              <w:t>,</w:t>
            </w:r>
            <w:r w:rsidRPr="00E32595">
              <w:rPr>
                <w:rFonts w:ascii="Times New Roman" w:eastAsia="Times New Roman" w:hAnsi="Times New Roman" w:cs="Times New Roman"/>
                <w:b/>
                <w:sz w:val="24"/>
                <w:szCs w:val="24"/>
              </w:rPr>
              <w:t xml:space="preserve"> Patna</w:t>
            </w:r>
            <w:r w:rsidRPr="00E32595">
              <w:rPr>
                <w:rFonts w:ascii="Times New Roman" w:hAnsi="Times New Roman" w:cs="Times New Roman"/>
                <w:b/>
                <w:sz w:val="24"/>
                <w:szCs w:val="24"/>
              </w:rPr>
              <w:t xml:space="preserve"> 800023, Phone/Fax: +91612 2283287,+ 91612 2283288</w:t>
            </w:r>
          </w:p>
        </w:tc>
      </w:tr>
      <w:tr w:rsidR="00093E19" w:rsidRPr="00E32595" w14:paraId="1BD1D03A" w14:textId="77777777" w:rsidTr="00093E19">
        <w:trPr>
          <w:trHeight w:val="483"/>
        </w:trPr>
        <w:tc>
          <w:tcPr>
            <w:tcW w:w="3906" w:type="dxa"/>
            <w:tcBorders>
              <w:top w:val="single" w:sz="4" w:space="0" w:color="000000" w:themeColor="text1"/>
            </w:tcBorders>
          </w:tcPr>
          <w:p w14:paraId="2246300B" w14:textId="77777777" w:rsidR="00093E19" w:rsidRPr="00E32595" w:rsidRDefault="00093E19" w:rsidP="00093E19">
            <w:pPr>
              <w:rPr>
                <w:rFonts w:ascii="Times New Roman" w:hAnsi="Times New Roman" w:cs="Times New Roman"/>
                <w:noProof/>
                <w:sz w:val="24"/>
                <w:szCs w:val="24"/>
              </w:rPr>
            </w:pPr>
          </w:p>
        </w:tc>
        <w:tc>
          <w:tcPr>
            <w:tcW w:w="5875" w:type="dxa"/>
            <w:tcBorders>
              <w:top w:val="single" w:sz="4" w:space="0" w:color="000000" w:themeColor="text1"/>
            </w:tcBorders>
            <w:vAlign w:val="bottom"/>
          </w:tcPr>
          <w:p w14:paraId="79ADCE57" w14:textId="77777777" w:rsidR="00093E19" w:rsidRPr="00E32595" w:rsidRDefault="00093E19" w:rsidP="00093E19">
            <w:pPr>
              <w:rPr>
                <w:rFonts w:ascii="Times New Roman" w:hAnsi="Times New Roman" w:cs="Times New Roman"/>
                <w:color w:val="00B050"/>
                <w:sz w:val="24"/>
                <w:szCs w:val="24"/>
              </w:rPr>
            </w:pPr>
          </w:p>
        </w:tc>
      </w:tr>
    </w:tbl>
    <w:p w14:paraId="71D80F48" w14:textId="579043FB" w:rsidR="00093E19" w:rsidRPr="00E32595" w:rsidRDefault="00093E19" w:rsidP="00093E19">
      <w:pPr>
        <w:spacing w:line="256" w:lineRule="auto"/>
        <w:ind w:right="-279"/>
        <w:jc w:val="center"/>
        <w:rPr>
          <w:rFonts w:ascii="Times New Roman" w:hAnsi="Times New Roman" w:cs="Times New Roman"/>
          <w:b/>
          <w:sz w:val="24"/>
          <w:szCs w:val="24"/>
          <w:u w:val="single"/>
        </w:rPr>
      </w:pPr>
      <w:r w:rsidRPr="00E32595">
        <w:rPr>
          <w:rFonts w:ascii="Times New Roman" w:hAnsi="Times New Roman" w:cs="Times New Roman"/>
          <w:b/>
          <w:sz w:val="24"/>
          <w:szCs w:val="24"/>
          <w:u w:val="single"/>
        </w:rPr>
        <w:t xml:space="preserve">Corrigendum-I    </w:t>
      </w:r>
    </w:p>
    <w:p w14:paraId="09F2E010" w14:textId="0A36494F" w:rsidR="00B06C8C" w:rsidRDefault="00093E19" w:rsidP="00B06C8C">
      <w:pPr>
        <w:pStyle w:val="ListParagraph"/>
        <w:spacing w:after="120" w:line="240" w:lineRule="auto"/>
        <w:ind w:left="0" w:right="-871"/>
        <w:jc w:val="both"/>
        <w:rPr>
          <w:rFonts w:ascii="Times New Roman" w:hAnsi="Times New Roman" w:cs="Times New Roman"/>
          <w:sz w:val="24"/>
          <w:szCs w:val="24"/>
        </w:rPr>
      </w:pPr>
      <w:r w:rsidRPr="00E32595">
        <w:rPr>
          <w:rFonts w:ascii="Times New Roman" w:hAnsi="Times New Roman" w:cs="Times New Roman"/>
          <w:sz w:val="24"/>
          <w:szCs w:val="24"/>
        </w:rPr>
        <w:t>Bihar Medical Services and Infrastructure Corporation Limited (BMSICL) had invited E-Bids from the interested parties for the procurement, rate contract and the supply of medical equipment for different Govt. Institutions</w:t>
      </w:r>
      <w:r>
        <w:rPr>
          <w:rFonts w:ascii="Times New Roman" w:hAnsi="Times New Roman" w:cs="Times New Roman"/>
          <w:sz w:val="24"/>
          <w:szCs w:val="24"/>
        </w:rPr>
        <w:t xml:space="preserve"> of Bihar vide Notice Inviting </w:t>
      </w:r>
      <w:r w:rsidR="00375F3E">
        <w:rPr>
          <w:rFonts w:ascii="Times New Roman" w:hAnsi="Times New Roman" w:cs="Times New Roman"/>
          <w:sz w:val="24"/>
          <w:szCs w:val="24"/>
        </w:rPr>
        <w:t>Tender</w:t>
      </w:r>
      <w:r w:rsidRPr="00E32595">
        <w:rPr>
          <w:rFonts w:ascii="Times New Roman" w:hAnsi="Times New Roman" w:cs="Times New Roman"/>
          <w:sz w:val="24"/>
          <w:szCs w:val="24"/>
        </w:rPr>
        <w:t xml:space="preserve"> No.-</w:t>
      </w:r>
      <w:r w:rsidR="0000080E">
        <w:rPr>
          <w:rFonts w:ascii="Times New Roman" w:hAnsi="Times New Roman" w:cs="Times New Roman"/>
          <w:sz w:val="24"/>
          <w:szCs w:val="24"/>
        </w:rPr>
        <w:t xml:space="preserve"> BMSICL/2023-24/ME-341</w:t>
      </w:r>
      <w:r w:rsidRPr="00E32595">
        <w:rPr>
          <w:rFonts w:ascii="Times New Roman" w:hAnsi="Times New Roman" w:cs="Times New Roman"/>
          <w:sz w:val="24"/>
          <w:szCs w:val="24"/>
        </w:rPr>
        <w:t xml:space="preserve">. During and after Pre-bid meeting various suggestions were received from different prospective bidders regarding amendment in technical specification of equipment which were discussed and deliberated on by the experts, who after due deliberation recommended certain amendments in the technical specification of the equipment, which are annexed as Annexure-I of this corrigendum. </w:t>
      </w:r>
      <w:r w:rsidR="00B06C8C" w:rsidRPr="00D15680">
        <w:rPr>
          <w:rFonts w:ascii="Times New Roman" w:hAnsi="Times New Roman" w:cs="Times New Roman"/>
          <w:sz w:val="24"/>
          <w:szCs w:val="24"/>
        </w:rPr>
        <w:t xml:space="preserve">In order to facilitate maximum participation of bidders the tender schedule is being revised as </w:t>
      </w:r>
      <w:proofErr w:type="gramStart"/>
      <w:r w:rsidR="00B06C8C" w:rsidRPr="00D15680">
        <w:rPr>
          <w:rFonts w:ascii="Times New Roman" w:hAnsi="Times New Roman" w:cs="Times New Roman"/>
          <w:sz w:val="24"/>
          <w:szCs w:val="24"/>
        </w:rPr>
        <w:t>follows:-</w:t>
      </w:r>
      <w:proofErr w:type="gramEnd"/>
    </w:p>
    <w:tbl>
      <w:tblPr>
        <w:tblStyle w:val="TableGrid0"/>
        <w:tblW w:w="9752" w:type="dxa"/>
        <w:tblInd w:w="-5" w:type="dxa"/>
        <w:tblCellMar>
          <w:top w:w="44" w:type="dxa"/>
          <w:left w:w="108" w:type="dxa"/>
          <w:right w:w="80" w:type="dxa"/>
        </w:tblCellMar>
        <w:tblLook w:val="04A0" w:firstRow="1" w:lastRow="0" w:firstColumn="1" w:lastColumn="0" w:noHBand="0" w:noVBand="1"/>
      </w:tblPr>
      <w:tblGrid>
        <w:gridCol w:w="5103"/>
        <w:gridCol w:w="4649"/>
      </w:tblGrid>
      <w:tr w:rsidR="00093E19" w:rsidRPr="00E32595" w14:paraId="095A70BA" w14:textId="77777777" w:rsidTr="00093E19">
        <w:trPr>
          <w:trHeight w:val="26"/>
        </w:trPr>
        <w:tc>
          <w:tcPr>
            <w:tcW w:w="5103" w:type="dxa"/>
            <w:tcBorders>
              <w:top w:val="single" w:sz="4" w:space="0" w:color="000000"/>
              <w:left w:val="single" w:sz="4" w:space="0" w:color="000000"/>
              <w:bottom w:val="single" w:sz="4" w:space="0" w:color="000000"/>
              <w:right w:val="single" w:sz="4" w:space="0" w:color="000000"/>
            </w:tcBorders>
            <w:hideMark/>
          </w:tcPr>
          <w:p w14:paraId="0F977996" w14:textId="77777777" w:rsidR="00093E19" w:rsidRPr="00E32595" w:rsidRDefault="00093E19" w:rsidP="00093E19">
            <w:pPr>
              <w:spacing w:line="252" w:lineRule="auto"/>
              <w:rPr>
                <w:rFonts w:ascii="Times New Roman" w:hAnsi="Times New Roman" w:cs="Times New Roman"/>
                <w:sz w:val="24"/>
                <w:szCs w:val="24"/>
              </w:rPr>
            </w:pPr>
            <w:r w:rsidRPr="00E32595">
              <w:rPr>
                <w:rFonts w:ascii="Times New Roman" w:hAnsi="Times New Roman" w:cs="Times New Roman"/>
                <w:sz w:val="24"/>
                <w:szCs w:val="24"/>
              </w:rPr>
              <w:t xml:space="preserve">Tender Reference No. </w:t>
            </w:r>
          </w:p>
        </w:tc>
        <w:tc>
          <w:tcPr>
            <w:tcW w:w="4649" w:type="dxa"/>
            <w:tcBorders>
              <w:top w:val="single" w:sz="4" w:space="0" w:color="000000"/>
              <w:left w:val="single" w:sz="4" w:space="0" w:color="000000"/>
              <w:bottom w:val="single" w:sz="4" w:space="0" w:color="000000"/>
              <w:right w:val="single" w:sz="4" w:space="0" w:color="000000"/>
            </w:tcBorders>
            <w:hideMark/>
          </w:tcPr>
          <w:p w14:paraId="412025E4" w14:textId="3A9F4B1C" w:rsidR="00093E19" w:rsidRPr="00E32595" w:rsidRDefault="0000080E" w:rsidP="00093E19">
            <w:pPr>
              <w:spacing w:line="252" w:lineRule="auto"/>
              <w:rPr>
                <w:rFonts w:ascii="Times New Roman" w:hAnsi="Times New Roman" w:cs="Times New Roman"/>
                <w:sz w:val="24"/>
                <w:szCs w:val="24"/>
              </w:rPr>
            </w:pPr>
            <w:r>
              <w:rPr>
                <w:rFonts w:ascii="Times New Roman" w:hAnsi="Times New Roman" w:cs="Times New Roman"/>
                <w:b/>
                <w:sz w:val="24"/>
                <w:szCs w:val="24"/>
              </w:rPr>
              <w:t>BMSICL/2023-24/ME-341</w:t>
            </w:r>
          </w:p>
        </w:tc>
      </w:tr>
      <w:tr w:rsidR="00093E19" w:rsidRPr="00E32595" w14:paraId="572372A2" w14:textId="77777777" w:rsidTr="00093E19">
        <w:trPr>
          <w:trHeight w:val="344"/>
        </w:trPr>
        <w:tc>
          <w:tcPr>
            <w:tcW w:w="5103" w:type="dxa"/>
            <w:tcBorders>
              <w:top w:val="single" w:sz="4" w:space="0" w:color="000000"/>
              <w:left w:val="single" w:sz="4" w:space="0" w:color="000000"/>
              <w:bottom w:val="single" w:sz="4" w:space="0" w:color="000000"/>
              <w:right w:val="single" w:sz="4" w:space="0" w:color="000000"/>
            </w:tcBorders>
            <w:hideMark/>
          </w:tcPr>
          <w:p w14:paraId="6DA33B53" w14:textId="77777777" w:rsidR="00093E19" w:rsidRPr="00E32595" w:rsidRDefault="00093E19" w:rsidP="00093E19">
            <w:pPr>
              <w:spacing w:line="252" w:lineRule="auto"/>
              <w:rPr>
                <w:rFonts w:ascii="Times New Roman" w:hAnsi="Times New Roman" w:cs="Times New Roman"/>
                <w:sz w:val="24"/>
                <w:szCs w:val="24"/>
              </w:rPr>
            </w:pPr>
            <w:r w:rsidRPr="00E32595">
              <w:rPr>
                <w:rFonts w:ascii="Times New Roman" w:hAnsi="Times New Roman" w:cs="Times New Roman"/>
                <w:sz w:val="24"/>
                <w:szCs w:val="24"/>
              </w:rPr>
              <w:t>Last date and time of submission of online bids</w:t>
            </w:r>
          </w:p>
        </w:tc>
        <w:tc>
          <w:tcPr>
            <w:tcW w:w="4649" w:type="dxa"/>
            <w:tcBorders>
              <w:top w:val="single" w:sz="4" w:space="0" w:color="000000"/>
              <w:left w:val="single" w:sz="4" w:space="0" w:color="000000"/>
              <w:bottom w:val="single" w:sz="4" w:space="0" w:color="000000"/>
              <w:right w:val="single" w:sz="4" w:space="0" w:color="000000"/>
            </w:tcBorders>
            <w:hideMark/>
          </w:tcPr>
          <w:p w14:paraId="2A27E25A" w14:textId="342CB5B2" w:rsidR="00093E19" w:rsidRPr="00E32595" w:rsidRDefault="00334C10" w:rsidP="00375F3E">
            <w:pPr>
              <w:spacing w:line="252" w:lineRule="auto"/>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vertAlign w:val="superscript"/>
              </w:rPr>
              <w:t>rd</w:t>
            </w:r>
            <w:r w:rsidR="00093E19">
              <w:rPr>
                <w:rFonts w:ascii="Times New Roman" w:hAnsi="Times New Roman" w:cs="Times New Roman"/>
                <w:b/>
                <w:sz w:val="24"/>
                <w:szCs w:val="24"/>
                <w:vertAlign w:val="superscript"/>
              </w:rPr>
              <w:t xml:space="preserve"> </w:t>
            </w:r>
            <w:r w:rsidR="00375F3E">
              <w:rPr>
                <w:rFonts w:ascii="Times New Roman" w:hAnsi="Times New Roman" w:cs="Times New Roman"/>
                <w:b/>
                <w:sz w:val="24"/>
                <w:szCs w:val="24"/>
              </w:rPr>
              <w:t>January 2024</w:t>
            </w:r>
            <w:r w:rsidR="00093E19" w:rsidRPr="00E32595">
              <w:rPr>
                <w:rFonts w:ascii="Times New Roman" w:hAnsi="Times New Roman" w:cs="Times New Roman"/>
                <w:b/>
                <w:sz w:val="24"/>
                <w:szCs w:val="24"/>
              </w:rPr>
              <w:t xml:space="preserve"> till 17:00 Hrs. </w:t>
            </w:r>
          </w:p>
        </w:tc>
      </w:tr>
      <w:tr w:rsidR="00093E19" w:rsidRPr="00E32595" w14:paraId="430D3BF4" w14:textId="77777777" w:rsidTr="00093E19">
        <w:trPr>
          <w:trHeight w:val="499"/>
        </w:trPr>
        <w:tc>
          <w:tcPr>
            <w:tcW w:w="5103" w:type="dxa"/>
            <w:tcBorders>
              <w:top w:val="single" w:sz="4" w:space="0" w:color="000000"/>
              <w:left w:val="single" w:sz="4" w:space="0" w:color="000000"/>
              <w:bottom w:val="single" w:sz="4" w:space="0" w:color="000000"/>
              <w:right w:val="single" w:sz="4" w:space="0" w:color="000000"/>
            </w:tcBorders>
            <w:hideMark/>
          </w:tcPr>
          <w:p w14:paraId="05F185D3" w14:textId="77777777" w:rsidR="00093E19" w:rsidRPr="00E32595" w:rsidRDefault="00093E19" w:rsidP="00093E19">
            <w:pPr>
              <w:spacing w:line="252" w:lineRule="auto"/>
              <w:rPr>
                <w:rFonts w:ascii="Times New Roman" w:hAnsi="Times New Roman" w:cs="Times New Roman"/>
                <w:sz w:val="24"/>
                <w:szCs w:val="24"/>
              </w:rPr>
            </w:pPr>
            <w:r w:rsidRPr="00E32595">
              <w:rPr>
                <w:rFonts w:ascii="Times New Roman" w:hAnsi="Times New Roman" w:cs="Times New Roman"/>
                <w:sz w:val="24"/>
                <w:szCs w:val="24"/>
              </w:rPr>
              <w:t>Last date and time of submission of original documents of EMD, Tender Fee and Document</w:t>
            </w:r>
          </w:p>
        </w:tc>
        <w:tc>
          <w:tcPr>
            <w:tcW w:w="4649" w:type="dxa"/>
            <w:tcBorders>
              <w:top w:val="single" w:sz="4" w:space="0" w:color="000000"/>
              <w:left w:val="single" w:sz="4" w:space="0" w:color="000000"/>
              <w:bottom w:val="single" w:sz="4" w:space="0" w:color="000000"/>
              <w:right w:val="single" w:sz="4" w:space="0" w:color="000000"/>
            </w:tcBorders>
            <w:hideMark/>
          </w:tcPr>
          <w:p w14:paraId="1DA7A262" w14:textId="3B7AF6BD" w:rsidR="00093E19" w:rsidRPr="00E32595" w:rsidRDefault="00334C10" w:rsidP="00D773C8">
            <w:pPr>
              <w:spacing w:line="252" w:lineRule="auto"/>
              <w:rPr>
                <w:rFonts w:ascii="Times New Roman" w:hAnsi="Times New Roman" w:cs="Times New Roman"/>
                <w:b/>
                <w:sz w:val="24"/>
                <w:szCs w:val="24"/>
                <w:vertAlign w:val="superscript"/>
              </w:rPr>
            </w:pPr>
            <w:r>
              <w:rPr>
                <w:rFonts w:ascii="Times New Roman" w:hAnsi="Times New Roman" w:cs="Times New Roman"/>
                <w:b/>
                <w:sz w:val="24"/>
                <w:szCs w:val="24"/>
              </w:rPr>
              <w:t>24</w:t>
            </w:r>
            <w:r w:rsidR="00375F3E">
              <w:rPr>
                <w:rFonts w:ascii="Times New Roman" w:hAnsi="Times New Roman" w:cs="Times New Roman"/>
                <w:b/>
                <w:sz w:val="24"/>
                <w:szCs w:val="24"/>
                <w:vertAlign w:val="superscript"/>
              </w:rPr>
              <w:t xml:space="preserve">th </w:t>
            </w:r>
            <w:r w:rsidR="00375F3E">
              <w:rPr>
                <w:rFonts w:ascii="Times New Roman" w:hAnsi="Times New Roman" w:cs="Times New Roman"/>
                <w:b/>
                <w:sz w:val="24"/>
                <w:szCs w:val="24"/>
              </w:rPr>
              <w:t xml:space="preserve">January </w:t>
            </w:r>
            <w:proofErr w:type="gramStart"/>
            <w:r w:rsidR="00375F3E">
              <w:rPr>
                <w:rFonts w:ascii="Times New Roman" w:hAnsi="Times New Roman" w:cs="Times New Roman"/>
                <w:b/>
                <w:sz w:val="24"/>
                <w:szCs w:val="24"/>
              </w:rPr>
              <w:t>2024</w:t>
            </w:r>
            <w:r w:rsidR="00375F3E" w:rsidRPr="00E32595">
              <w:rPr>
                <w:rFonts w:ascii="Times New Roman" w:hAnsi="Times New Roman" w:cs="Times New Roman"/>
                <w:b/>
                <w:sz w:val="24"/>
                <w:szCs w:val="24"/>
              </w:rPr>
              <w:t xml:space="preserve"> </w:t>
            </w:r>
            <w:r w:rsidR="00093E19" w:rsidRPr="00E32595">
              <w:rPr>
                <w:rFonts w:ascii="Times New Roman" w:hAnsi="Times New Roman" w:cs="Times New Roman"/>
                <w:b/>
                <w:sz w:val="24"/>
                <w:szCs w:val="24"/>
              </w:rPr>
              <w:t xml:space="preserve"> till</w:t>
            </w:r>
            <w:proofErr w:type="gramEnd"/>
            <w:r w:rsidR="00093E19" w:rsidRPr="00E32595">
              <w:rPr>
                <w:rFonts w:ascii="Times New Roman" w:hAnsi="Times New Roman" w:cs="Times New Roman"/>
                <w:b/>
                <w:sz w:val="24"/>
                <w:szCs w:val="24"/>
              </w:rPr>
              <w:t xml:space="preserve"> 14:00 Hrs. </w:t>
            </w:r>
          </w:p>
        </w:tc>
      </w:tr>
      <w:tr w:rsidR="00093E19" w:rsidRPr="00E32595" w14:paraId="132A5A1A" w14:textId="77777777" w:rsidTr="00093E19">
        <w:trPr>
          <w:trHeight w:val="602"/>
        </w:trPr>
        <w:tc>
          <w:tcPr>
            <w:tcW w:w="5103" w:type="dxa"/>
            <w:tcBorders>
              <w:top w:val="single" w:sz="4" w:space="0" w:color="000000"/>
              <w:left w:val="single" w:sz="4" w:space="0" w:color="000000"/>
              <w:bottom w:val="single" w:sz="4" w:space="0" w:color="000000"/>
              <w:right w:val="single" w:sz="4" w:space="0" w:color="000000"/>
            </w:tcBorders>
            <w:hideMark/>
          </w:tcPr>
          <w:p w14:paraId="6DC1DBE0" w14:textId="77777777" w:rsidR="00093E19" w:rsidRPr="00E32595" w:rsidRDefault="00093E19" w:rsidP="00093E19">
            <w:pPr>
              <w:spacing w:line="252" w:lineRule="auto"/>
              <w:rPr>
                <w:rFonts w:ascii="Times New Roman" w:hAnsi="Times New Roman" w:cs="Times New Roman"/>
                <w:sz w:val="24"/>
                <w:szCs w:val="24"/>
              </w:rPr>
            </w:pPr>
            <w:r w:rsidRPr="00E32595">
              <w:rPr>
                <w:rFonts w:ascii="Times New Roman" w:hAnsi="Times New Roman" w:cs="Times New Roman"/>
                <w:sz w:val="24"/>
                <w:szCs w:val="24"/>
              </w:rPr>
              <w:t>Date, Time and Place of opening of Technical Bid</w:t>
            </w:r>
          </w:p>
        </w:tc>
        <w:tc>
          <w:tcPr>
            <w:tcW w:w="4649" w:type="dxa"/>
            <w:tcBorders>
              <w:top w:val="single" w:sz="4" w:space="0" w:color="000000"/>
              <w:left w:val="single" w:sz="4" w:space="0" w:color="000000"/>
              <w:bottom w:val="single" w:sz="4" w:space="0" w:color="000000"/>
              <w:right w:val="single" w:sz="4" w:space="0" w:color="000000"/>
            </w:tcBorders>
            <w:hideMark/>
          </w:tcPr>
          <w:p w14:paraId="411D1138" w14:textId="72D74F91" w:rsidR="00093E19" w:rsidRPr="00E32595" w:rsidRDefault="00334C10" w:rsidP="00093E19">
            <w:pPr>
              <w:spacing w:line="252" w:lineRule="auto"/>
              <w:rPr>
                <w:rFonts w:ascii="Times New Roman" w:hAnsi="Times New Roman" w:cs="Times New Roman"/>
                <w:sz w:val="24"/>
                <w:szCs w:val="24"/>
              </w:rPr>
            </w:pPr>
            <w:r>
              <w:rPr>
                <w:rFonts w:ascii="Times New Roman" w:hAnsi="Times New Roman" w:cs="Times New Roman"/>
                <w:b/>
                <w:sz w:val="24"/>
                <w:szCs w:val="24"/>
              </w:rPr>
              <w:t>24</w:t>
            </w:r>
            <w:r w:rsidR="00375F3E">
              <w:rPr>
                <w:rFonts w:ascii="Times New Roman" w:hAnsi="Times New Roman" w:cs="Times New Roman"/>
                <w:b/>
                <w:sz w:val="24"/>
                <w:szCs w:val="24"/>
                <w:vertAlign w:val="superscript"/>
              </w:rPr>
              <w:t xml:space="preserve">th </w:t>
            </w:r>
            <w:r w:rsidR="00375F3E">
              <w:rPr>
                <w:rFonts w:ascii="Times New Roman" w:hAnsi="Times New Roman" w:cs="Times New Roman"/>
                <w:b/>
                <w:sz w:val="24"/>
                <w:szCs w:val="24"/>
              </w:rPr>
              <w:t>January 2024</w:t>
            </w:r>
            <w:r w:rsidR="00093E19" w:rsidRPr="00E32595">
              <w:rPr>
                <w:rFonts w:ascii="Times New Roman" w:hAnsi="Times New Roman" w:cs="Times New Roman"/>
                <w:b/>
                <w:sz w:val="24"/>
                <w:szCs w:val="24"/>
              </w:rPr>
              <w:t xml:space="preserve"> (at 15:00 Hrs.) on the website of https:/eproc2.bihar.gov.in in the office of BMSICL </w:t>
            </w:r>
          </w:p>
        </w:tc>
      </w:tr>
      <w:tr w:rsidR="00093E19" w:rsidRPr="00E32595" w14:paraId="75839D49" w14:textId="77777777" w:rsidTr="00093E19">
        <w:trPr>
          <w:trHeight w:val="518"/>
        </w:trPr>
        <w:tc>
          <w:tcPr>
            <w:tcW w:w="5103" w:type="dxa"/>
            <w:tcBorders>
              <w:top w:val="single" w:sz="4" w:space="0" w:color="000000"/>
              <w:left w:val="single" w:sz="4" w:space="0" w:color="000000"/>
              <w:bottom w:val="single" w:sz="4" w:space="0" w:color="000000"/>
              <w:right w:val="single" w:sz="4" w:space="0" w:color="000000"/>
            </w:tcBorders>
            <w:hideMark/>
          </w:tcPr>
          <w:p w14:paraId="5ACF593B" w14:textId="77777777" w:rsidR="00093E19" w:rsidRPr="00E32595" w:rsidRDefault="00093E19" w:rsidP="00093E19">
            <w:pPr>
              <w:spacing w:line="252" w:lineRule="auto"/>
              <w:rPr>
                <w:rFonts w:ascii="Times New Roman" w:hAnsi="Times New Roman" w:cs="Times New Roman"/>
                <w:sz w:val="24"/>
                <w:szCs w:val="24"/>
              </w:rPr>
            </w:pPr>
            <w:r w:rsidRPr="00E32595">
              <w:rPr>
                <w:rFonts w:ascii="Times New Roman" w:hAnsi="Times New Roman" w:cs="Times New Roman"/>
                <w:sz w:val="24"/>
                <w:szCs w:val="24"/>
              </w:rPr>
              <w:t>Date and time of opening of financial Bids</w:t>
            </w:r>
          </w:p>
        </w:tc>
        <w:tc>
          <w:tcPr>
            <w:tcW w:w="4649" w:type="dxa"/>
            <w:tcBorders>
              <w:top w:val="single" w:sz="4" w:space="0" w:color="000000"/>
              <w:left w:val="single" w:sz="4" w:space="0" w:color="000000"/>
              <w:bottom w:val="single" w:sz="4" w:space="0" w:color="000000"/>
              <w:right w:val="single" w:sz="4" w:space="0" w:color="000000"/>
            </w:tcBorders>
            <w:hideMark/>
          </w:tcPr>
          <w:p w14:paraId="5F9F18B4" w14:textId="77777777" w:rsidR="00093E19" w:rsidRPr="00E32595" w:rsidRDefault="00093E19" w:rsidP="00093E19">
            <w:pPr>
              <w:spacing w:line="252" w:lineRule="auto"/>
              <w:rPr>
                <w:rFonts w:ascii="Times New Roman" w:hAnsi="Times New Roman" w:cs="Times New Roman"/>
                <w:sz w:val="24"/>
                <w:szCs w:val="24"/>
              </w:rPr>
            </w:pPr>
            <w:r w:rsidRPr="00E32595">
              <w:rPr>
                <w:rFonts w:ascii="Times New Roman" w:hAnsi="Times New Roman" w:cs="Times New Roman"/>
                <w:b/>
                <w:sz w:val="24"/>
                <w:szCs w:val="24"/>
              </w:rPr>
              <w:t>To be announced later on https:/eproc2.bihar.gov.in</w:t>
            </w:r>
          </w:p>
        </w:tc>
      </w:tr>
    </w:tbl>
    <w:p w14:paraId="5535E8F0" w14:textId="77777777" w:rsidR="00093E19" w:rsidRPr="00E32595" w:rsidRDefault="00093E19" w:rsidP="00945284">
      <w:pPr>
        <w:spacing w:after="120" w:line="252" w:lineRule="auto"/>
        <w:ind w:right="-1414"/>
        <w:rPr>
          <w:rFonts w:ascii="Times New Roman" w:hAnsi="Times New Roman" w:cs="Times New Roman"/>
          <w:b/>
          <w:sz w:val="2"/>
          <w:szCs w:val="24"/>
        </w:rPr>
      </w:pPr>
    </w:p>
    <w:p w14:paraId="10361CED" w14:textId="77777777" w:rsidR="00093E19" w:rsidRPr="00E32595" w:rsidRDefault="00093E19" w:rsidP="00093E19">
      <w:pPr>
        <w:spacing w:after="120" w:line="252" w:lineRule="auto"/>
        <w:ind w:right="-1414"/>
        <w:rPr>
          <w:rFonts w:ascii="Times New Roman" w:hAnsi="Times New Roman" w:cs="Times New Roman"/>
          <w:b/>
          <w:sz w:val="24"/>
          <w:szCs w:val="24"/>
        </w:rPr>
      </w:pPr>
      <w:proofErr w:type="gramStart"/>
      <w:r w:rsidRPr="00E32595">
        <w:rPr>
          <w:rFonts w:ascii="Times New Roman" w:hAnsi="Times New Roman" w:cs="Times New Roman"/>
          <w:b/>
          <w:sz w:val="24"/>
          <w:szCs w:val="24"/>
        </w:rPr>
        <w:t>Note:-</w:t>
      </w:r>
      <w:proofErr w:type="gramEnd"/>
      <w:r w:rsidRPr="00E32595">
        <w:rPr>
          <w:rFonts w:ascii="Times New Roman" w:hAnsi="Times New Roman" w:cs="Times New Roman"/>
          <w:b/>
          <w:sz w:val="24"/>
          <w:szCs w:val="24"/>
        </w:rPr>
        <w:t xml:space="preserve"> </w:t>
      </w:r>
    </w:p>
    <w:p w14:paraId="07006C7E" w14:textId="77777777" w:rsidR="00093E19" w:rsidRPr="00E32595" w:rsidRDefault="00093E19" w:rsidP="00093E19">
      <w:pPr>
        <w:spacing w:after="120" w:line="252" w:lineRule="auto"/>
        <w:ind w:right="-1556"/>
        <w:rPr>
          <w:rFonts w:ascii="Times New Roman" w:hAnsi="Times New Roman" w:cs="Times New Roman"/>
          <w:b/>
          <w:sz w:val="24"/>
          <w:szCs w:val="24"/>
        </w:rPr>
      </w:pPr>
      <w:r w:rsidRPr="00E32595">
        <w:rPr>
          <w:rFonts w:ascii="Times New Roman" w:hAnsi="Times New Roman" w:cs="Times New Roman"/>
          <w:b/>
          <w:sz w:val="24"/>
          <w:szCs w:val="24"/>
        </w:rPr>
        <w:t xml:space="preserve">        1. Bidders are advised to refer to the Annexure-I of this corrigendum before submission of bid.</w:t>
      </w:r>
    </w:p>
    <w:p w14:paraId="0B0E7B49" w14:textId="6D791A12" w:rsidR="00093E19" w:rsidRPr="00E32595" w:rsidRDefault="00093E19" w:rsidP="00AA18D2">
      <w:pPr>
        <w:spacing w:after="120" w:line="252" w:lineRule="auto"/>
        <w:ind w:left="426" w:right="-1296"/>
        <w:rPr>
          <w:rFonts w:ascii="Times New Roman" w:hAnsi="Times New Roman" w:cs="Times New Roman"/>
          <w:b/>
          <w:sz w:val="24"/>
          <w:szCs w:val="24"/>
        </w:rPr>
      </w:pPr>
      <w:r w:rsidRPr="00E32595">
        <w:rPr>
          <w:rFonts w:ascii="Times New Roman" w:hAnsi="Times New Roman" w:cs="Times New Roman"/>
          <w:b/>
          <w:sz w:val="24"/>
          <w:szCs w:val="24"/>
        </w:rPr>
        <w:t xml:space="preserve"> 2. Those who have submitted their bids are requested to re-submit their bids in accordance with this corrigendum.                                                                </w:t>
      </w:r>
    </w:p>
    <w:p w14:paraId="459C4D9A" w14:textId="77777777" w:rsidR="00093E19" w:rsidRPr="00E32595" w:rsidRDefault="00093E19" w:rsidP="00093E19">
      <w:pPr>
        <w:tabs>
          <w:tab w:val="left" w:pos="8232"/>
        </w:tabs>
        <w:spacing w:line="252" w:lineRule="auto"/>
        <w:ind w:right="-279"/>
        <w:rPr>
          <w:rFonts w:ascii="Times New Roman" w:hAnsi="Times New Roman" w:cs="Times New Roman"/>
          <w:b/>
          <w:sz w:val="2"/>
          <w:szCs w:val="24"/>
        </w:rPr>
      </w:pPr>
    </w:p>
    <w:p w14:paraId="1859DB9F" w14:textId="7ECACFF3" w:rsidR="00093E19" w:rsidRDefault="00093E19" w:rsidP="00093E19">
      <w:pPr>
        <w:spacing w:line="256" w:lineRule="auto"/>
        <w:ind w:right="-279"/>
        <w:rPr>
          <w:rFonts w:ascii="Times New Roman" w:hAnsi="Times New Roman" w:cs="Times New Roman"/>
          <w:b/>
          <w:sz w:val="24"/>
          <w:szCs w:val="24"/>
        </w:rPr>
      </w:pPr>
      <w:r w:rsidRPr="00E32595">
        <w:rPr>
          <w:rFonts w:ascii="Times New Roman" w:hAnsi="Times New Roman" w:cs="Times New Roman"/>
          <w:b/>
          <w:sz w:val="24"/>
          <w:szCs w:val="24"/>
        </w:rPr>
        <w:t>Annexed:- as above</w:t>
      </w:r>
      <w:r w:rsidR="003154ED">
        <w:rPr>
          <w:rFonts w:ascii="Times New Roman" w:hAnsi="Times New Roman" w:cs="Times New Roman"/>
          <w:b/>
          <w:sz w:val="24"/>
          <w:szCs w:val="24"/>
        </w:rPr>
        <w:tab/>
      </w:r>
      <w:r w:rsidR="003154ED">
        <w:rPr>
          <w:rFonts w:ascii="Times New Roman" w:hAnsi="Times New Roman" w:cs="Times New Roman"/>
          <w:b/>
          <w:sz w:val="24"/>
          <w:szCs w:val="24"/>
        </w:rPr>
        <w:tab/>
      </w:r>
      <w:r w:rsidR="003154ED">
        <w:rPr>
          <w:rFonts w:ascii="Times New Roman" w:hAnsi="Times New Roman" w:cs="Times New Roman"/>
          <w:b/>
          <w:sz w:val="24"/>
          <w:szCs w:val="24"/>
        </w:rPr>
        <w:tab/>
      </w:r>
      <w:r w:rsidR="003154ED">
        <w:rPr>
          <w:rFonts w:ascii="Times New Roman" w:hAnsi="Times New Roman" w:cs="Times New Roman"/>
          <w:b/>
          <w:sz w:val="24"/>
          <w:szCs w:val="24"/>
        </w:rPr>
        <w:tab/>
      </w:r>
      <w:r w:rsidR="003154ED">
        <w:rPr>
          <w:rFonts w:ascii="Times New Roman" w:hAnsi="Times New Roman" w:cs="Times New Roman"/>
          <w:b/>
          <w:sz w:val="24"/>
          <w:szCs w:val="24"/>
        </w:rPr>
        <w:tab/>
      </w:r>
      <w:r w:rsidR="003154ED">
        <w:rPr>
          <w:rFonts w:ascii="Times New Roman" w:hAnsi="Times New Roman" w:cs="Times New Roman"/>
          <w:b/>
          <w:sz w:val="24"/>
          <w:szCs w:val="24"/>
        </w:rPr>
        <w:tab/>
      </w:r>
      <w:bookmarkStart w:id="0" w:name="_GoBack"/>
      <w:bookmarkEnd w:id="0"/>
      <w:r w:rsidR="003154ED">
        <w:rPr>
          <w:rFonts w:ascii="Times New Roman" w:hAnsi="Times New Roman" w:cs="Times New Roman"/>
          <w:b/>
          <w:sz w:val="24"/>
          <w:szCs w:val="24"/>
        </w:rPr>
        <w:tab/>
      </w:r>
      <w:r w:rsidR="003154ED">
        <w:rPr>
          <w:rFonts w:ascii="Times New Roman" w:hAnsi="Times New Roman" w:cs="Times New Roman"/>
          <w:b/>
          <w:sz w:val="24"/>
          <w:szCs w:val="24"/>
        </w:rPr>
        <w:tab/>
      </w:r>
      <w:r w:rsidR="003154ED">
        <w:rPr>
          <w:rFonts w:ascii="Times New Roman" w:hAnsi="Times New Roman" w:cs="Times New Roman"/>
          <w:b/>
          <w:sz w:val="24"/>
          <w:szCs w:val="24"/>
        </w:rPr>
        <w:tab/>
      </w:r>
    </w:p>
    <w:p w14:paraId="7CADCBC6" w14:textId="543B3771" w:rsidR="00093E19" w:rsidRPr="00093E19" w:rsidRDefault="00093E19" w:rsidP="00093E19">
      <w:pPr>
        <w:spacing w:after="0" w:line="256" w:lineRule="auto"/>
        <w:ind w:right="-279"/>
        <w:jc w:val="right"/>
        <w:rPr>
          <w:rFonts w:ascii="Times New Roman" w:hAnsi="Times New Roman" w:cs="Times New Roman"/>
          <w:b/>
          <w:sz w:val="24"/>
          <w:szCs w:val="24"/>
        </w:rPr>
      </w:pPr>
      <w:r>
        <w:rPr>
          <w:rFonts w:ascii="Times New Roman" w:hAnsi="Times New Roman" w:cs="Times New Roman"/>
          <w:b/>
          <w:sz w:val="24"/>
          <w:szCs w:val="24"/>
        </w:rPr>
        <w:t xml:space="preserve"> </w:t>
      </w:r>
      <w:r w:rsidRPr="00E32595">
        <w:rPr>
          <w:rFonts w:ascii="Times New Roman" w:hAnsi="Times New Roman" w:cs="Times New Roman"/>
          <w:b/>
          <w:sz w:val="24"/>
          <w:szCs w:val="24"/>
        </w:rPr>
        <w:t>GM (Procurement)</w:t>
      </w:r>
      <w:r w:rsidRPr="00093E19">
        <w:rPr>
          <w:rFonts w:ascii="Times New Roman" w:hAnsi="Times New Roman" w:cs="Times New Roman"/>
          <w:b/>
          <w:sz w:val="24"/>
          <w:szCs w:val="24"/>
        </w:rPr>
        <w:t xml:space="preserve">                         </w:t>
      </w:r>
    </w:p>
    <w:p w14:paraId="35549A98" w14:textId="6D80CB3D" w:rsidR="00093E19" w:rsidRPr="00093E19" w:rsidRDefault="00093E19" w:rsidP="00093E19">
      <w:pPr>
        <w:pStyle w:val="ListParagraph"/>
        <w:spacing w:after="0"/>
        <w:rPr>
          <w:rFonts w:ascii="Times New Roman" w:hAnsi="Times New Roman" w:cs="Times New Roman"/>
          <w:bCs/>
          <w:sz w:val="24"/>
          <w:szCs w:val="24"/>
        </w:rPr>
      </w:pPr>
      <w:r>
        <w:rPr>
          <w:rFonts w:ascii="Times New Roman" w:hAnsi="Times New Roman" w:cs="Times New Roman"/>
          <w:b/>
          <w:sz w:val="24"/>
          <w:szCs w:val="24"/>
        </w:rPr>
        <w:t xml:space="preserve">                                                                                                                       </w:t>
      </w:r>
      <w:r w:rsidRPr="00E32595">
        <w:rPr>
          <w:rFonts w:ascii="Times New Roman" w:hAnsi="Times New Roman" w:cs="Times New Roman"/>
          <w:b/>
          <w:sz w:val="24"/>
          <w:szCs w:val="24"/>
        </w:rPr>
        <w:t>BMSICL</w:t>
      </w:r>
    </w:p>
    <w:p w14:paraId="11980288" w14:textId="77777777" w:rsidR="00093E19" w:rsidRDefault="00093E19" w:rsidP="00093E19">
      <w:pPr>
        <w:spacing w:after="237" w:line="240" w:lineRule="auto"/>
        <w:ind w:right="-900"/>
        <w:jc w:val="both"/>
        <w:rPr>
          <w:rFonts w:ascii="Times New Roman" w:hAnsi="Times New Roman" w:cs="Times New Roman"/>
          <w:bCs/>
          <w:sz w:val="24"/>
          <w:szCs w:val="24"/>
        </w:rPr>
      </w:pPr>
    </w:p>
    <w:p w14:paraId="67973DD0" w14:textId="77777777" w:rsidR="00093E19" w:rsidRDefault="00093E19" w:rsidP="00093E19">
      <w:pPr>
        <w:spacing w:after="237" w:line="240" w:lineRule="auto"/>
        <w:ind w:right="-900"/>
        <w:jc w:val="both"/>
        <w:rPr>
          <w:rFonts w:ascii="Times New Roman" w:hAnsi="Times New Roman" w:cs="Times New Roman"/>
          <w:bCs/>
          <w:sz w:val="24"/>
          <w:szCs w:val="24"/>
        </w:rPr>
      </w:pPr>
    </w:p>
    <w:p w14:paraId="302B4807" w14:textId="77777777" w:rsidR="00093E19" w:rsidRDefault="00093E19" w:rsidP="00093E19">
      <w:pPr>
        <w:spacing w:after="237" w:line="240" w:lineRule="auto"/>
        <w:ind w:right="-900"/>
        <w:jc w:val="both"/>
        <w:rPr>
          <w:rFonts w:ascii="Times New Roman" w:hAnsi="Times New Roman" w:cs="Times New Roman"/>
          <w:bCs/>
          <w:sz w:val="24"/>
          <w:szCs w:val="24"/>
        </w:rPr>
      </w:pPr>
    </w:p>
    <w:p w14:paraId="16C4D1E3" w14:textId="77777777" w:rsidR="00093E19" w:rsidRDefault="00093E19" w:rsidP="00093E19">
      <w:pPr>
        <w:spacing w:after="237" w:line="240" w:lineRule="auto"/>
        <w:ind w:right="-900"/>
        <w:jc w:val="both"/>
        <w:rPr>
          <w:rFonts w:ascii="Times New Roman" w:hAnsi="Times New Roman" w:cs="Times New Roman"/>
          <w:bCs/>
          <w:sz w:val="24"/>
          <w:szCs w:val="24"/>
        </w:rPr>
      </w:pPr>
    </w:p>
    <w:p w14:paraId="07770ADD" w14:textId="77777777" w:rsidR="00093E19" w:rsidRDefault="00093E19" w:rsidP="00093E19">
      <w:pPr>
        <w:spacing w:after="237" w:line="240" w:lineRule="auto"/>
        <w:ind w:right="-900"/>
        <w:jc w:val="both"/>
        <w:rPr>
          <w:rFonts w:ascii="Times New Roman" w:hAnsi="Times New Roman" w:cs="Times New Roman"/>
          <w:bCs/>
          <w:sz w:val="24"/>
          <w:szCs w:val="24"/>
        </w:rPr>
      </w:pPr>
    </w:p>
    <w:p w14:paraId="7CE87D59" w14:textId="77777777" w:rsidR="00093E19" w:rsidRDefault="00093E19" w:rsidP="00093E19">
      <w:pPr>
        <w:spacing w:after="237" w:line="240" w:lineRule="auto"/>
        <w:ind w:right="-900"/>
        <w:jc w:val="both"/>
        <w:rPr>
          <w:rFonts w:ascii="Times New Roman" w:hAnsi="Times New Roman" w:cs="Times New Roman"/>
          <w:bCs/>
          <w:sz w:val="24"/>
          <w:szCs w:val="24"/>
        </w:rPr>
      </w:pPr>
    </w:p>
    <w:p w14:paraId="0E7190EF" w14:textId="77777777" w:rsidR="00CC085F" w:rsidRDefault="00CC085F" w:rsidP="00093E19">
      <w:pPr>
        <w:spacing w:after="237" w:line="240" w:lineRule="auto"/>
        <w:ind w:right="-900"/>
        <w:jc w:val="both"/>
        <w:rPr>
          <w:rFonts w:ascii="Times New Roman" w:hAnsi="Times New Roman" w:cs="Times New Roman"/>
          <w:bCs/>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5621"/>
        <w:gridCol w:w="3289"/>
      </w:tblGrid>
      <w:tr w:rsidR="008C5DFA" w:rsidRPr="00426D6F" w14:paraId="6F0CFA86" w14:textId="77777777" w:rsidTr="0000080E">
        <w:trPr>
          <w:trHeight w:val="197"/>
        </w:trPr>
        <w:tc>
          <w:tcPr>
            <w:tcW w:w="9805" w:type="dxa"/>
            <w:gridSpan w:val="3"/>
            <w:shd w:val="clear" w:color="auto" w:fill="auto"/>
            <w:noWrap/>
            <w:vAlign w:val="center"/>
          </w:tcPr>
          <w:p w14:paraId="2288A41F" w14:textId="7EE7D2FC" w:rsidR="008C5DFA" w:rsidRPr="00426D6F" w:rsidRDefault="008C5DFA" w:rsidP="00E91C08">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lastRenderedPageBreak/>
              <w:t>Annexure-I</w:t>
            </w:r>
          </w:p>
        </w:tc>
      </w:tr>
      <w:tr w:rsidR="0000080E" w:rsidRPr="00426D6F" w14:paraId="6A758453" w14:textId="77777777" w:rsidTr="0000080E">
        <w:trPr>
          <w:trHeight w:val="197"/>
        </w:trPr>
        <w:tc>
          <w:tcPr>
            <w:tcW w:w="9805" w:type="dxa"/>
            <w:gridSpan w:val="3"/>
            <w:shd w:val="clear" w:color="auto" w:fill="auto"/>
            <w:noWrap/>
            <w:vAlign w:val="center"/>
            <w:hideMark/>
          </w:tcPr>
          <w:p w14:paraId="7B619A9D"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Name of Equipment - Transcutaneous Bilirubinometer</w:t>
            </w:r>
          </w:p>
        </w:tc>
      </w:tr>
      <w:tr w:rsidR="0000080E" w:rsidRPr="00426D6F" w14:paraId="246CA751" w14:textId="77777777" w:rsidTr="008C5DFA">
        <w:trPr>
          <w:trHeight w:val="70"/>
        </w:trPr>
        <w:tc>
          <w:tcPr>
            <w:tcW w:w="895" w:type="dxa"/>
            <w:shd w:val="clear" w:color="auto" w:fill="auto"/>
            <w:vAlign w:val="center"/>
            <w:hideMark/>
          </w:tcPr>
          <w:p w14:paraId="396257C4"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SI. No</w:t>
            </w:r>
          </w:p>
        </w:tc>
        <w:tc>
          <w:tcPr>
            <w:tcW w:w="5621" w:type="dxa"/>
            <w:shd w:val="clear" w:color="auto" w:fill="auto"/>
            <w:hideMark/>
          </w:tcPr>
          <w:p w14:paraId="0CCDDE76" w14:textId="77777777" w:rsidR="0000080E" w:rsidRPr="00426D6F" w:rsidRDefault="0000080E" w:rsidP="00E91C08">
            <w:pPr>
              <w:spacing w:after="0" w:line="240" w:lineRule="auto"/>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Technical Specification as per tender</w:t>
            </w:r>
          </w:p>
        </w:tc>
        <w:tc>
          <w:tcPr>
            <w:tcW w:w="3289" w:type="dxa"/>
            <w:shd w:val="clear" w:color="auto" w:fill="auto"/>
            <w:vAlign w:val="center"/>
            <w:hideMark/>
          </w:tcPr>
          <w:p w14:paraId="50DC09B1"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 xml:space="preserve">Final Amendment </w:t>
            </w:r>
          </w:p>
        </w:tc>
      </w:tr>
      <w:tr w:rsidR="0000080E" w:rsidRPr="00426D6F" w14:paraId="6A36C287" w14:textId="77777777" w:rsidTr="008C5DFA">
        <w:trPr>
          <w:trHeight w:val="170"/>
        </w:trPr>
        <w:tc>
          <w:tcPr>
            <w:tcW w:w="895" w:type="dxa"/>
            <w:shd w:val="clear" w:color="auto" w:fill="auto"/>
            <w:noWrap/>
            <w:vAlign w:val="center"/>
            <w:hideMark/>
          </w:tcPr>
          <w:p w14:paraId="775B83FF"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w:t>
            </w:r>
          </w:p>
        </w:tc>
        <w:tc>
          <w:tcPr>
            <w:tcW w:w="5621" w:type="dxa"/>
            <w:shd w:val="clear" w:color="auto" w:fill="auto"/>
            <w:hideMark/>
          </w:tcPr>
          <w:p w14:paraId="0CE3C8F9"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 Intended use: Pre, during and post phototherapy </w:t>
            </w:r>
          </w:p>
        </w:tc>
        <w:tc>
          <w:tcPr>
            <w:tcW w:w="3289" w:type="dxa"/>
            <w:shd w:val="clear" w:color="auto" w:fill="auto"/>
            <w:noWrap/>
            <w:vAlign w:val="center"/>
            <w:hideMark/>
          </w:tcPr>
          <w:p w14:paraId="19A1AB56"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1A8B8E18" w14:textId="77777777" w:rsidTr="008C5DFA">
        <w:trPr>
          <w:trHeight w:val="152"/>
        </w:trPr>
        <w:tc>
          <w:tcPr>
            <w:tcW w:w="895" w:type="dxa"/>
            <w:shd w:val="clear" w:color="auto" w:fill="auto"/>
            <w:noWrap/>
            <w:vAlign w:val="center"/>
            <w:hideMark/>
          </w:tcPr>
          <w:p w14:paraId="51D1AF66" w14:textId="77777777" w:rsidR="0000080E" w:rsidRPr="00426D6F" w:rsidRDefault="0000080E" w:rsidP="0000080E">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2</w:t>
            </w:r>
          </w:p>
        </w:tc>
        <w:tc>
          <w:tcPr>
            <w:tcW w:w="5621" w:type="dxa"/>
            <w:shd w:val="clear" w:color="auto" w:fill="auto"/>
            <w:vAlign w:val="center"/>
            <w:hideMark/>
          </w:tcPr>
          <w:p w14:paraId="7442CDA5" w14:textId="16BD449D" w:rsidR="0000080E" w:rsidRPr="00426D6F" w:rsidRDefault="0000080E" w:rsidP="0000080E">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Gestational age: 27-42 weeks</w:t>
            </w:r>
          </w:p>
        </w:tc>
        <w:tc>
          <w:tcPr>
            <w:tcW w:w="3289" w:type="dxa"/>
            <w:shd w:val="clear" w:color="auto" w:fill="auto"/>
            <w:noWrap/>
            <w:hideMark/>
          </w:tcPr>
          <w:p w14:paraId="41D81ADE" w14:textId="77777777" w:rsidR="0000080E" w:rsidRPr="00426D6F" w:rsidRDefault="0000080E" w:rsidP="0000080E">
            <w:pPr>
              <w:spacing w:after="0" w:line="240" w:lineRule="auto"/>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Gestational age: 24-42 weeks</w:t>
            </w:r>
          </w:p>
        </w:tc>
      </w:tr>
      <w:tr w:rsidR="0000080E" w:rsidRPr="00426D6F" w14:paraId="256F83D0" w14:textId="77777777" w:rsidTr="008C5DFA">
        <w:trPr>
          <w:trHeight w:val="70"/>
        </w:trPr>
        <w:tc>
          <w:tcPr>
            <w:tcW w:w="895" w:type="dxa"/>
            <w:shd w:val="clear" w:color="auto" w:fill="auto"/>
            <w:noWrap/>
            <w:vAlign w:val="center"/>
            <w:hideMark/>
          </w:tcPr>
          <w:p w14:paraId="76D6E138"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3</w:t>
            </w:r>
          </w:p>
        </w:tc>
        <w:tc>
          <w:tcPr>
            <w:tcW w:w="5621" w:type="dxa"/>
            <w:shd w:val="clear" w:color="auto" w:fill="auto"/>
            <w:hideMark/>
          </w:tcPr>
          <w:p w14:paraId="2C8B0B85"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Post – natal age: 0-20 days</w:t>
            </w:r>
          </w:p>
        </w:tc>
        <w:tc>
          <w:tcPr>
            <w:tcW w:w="3289" w:type="dxa"/>
            <w:shd w:val="clear" w:color="auto" w:fill="auto"/>
            <w:noWrap/>
            <w:vAlign w:val="center"/>
            <w:hideMark/>
          </w:tcPr>
          <w:p w14:paraId="6D45AFA0"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7CF8A47C" w14:textId="77777777" w:rsidTr="008C5DFA">
        <w:trPr>
          <w:trHeight w:val="285"/>
        </w:trPr>
        <w:tc>
          <w:tcPr>
            <w:tcW w:w="895" w:type="dxa"/>
            <w:shd w:val="clear" w:color="auto" w:fill="auto"/>
            <w:noWrap/>
            <w:vAlign w:val="center"/>
            <w:hideMark/>
          </w:tcPr>
          <w:p w14:paraId="4220919D"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4</w:t>
            </w:r>
          </w:p>
        </w:tc>
        <w:tc>
          <w:tcPr>
            <w:tcW w:w="5621" w:type="dxa"/>
            <w:shd w:val="clear" w:color="auto" w:fill="auto"/>
            <w:hideMark/>
          </w:tcPr>
          <w:p w14:paraId="767EFFB6"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 Patient weight range: 950-4995 grams</w:t>
            </w:r>
          </w:p>
        </w:tc>
        <w:tc>
          <w:tcPr>
            <w:tcW w:w="3289" w:type="dxa"/>
            <w:shd w:val="clear" w:color="auto" w:fill="auto"/>
            <w:noWrap/>
            <w:vAlign w:val="center"/>
            <w:hideMark/>
          </w:tcPr>
          <w:p w14:paraId="0124D47E"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2D8C1076" w14:textId="77777777" w:rsidTr="008C5DFA">
        <w:trPr>
          <w:trHeight w:val="70"/>
        </w:trPr>
        <w:tc>
          <w:tcPr>
            <w:tcW w:w="895" w:type="dxa"/>
            <w:shd w:val="clear" w:color="auto" w:fill="auto"/>
            <w:noWrap/>
            <w:vAlign w:val="center"/>
            <w:hideMark/>
          </w:tcPr>
          <w:p w14:paraId="69CB2A86"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5</w:t>
            </w:r>
          </w:p>
        </w:tc>
        <w:tc>
          <w:tcPr>
            <w:tcW w:w="5621" w:type="dxa"/>
            <w:shd w:val="clear" w:color="auto" w:fill="auto"/>
            <w:hideMark/>
          </w:tcPr>
          <w:p w14:paraId="322B3743"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Total serum bilirubin range: 0-20 mg/dl / 0-340µmol/L</w:t>
            </w:r>
          </w:p>
        </w:tc>
        <w:tc>
          <w:tcPr>
            <w:tcW w:w="3289" w:type="dxa"/>
            <w:shd w:val="clear" w:color="auto" w:fill="auto"/>
            <w:vAlign w:val="center"/>
            <w:hideMark/>
          </w:tcPr>
          <w:p w14:paraId="3EF3E459"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1FDE4302" w14:textId="77777777" w:rsidTr="008C5DFA">
        <w:trPr>
          <w:trHeight w:val="70"/>
        </w:trPr>
        <w:tc>
          <w:tcPr>
            <w:tcW w:w="895" w:type="dxa"/>
            <w:shd w:val="clear" w:color="auto" w:fill="auto"/>
            <w:noWrap/>
            <w:vAlign w:val="center"/>
            <w:hideMark/>
          </w:tcPr>
          <w:p w14:paraId="71604872"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6</w:t>
            </w:r>
          </w:p>
        </w:tc>
        <w:tc>
          <w:tcPr>
            <w:tcW w:w="5621" w:type="dxa"/>
            <w:shd w:val="clear" w:color="auto" w:fill="auto"/>
            <w:hideMark/>
          </w:tcPr>
          <w:p w14:paraId="15C8257E"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Accuracy (RMSE): +/- 1.5mg/dL at 66% of the time or 1 Sigma +/- 26µmol/L at 66% of the time or sigma</w:t>
            </w:r>
          </w:p>
        </w:tc>
        <w:tc>
          <w:tcPr>
            <w:tcW w:w="3289" w:type="dxa"/>
            <w:shd w:val="clear" w:color="auto" w:fill="auto"/>
            <w:noWrap/>
            <w:vAlign w:val="center"/>
            <w:hideMark/>
          </w:tcPr>
          <w:p w14:paraId="3A5311CA"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61D3FDEB" w14:textId="77777777" w:rsidTr="008C5DFA">
        <w:trPr>
          <w:trHeight w:val="70"/>
        </w:trPr>
        <w:tc>
          <w:tcPr>
            <w:tcW w:w="895" w:type="dxa"/>
            <w:shd w:val="clear" w:color="auto" w:fill="auto"/>
            <w:noWrap/>
            <w:vAlign w:val="center"/>
            <w:hideMark/>
          </w:tcPr>
          <w:p w14:paraId="2CBD684A"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7</w:t>
            </w:r>
          </w:p>
        </w:tc>
        <w:tc>
          <w:tcPr>
            <w:tcW w:w="5621" w:type="dxa"/>
            <w:shd w:val="clear" w:color="auto" w:fill="auto"/>
            <w:hideMark/>
          </w:tcPr>
          <w:p w14:paraId="79569A13"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 Repeatability (SD): +/-0.66 mg/dL +/-11.2 µmol/L</w:t>
            </w:r>
          </w:p>
        </w:tc>
        <w:tc>
          <w:tcPr>
            <w:tcW w:w="3289" w:type="dxa"/>
            <w:shd w:val="clear" w:color="auto" w:fill="auto"/>
            <w:noWrap/>
            <w:vAlign w:val="center"/>
            <w:hideMark/>
          </w:tcPr>
          <w:p w14:paraId="0A61B7C7"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41F83A82" w14:textId="77777777" w:rsidTr="008C5DFA">
        <w:trPr>
          <w:trHeight w:val="107"/>
        </w:trPr>
        <w:tc>
          <w:tcPr>
            <w:tcW w:w="895" w:type="dxa"/>
            <w:shd w:val="clear" w:color="auto" w:fill="auto"/>
            <w:noWrap/>
            <w:vAlign w:val="center"/>
            <w:hideMark/>
          </w:tcPr>
          <w:p w14:paraId="1CC11C28"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8</w:t>
            </w:r>
          </w:p>
        </w:tc>
        <w:tc>
          <w:tcPr>
            <w:tcW w:w="5621" w:type="dxa"/>
            <w:shd w:val="clear" w:color="auto" w:fill="auto"/>
            <w:hideMark/>
          </w:tcPr>
          <w:p w14:paraId="3761E0B5"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Correlation: r=0.90 </w:t>
            </w:r>
          </w:p>
        </w:tc>
        <w:tc>
          <w:tcPr>
            <w:tcW w:w="3289" w:type="dxa"/>
            <w:shd w:val="clear" w:color="auto" w:fill="auto"/>
            <w:noWrap/>
            <w:vAlign w:val="center"/>
            <w:hideMark/>
          </w:tcPr>
          <w:p w14:paraId="40F63FBE"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56BB3BDF" w14:textId="77777777" w:rsidTr="008C5DFA">
        <w:trPr>
          <w:trHeight w:val="70"/>
        </w:trPr>
        <w:tc>
          <w:tcPr>
            <w:tcW w:w="895" w:type="dxa"/>
            <w:shd w:val="clear" w:color="auto" w:fill="auto"/>
            <w:noWrap/>
            <w:vAlign w:val="center"/>
            <w:hideMark/>
          </w:tcPr>
          <w:p w14:paraId="6AE968F0"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9</w:t>
            </w:r>
          </w:p>
        </w:tc>
        <w:tc>
          <w:tcPr>
            <w:tcW w:w="5621" w:type="dxa"/>
            <w:shd w:val="clear" w:color="auto" w:fill="auto"/>
            <w:hideMark/>
          </w:tcPr>
          <w:p w14:paraId="176BA59E"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 Expected battery life (minimum): 1 year </w:t>
            </w:r>
          </w:p>
        </w:tc>
        <w:tc>
          <w:tcPr>
            <w:tcW w:w="3289" w:type="dxa"/>
            <w:shd w:val="clear" w:color="auto" w:fill="auto"/>
            <w:noWrap/>
            <w:vAlign w:val="center"/>
            <w:hideMark/>
          </w:tcPr>
          <w:p w14:paraId="17BD5D91"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045206CA" w14:textId="77777777" w:rsidTr="008C5DFA">
        <w:trPr>
          <w:trHeight w:val="70"/>
        </w:trPr>
        <w:tc>
          <w:tcPr>
            <w:tcW w:w="895" w:type="dxa"/>
            <w:shd w:val="clear" w:color="auto" w:fill="auto"/>
            <w:noWrap/>
            <w:vAlign w:val="center"/>
            <w:hideMark/>
          </w:tcPr>
          <w:p w14:paraId="67F4BCB1"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10</w:t>
            </w:r>
          </w:p>
        </w:tc>
        <w:tc>
          <w:tcPr>
            <w:tcW w:w="5621" w:type="dxa"/>
            <w:shd w:val="clear" w:color="auto" w:fill="auto"/>
            <w:hideMark/>
          </w:tcPr>
          <w:p w14:paraId="32F7B49C"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Should have USFDA/European CE (Issued by notified body)</w:t>
            </w:r>
          </w:p>
        </w:tc>
        <w:tc>
          <w:tcPr>
            <w:tcW w:w="3289" w:type="dxa"/>
            <w:shd w:val="clear" w:color="auto" w:fill="auto"/>
            <w:noWrap/>
            <w:vAlign w:val="center"/>
            <w:hideMark/>
          </w:tcPr>
          <w:p w14:paraId="63D88422"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54BCE937" w14:textId="77777777" w:rsidTr="008C5DFA">
        <w:trPr>
          <w:trHeight w:val="350"/>
        </w:trPr>
        <w:tc>
          <w:tcPr>
            <w:tcW w:w="895" w:type="dxa"/>
            <w:vMerge w:val="restart"/>
            <w:vAlign w:val="center"/>
            <w:hideMark/>
          </w:tcPr>
          <w:p w14:paraId="59DB1F37"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p>
        </w:tc>
        <w:tc>
          <w:tcPr>
            <w:tcW w:w="5621" w:type="dxa"/>
            <w:vMerge w:val="restart"/>
            <w:vAlign w:val="center"/>
            <w:hideMark/>
          </w:tcPr>
          <w:p w14:paraId="464964C9" w14:textId="77777777" w:rsidR="0000080E" w:rsidRPr="00426D6F" w:rsidRDefault="0000080E" w:rsidP="00E91C08">
            <w:pPr>
              <w:spacing w:after="0" w:line="240" w:lineRule="auto"/>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Add</w:t>
            </w:r>
            <w:r>
              <w:rPr>
                <w:rFonts w:ascii="Times New Roman" w:eastAsia="Times New Roman" w:hAnsi="Times New Roman" w:cs="Times New Roman"/>
                <w:b/>
                <w:bCs/>
                <w:color w:val="000000"/>
                <w:sz w:val="24"/>
                <w:szCs w:val="24"/>
                <w:lang w:val="en-US"/>
              </w:rPr>
              <w:t>ed</w:t>
            </w:r>
            <w:r w:rsidRPr="00426D6F">
              <w:rPr>
                <w:rFonts w:ascii="Times New Roman" w:eastAsia="Times New Roman" w:hAnsi="Times New Roman" w:cs="Times New Roman"/>
                <w:b/>
                <w:bCs/>
                <w:color w:val="000000"/>
                <w:sz w:val="24"/>
                <w:szCs w:val="24"/>
                <w:lang w:val="en-US"/>
              </w:rPr>
              <w:t xml:space="preserve"> Point</w:t>
            </w:r>
          </w:p>
        </w:tc>
        <w:tc>
          <w:tcPr>
            <w:tcW w:w="3289" w:type="dxa"/>
            <w:shd w:val="clear" w:color="auto" w:fill="auto"/>
            <w:noWrap/>
            <w:vAlign w:val="center"/>
            <w:hideMark/>
          </w:tcPr>
          <w:p w14:paraId="08AC4AC4"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Non-invasive measurement with no consumables required for measurement.</w:t>
            </w:r>
          </w:p>
        </w:tc>
      </w:tr>
      <w:tr w:rsidR="0000080E" w:rsidRPr="00426D6F" w14:paraId="1BA95B4C" w14:textId="77777777" w:rsidTr="008C5DFA">
        <w:trPr>
          <w:trHeight w:val="350"/>
        </w:trPr>
        <w:tc>
          <w:tcPr>
            <w:tcW w:w="895" w:type="dxa"/>
            <w:vMerge/>
            <w:vAlign w:val="center"/>
            <w:hideMark/>
          </w:tcPr>
          <w:p w14:paraId="6E4BBCAB"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p>
        </w:tc>
        <w:tc>
          <w:tcPr>
            <w:tcW w:w="5621" w:type="dxa"/>
            <w:vMerge/>
            <w:vAlign w:val="center"/>
            <w:hideMark/>
          </w:tcPr>
          <w:p w14:paraId="6A91D638" w14:textId="77777777" w:rsidR="0000080E" w:rsidRPr="00426D6F" w:rsidRDefault="0000080E" w:rsidP="00E91C08">
            <w:pPr>
              <w:spacing w:after="0" w:line="240" w:lineRule="auto"/>
              <w:rPr>
                <w:rFonts w:ascii="Times New Roman" w:eastAsia="Times New Roman" w:hAnsi="Times New Roman" w:cs="Times New Roman"/>
                <w:b/>
                <w:bCs/>
                <w:color w:val="000000"/>
                <w:sz w:val="24"/>
                <w:szCs w:val="24"/>
                <w:lang w:val="en-US"/>
              </w:rPr>
            </w:pPr>
          </w:p>
        </w:tc>
        <w:tc>
          <w:tcPr>
            <w:tcW w:w="3289" w:type="dxa"/>
            <w:shd w:val="clear" w:color="auto" w:fill="auto"/>
            <w:noWrap/>
            <w:vAlign w:val="center"/>
            <w:hideMark/>
          </w:tcPr>
          <w:p w14:paraId="77D403F9"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Should have an internal memory backup of at least 100 readings</w:t>
            </w:r>
          </w:p>
        </w:tc>
      </w:tr>
      <w:tr w:rsidR="0000080E" w:rsidRPr="00426D6F" w14:paraId="40E4BF31" w14:textId="77777777" w:rsidTr="008C5DFA">
        <w:trPr>
          <w:trHeight w:val="350"/>
        </w:trPr>
        <w:tc>
          <w:tcPr>
            <w:tcW w:w="895" w:type="dxa"/>
            <w:vMerge/>
            <w:vAlign w:val="center"/>
            <w:hideMark/>
          </w:tcPr>
          <w:p w14:paraId="4B20458E"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p>
        </w:tc>
        <w:tc>
          <w:tcPr>
            <w:tcW w:w="5621" w:type="dxa"/>
            <w:vMerge/>
            <w:vAlign w:val="center"/>
            <w:hideMark/>
          </w:tcPr>
          <w:p w14:paraId="30193559" w14:textId="77777777" w:rsidR="0000080E" w:rsidRPr="00426D6F" w:rsidRDefault="0000080E" w:rsidP="00E91C08">
            <w:pPr>
              <w:spacing w:after="0" w:line="240" w:lineRule="auto"/>
              <w:rPr>
                <w:rFonts w:ascii="Times New Roman" w:eastAsia="Times New Roman" w:hAnsi="Times New Roman" w:cs="Times New Roman"/>
                <w:b/>
                <w:bCs/>
                <w:color w:val="000000"/>
                <w:sz w:val="24"/>
                <w:szCs w:val="24"/>
                <w:lang w:val="en-US"/>
              </w:rPr>
            </w:pPr>
          </w:p>
        </w:tc>
        <w:tc>
          <w:tcPr>
            <w:tcW w:w="3289" w:type="dxa"/>
            <w:shd w:val="clear" w:color="auto" w:fill="auto"/>
            <w:noWrap/>
            <w:vAlign w:val="center"/>
            <w:hideMark/>
          </w:tcPr>
          <w:p w14:paraId="52206C3A"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Should have 2 inch or more touchscreen display</w:t>
            </w:r>
          </w:p>
        </w:tc>
      </w:tr>
      <w:tr w:rsidR="0000080E" w:rsidRPr="00426D6F" w14:paraId="260BCAEA" w14:textId="77777777" w:rsidTr="008C5DFA">
        <w:trPr>
          <w:trHeight w:val="128"/>
        </w:trPr>
        <w:tc>
          <w:tcPr>
            <w:tcW w:w="895" w:type="dxa"/>
            <w:vMerge/>
            <w:vAlign w:val="center"/>
            <w:hideMark/>
          </w:tcPr>
          <w:p w14:paraId="228797A4"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p>
        </w:tc>
        <w:tc>
          <w:tcPr>
            <w:tcW w:w="5621" w:type="dxa"/>
            <w:vMerge/>
            <w:vAlign w:val="center"/>
            <w:hideMark/>
          </w:tcPr>
          <w:p w14:paraId="46D12414" w14:textId="77777777" w:rsidR="0000080E" w:rsidRPr="00426D6F" w:rsidRDefault="0000080E" w:rsidP="00E91C08">
            <w:pPr>
              <w:spacing w:after="0" w:line="240" w:lineRule="auto"/>
              <w:rPr>
                <w:rFonts w:ascii="Times New Roman" w:eastAsia="Times New Roman" w:hAnsi="Times New Roman" w:cs="Times New Roman"/>
                <w:b/>
                <w:bCs/>
                <w:color w:val="000000"/>
                <w:sz w:val="24"/>
                <w:szCs w:val="24"/>
                <w:lang w:val="en-US"/>
              </w:rPr>
            </w:pPr>
          </w:p>
        </w:tc>
        <w:tc>
          <w:tcPr>
            <w:tcW w:w="3289" w:type="dxa"/>
            <w:shd w:val="clear" w:color="auto" w:fill="auto"/>
            <w:noWrap/>
            <w:vAlign w:val="center"/>
            <w:hideMark/>
          </w:tcPr>
          <w:p w14:paraId="6061E144"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Should be supplied with charging station and calibrator</w:t>
            </w:r>
          </w:p>
        </w:tc>
      </w:tr>
    </w:tbl>
    <w:p w14:paraId="2D744B5A" w14:textId="77777777" w:rsidR="0000080E" w:rsidRPr="00426D6F" w:rsidRDefault="0000080E" w:rsidP="0000080E">
      <w:pPr>
        <w:spacing w:after="0" w:line="240" w:lineRule="auto"/>
        <w:rPr>
          <w:rFonts w:ascii="Times New Roman" w:hAnsi="Times New Roman" w:cs="Times New Roman"/>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210"/>
        <w:gridCol w:w="2700"/>
      </w:tblGrid>
      <w:tr w:rsidR="0000080E" w:rsidRPr="00426D6F" w14:paraId="5847D270" w14:textId="77777777" w:rsidTr="0000080E">
        <w:trPr>
          <w:trHeight w:val="315"/>
        </w:trPr>
        <w:tc>
          <w:tcPr>
            <w:tcW w:w="9805" w:type="dxa"/>
            <w:gridSpan w:val="3"/>
            <w:shd w:val="clear" w:color="auto" w:fill="auto"/>
            <w:noWrap/>
            <w:hideMark/>
          </w:tcPr>
          <w:p w14:paraId="617B7517"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Name of Equipment - Irradiance Meter</w:t>
            </w:r>
          </w:p>
        </w:tc>
      </w:tr>
      <w:tr w:rsidR="0000080E" w:rsidRPr="00426D6F" w14:paraId="55BCD659" w14:textId="77777777" w:rsidTr="0000080E">
        <w:trPr>
          <w:trHeight w:val="70"/>
        </w:trPr>
        <w:tc>
          <w:tcPr>
            <w:tcW w:w="895" w:type="dxa"/>
            <w:shd w:val="clear" w:color="auto" w:fill="auto"/>
            <w:hideMark/>
          </w:tcPr>
          <w:p w14:paraId="5660FFC8"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SI. No</w:t>
            </w:r>
          </w:p>
        </w:tc>
        <w:tc>
          <w:tcPr>
            <w:tcW w:w="6210" w:type="dxa"/>
            <w:shd w:val="clear" w:color="auto" w:fill="auto"/>
            <w:hideMark/>
          </w:tcPr>
          <w:p w14:paraId="6241877A"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Technical Specification as per tender</w:t>
            </w:r>
          </w:p>
        </w:tc>
        <w:tc>
          <w:tcPr>
            <w:tcW w:w="2700" w:type="dxa"/>
            <w:shd w:val="clear" w:color="auto" w:fill="auto"/>
            <w:hideMark/>
          </w:tcPr>
          <w:p w14:paraId="06F73BC6"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 xml:space="preserve">Final Amendment </w:t>
            </w:r>
          </w:p>
        </w:tc>
      </w:tr>
      <w:tr w:rsidR="0000080E" w:rsidRPr="00426D6F" w14:paraId="161DD6B8" w14:textId="77777777" w:rsidTr="0000080E">
        <w:trPr>
          <w:trHeight w:val="620"/>
        </w:trPr>
        <w:tc>
          <w:tcPr>
            <w:tcW w:w="895" w:type="dxa"/>
            <w:shd w:val="clear" w:color="auto" w:fill="auto"/>
            <w:noWrap/>
            <w:vAlign w:val="center"/>
            <w:hideMark/>
          </w:tcPr>
          <w:p w14:paraId="4877EFBF"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w:t>
            </w:r>
          </w:p>
        </w:tc>
        <w:tc>
          <w:tcPr>
            <w:tcW w:w="6210" w:type="dxa"/>
            <w:shd w:val="clear" w:color="auto" w:fill="auto"/>
            <w:noWrap/>
            <w:vAlign w:val="center"/>
            <w:hideMark/>
          </w:tcPr>
          <w:p w14:paraId="3C353CF1" w14:textId="77777777" w:rsidR="0000080E" w:rsidRPr="00426D6F" w:rsidRDefault="0000080E" w:rsidP="00E91C08">
            <w:pPr>
              <w:spacing w:after="0" w:line="240" w:lineRule="auto"/>
              <w:jc w:val="both"/>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Handheld irradiance meter (Spectro radiometer) for measurements the output of conventional, CFL and LED phototherapy machines. </w:t>
            </w:r>
          </w:p>
        </w:tc>
        <w:tc>
          <w:tcPr>
            <w:tcW w:w="2700" w:type="dxa"/>
            <w:shd w:val="clear" w:color="auto" w:fill="auto"/>
            <w:noWrap/>
            <w:vAlign w:val="center"/>
            <w:hideMark/>
          </w:tcPr>
          <w:p w14:paraId="616FB91F"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188F7A67" w14:textId="77777777" w:rsidTr="0000080E">
        <w:trPr>
          <w:trHeight w:val="315"/>
        </w:trPr>
        <w:tc>
          <w:tcPr>
            <w:tcW w:w="895" w:type="dxa"/>
            <w:shd w:val="clear" w:color="auto" w:fill="auto"/>
            <w:noWrap/>
            <w:vAlign w:val="center"/>
            <w:hideMark/>
          </w:tcPr>
          <w:p w14:paraId="11C31F5F"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2</w:t>
            </w:r>
          </w:p>
        </w:tc>
        <w:tc>
          <w:tcPr>
            <w:tcW w:w="6210" w:type="dxa"/>
            <w:shd w:val="clear" w:color="auto" w:fill="auto"/>
            <w:noWrap/>
            <w:vAlign w:val="center"/>
            <w:hideMark/>
          </w:tcPr>
          <w:p w14:paraId="059740C7" w14:textId="77777777" w:rsidR="0000080E" w:rsidRPr="00426D6F" w:rsidRDefault="0000080E" w:rsidP="00E91C08">
            <w:pPr>
              <w:spacing w:after="0" w:line="240" w:lineRule="auto"/>
              <w:jc w:val="both"/>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Bandpass filters, max transmissions: 425 to 475 nm</w:t>
            </w:r>
          </w:p>
        </w:tc>
        <w:tc>
          <w:tcPr>
            <w:tcW w:w="2700" w:type="dxa"/>
            <w:shd w:val="clear" w:color="auto" w:fill="auto"/>
            <w:noWrap/>
            <w:vAlign w:val="center"/>
            <w:hideMark/>
          </w:tcPr>
          <w:p w14:paraId="169CCDCA"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215FAF60" w14:textId="77777777" w:rsidTr="0000080E">
        <w:trPr>
          <w:trHeight w:val="630"/>
        </w:trPr>
        <w:tc>
          <w:tcPr>
            <w:tcW w:w="895" w:type="dxa"/>
            <w:shd w:val="clear" w:color="auto" w:fill="auto"/>
            <w:noWrap/>
            <w:vAlign w:val="center"/>
            <w:hideMark/>
          </w:tcPr>
          <w:p w14:paraId="535787DA"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3</w:t>
            </w:r>
          </w:p>
        </w:tc>
        <w:tc>
          <w:tcPr>
            <w:tcW w:w="6210" w:type="dxa"/>
            <w:shd w:val="clear" w:color="auto" w:fill="auto"/>
            <w:hideMark/>
          </w:tcPr>
          <w:p w14:paraId="60038624"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Light detector, range: 0 to 2000 </w:t>
            </w:r>
            <w:proofErr w:type="spellStart"/>
            <w:r w:rsidRPr="00426D6F">
              <w:rPr>
                <w:rFonts w:ascii="Times New Roman" w:eastAsia="Times New Roman" w:hAnsi="Times New Roman" w:cs="Times New Roman"/>
                <w:color w:val="000000"/>
                <w:sz w:val="24"/>
                <w:szCs w:val="24"/>
                <w:lang w:val="en-US"/>
              </w:rPr>
              <w:t>uW</w:t>
            </w:r>
            <w:proofErr w:type="spellEnd"/>
            <w:r w:rsidRPr="00426D6F">
              <w:rPr>
                <w:rFonts w:ascii="Times New Roman" w:eastAsia="Times New Roman" w:hAnsi="Times New Roman" w:cs="Times New Roman"/>
                <w:color w:val="000000"/>
                <w:sz w:val="24"/>
                <w:szCs w:val="24"/>
                <w:lang w:val="en-US"/>
              </w:rPr>
              <w:t xml:space="preserve">/cm2 (full bandwidth), 0 to 40 </w:t>
            </w:r>
            <w:proofErr w:type="spellStart"/>
            <w:r w:rsidRPr="00426D6F">
              <w:rPr>
                <w:rFonts w:ascii="Times New Roman" w:eastAsia="Times New Roman" w:hAnsi="Times New Roman" w:cs="Times New Roman"/>
                <w:color w:val="000000"/>
                <w:sz w:val="24"/>
                <w:szCs w:val="24"/>
                <w:lang w:val="en-US"/>
              </w:rPr>
              <w:t>uW</w:t>
            </w:r>
            <w:proofErr w:type="spellEnd"/>
            <w:r w:rsidRPr="00426D6F">
              <w:rPr>
                <w:rFonts w:ascii="Times New Roman" w:eastAsia="Times New Roman" w:hAnsi="Times New Roman" w:cs="Times New Roman"/>
                <w:color w:val="000000"/>
                <w:sz w:val="24"/>
                <w:szCs w:val="24"/>
                <w:lang w:val="en-US"/>
              </w:rPr>
              <w:t>/cm2 /nm</w:t>
            </w:r>
          </w:p>
        </w:tc>
        <w:tc>
          <w:tcPr>
            <w:tcW w:w="2700" w:type="dxa"/>
            <w:shd w:val="clear" w:color="auto" w:fill="auto"/>
            <w:vAlign w:val="center"/>
            <w:hideMark/>
          </w:tcPr>
          <w:p w14:paraId="023E0C04"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39A410E9" w14:textId="77777777" w:rsidTr="0000080E">
        <w:trPr>
          <w:trHeight w:val="70"/>
        </w:trPr>
        <w:tc>
          <w:tcPr>
            <w:tcW w:w="895" w:type="dxa"/>
            <w:shd w:val="clear" w:color="auto" w:fill="auto"/>
            <w:noWrap/>
            <w:vAlign w:val="center"/>
            <w:hideMark/>
          </w:tcPr>
          <w:p w14:paraId="6ED7B903"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4</w:t>
            </w:r>
          </w:p>
        </w:tc>
        <w:tc>
          <w:tcPr>
            <w:tcW w:w="6210" w:type="dxa"/>
            <w:shd w:val="clear" w:color="auto" w:fill="auto"/>
            <w:hideMark/>
          </w:tcPr>
          <w:p w14:paraId="64E18F57"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Results expressed in </w:t>
            </w:r>
            <w:proofErr w:type="spellStart"/>
            <w:r w:rsidRPr="00426D6F">
              <w:rPr>
                <w:rFonts w:ascii="Times New Roman" w:eastAsia="Times New Roman" w:hAnsi="Times New Roman" w:cs="Times New Roman"/>
                <w:color w:val="000000"/>
                <w:sz w:val="24"/>
                <w:szCs w:val="24"/>
                <w:lang w:val="en-US"/>
              </w:rPr>
              <w:t>uW</w:t>
            </w:r>
            <w:proofErr w:type="spellEnd"/>
            <w:r w:rsidRPr="00426D6F">
              <w:rPr>
                <w:rFonts w:ascii="Times New Roman" w:eastAsia="Times New Roman" w:hAnsi="Times New Roman" w:cs="Times New Roman"/>
                <w:color w:val="000000"/>
                <w:sz w:val="24"/>
                <w:szCs w:val="24"/>
                <w:lang w:val="en-US"/>
              </w:rPr>
              <w:t>/cm2 /nm only.</w:t>
            </w:r>
          </w:p>
        </w:tc>
        <w:tc>
          <w:tcPr>
            <w:tcW w:w="2700" w:type="dxa"/>
            <w:shd w:val="clear" w:color="auto" w:fill="auto"/>
            <w:noWrap/>
            <w:vAlign w:val="center"/>
            <w:hideMark/>
          </w:tcPr>
          <w:p w14:paraId="3C44E222"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085EF9F4" w14:textId="77777777" w:rsidTr="0000080E">
        <w:trPr>
          <w:trHeight w:val="315"/>
        </w:trPr>
        <w:tc>
          <w:tcPr>
            <w:tcW w:w="895" w:type="dxa"/>
            <w:shd w:val="clear" w:color="auto" w:fill="auto"/>
            <w:noWrap/>
            <w:vAlign w:val="center"/>
            <w:hideMark/>
          </w:tcPr>
          <w:p w14:paraId="66299D53"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5</w:t>
            </w:r>
          </w:p>
        </w:tc>
        <w:tc>
          <w:tcPr>
            <w:tcW w:w="6210" w:type="dxa"/>
            <w:shd w:val="clear" w:color="auto" w:fill="auto"/>
            <w:hideMark/>
          </w:tcPr>
          <w:p w14:paraId="65855B75"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Minimal graduation: 0.1 </w:t>
            </w:r>
            <w:proofErr w:type="spellStart"/>
            <w:r w:rsidRPr="00426D6F">
              <w:rPr>
                <w:rFonts w:ascii="Times New Roman" w:eastAsia="Times New Roman" w:hAnsi="Times New Roman" w:cs="Times New Roman"/>
                <w:color w:val="000000"/>
                <w:sz w:val="24"/>
                <w:szCs w:val="24"/>
                <w:lang w:val="en-US"/>
              </w:rPr>
              <w:t>uW</w:t>
            </w:r>
            <w:proofErr w:type="spellEnd"/>
            <w:r w:rsidRPr="00426D6F">
              <w:rPr>
                <w:rFonts w:ascii="Times New Roman" w:eastAsia="Times New Roman" w:hAnsi="Times New Roman" w:cs="Times New Roman"/>
                <w:color w:val="000000"/>
                <w:sz w:val="24"/>
                <w:szCs w:val="24"/>
                <w:lang w:val="en-US"/>
              </w:rPr>
              <w:t>/cm2 /nm</w:t>
            </w:r>
          </w:p>
        </w:tc>
        <w:tc>
          <w:tcPr>
            <w:tcW w:w="2700" w:type="dxa"/>
            <w:shd w:val="clear" w:color="auto" w:fill="auto"/>
            <w:noWrap/>
            <w:vAlign w:val="center"/>
            <w:hideMark/>
          </w:tcPr>
          <w:p w14:paraId="48127D55"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43655481" w14:textId="77777777" w:rsidTr="0000080E">
        <w:trPr>
          <w:trHeight w:val="315"/>
        </w:trPr>
        <w:tc>
          <w:tcPr>
            <w:tcW w:w="895" w:type="dxa"/>
            <w:shd w:val="clear" w:color="auto" w:fill="auto"/>
            <w:noWrap/>
            <w:vAlign w:val="center"/>
            <w:hideMark/>
          </w:tcPr>
          <w:p w14:paraId="3EA7B179"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6</w:t>
            </w:r>
          </w:p>
        </w:tc>
        <w:tc>
          <w:tcPr>
            <w:tcW w:w="6210" w:type="dxa"/>
            <w:shd w:val="clear" w:color="auto" w:fill="auto"/>
            <w:hideMark/>
          </w:tcPr>
          <w:p w14:paraId="425052C3"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Accuracy: (± 3%) </w:t>
            </w:r>
          </w:p>
        </w:tc>
        <w:tc>
          <w:tcPr>
            <w:tcW w:w="2700" w:type="dxa"/>
            <w:shd w:val="clear" w:color="auto" w:fill="auto"/>
            <w:noWrap/>
            <w:vAlign w:val="center"/>
            <w:hideMark/>
          </w:tcPr>
          <w:p w14:paraId="1E83DA95"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3493B8B6" w14:textId="77777777" w:rsidTr="0000080E">
        <w:trPr>
          <w:trHeight w:val="315"/>
        </w:trPr>
        <w:tc>
          <w:tcPr>
            <w:tcW w:w="895" w:type="dxa"/>
            <w:shd w:val="clear" w:color="auto" w:fill="auto"/>
            <w:noWrap/>
            <w:vAlign w:val="center"/>
            <w:hideMark/>
          </w:tcPr>
          <w:p w14:paraId="2167B28E"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7</w:t>
            </w:r>
          </w:p>
        </w:tc>
        <w:tc>
          <w:tcPr>
            <w:tcW w:w="6210" w:type="dxa"/>
            <w:shd w:val="clear" w:color="auto" w:fill="auto"/>
            <w:hideMark/>
          </w:tcPr>
          <w:p w14:paraId="2239B553"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Total block for IR and UV </w:t>
            </w:r>
          </w:p>
        </w:tc>
        <w:tc>
          <w:tcPr>
            <w:tcW w:w="2700" w:type="dxa"/>
            <w:shd w:val="clear" w:color="auto" w:fill="auto"/>
            <w:noWrap/>
            <w:vAlign w:val="center"/>
            <w:hideMark/>
          </w:tcPr>
          <w:p w14:paraId="1AEDEC6C"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2F780854" w14:textId="77777777" w:rsidTr="0000080E">
        <w:trPr>
          <w:trHeight w:val="315"/>
        </w:trPr>
        <w:tc>
          <w:tcPr>
            <w:tcW w:w="895" w:type="dxa"/>
            <w:shd w:val="clear" w:color="auto" w:fill="auto"/>
            <w:noWrap/>
            <w:vAlign w:val="center"/>
            <w:hideMark/>
          </w:tcPr>
          <w:p w14:paraId="2221F0EA"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8</w:t>
            </w:r>
          </w:p>
        </w:tc>
        <w:tc>
          <w:tcPr>
            <w:tcW w:w="6210" w:type="dxa"/>
            <w:shd w:val="clear" w:color="auto" w:fill="auto"/>
            <w:hideMark/>
          </w:tcPr>
          <w:p w14:paraId="0B240FD6"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Large LED /LCD display</w:t>
            </w:r>
          </w:p>
        </w:tc>
        <w:tc>
          <w:tcPr>
            <w:tcW w:w="2700" w:type="dxa"/>
            <w:shd w:val="clear" w:color="auto" w:fill="auto"/>
            <w:noWrap/>
            <w:vAlign w:val="center"/>
            <w:hideMark/>
          </w:tcPr>
          <w:p w14:paraId="01803B85"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69351EF2" w14:textId="77777777" w:rsidTr="0000080E">
        <w:trPr>
          <w:trHeight w:val="315"/>
        </w:trPr>
        <w:tc>
          <w:tcPr>
            <w:tcW w:w="895" w:type="dxa"/>
            <w:shd w:val="clear" w:color="auto" w:fill="auto"/>
            <w:noWrap/>
            <w:vAlign w:val="center"/>
            <w:hideMark/>
          </w:tcPr>
          <w:p w14:paraId="2AE43C09"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9</w:t>
            </w:r>
          </w:p>
        </w:tc>
        <w:tc>
          <w:tcPr>
            <w:tcW w:w="6210" w:type="dxa"/>
            <w:shd w:val="clear" w:color="auto" w:fill="auto"/>
            <w:hideMark/>
          </w:tcPr>
          <w:p w14:paraId="10DFE91F"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On switch and auto off </w:t>
            </w:r>
          </w:p>
        </w:tc>
        <w:tc>
          <w:tcPr>
            <w:tcW w:w="2700" w:type="dxa"/>
            <w:shd w:val="clear" w:color="auto" w:fill="auto"/>
            <w:noWrap/>
            <w:vAlign w:val="center"/>
            <w:hideMark/>
          </w:tcPr>
          <w:p w14:paraId="78FEFCCC"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4FE18CD3" w14:textId="77777777" w:rsidTr="0000080E">
        <w:trPr>
          <w:trHeight w:val="315"/>
        </w:trPr>
        <w:tc>
          <w:tcPr>
            <w:tcW w:w="895" w:type="dxa"/>
            <w:shd w:val="clear" w:color="auto" w:fill="auto"/>
            <w:noWrap/>
            <w:vAlign w:val="center"/>
            <w:hideMark/>
          </w:tcPr>
          <w:p w14:paraId="35F123AC"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10</w:t>
            </w:r>
          </w:p>
        </w:tc>
        <w:tc>
          <w:tcPr>
            <w:tcW w:w="6210" w:type="dxa"/>
            <w:shd w:val="clear" w:color="auto" w:fill="auto"/>
            <w:hideMark/>
          </w:tcPr>
          <w:p w14:paraId="7EF25DB0"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 Automatic zero setting between measurements</w:t>
            </w:r>
          </w:p>
        </w:tc>
        <w:tc>
          <w:tcPr>
            <w:tcW w:w="2700" w:type="dxa"/>
            <w:shd w:val="clear" w:color="auto" w:fill="auto"/>
            <w:noWrap/>
            <w:vAlign w:val="center"/>
            <w:hideMark/>
          </w:tcPr>
          <w:p w14:paraId="330131D5"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5F14A3D9" w14:textId="77777777" w:rsidTr="0000080E">
        <w:trPr>
          <w:trHeight w:val="315"/>
        </w:trPr>
        <w:tc>
          <w:tcPr>
            <w:tcW w:w="895" w:type="dxa"/>
            <w:shd w:val="clear" w:color="auto" w:fill="auto"/>
            <w:noWrap/>
            <w:vAlign w:val="center"/>
            <w:hideMark/>
          </w:tcPr>
          <w:p w14:paraId="1AE44954"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11</w:t>
            </w:r>
          </w:p>
        </w:tc>
        <w:tc>
          <w:tcPr>
            <w:tcW w:w="6210" w:type="dxa"/>
            <w:shd w:val="clear" w:color="auto" w:fill="auto"/>
            <w:hideMark/>
          </w:tcPr>
          <w:p w14:paraId="42DDEAB7"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Measuring time, approx. 5 seconds </w:t>
            </w:r>
          </w:p>
        </w:tc>
        <w:tc>
          <w:tcPr>
            <w:tcW w:w="2700" w:type="dxa"/>
            <w:shd w:val="clear" w:color="auto" w:fill="auto"/>
            <w:noWrap/>
            <w:vAlign w:val="center"/>
            <w:hideMark/>
          </w:tcPr>
          <w:p w14:paraId="56824818"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419E5833" w14:textId="77777777" w:rsidTr="0000080E">
        <w:trPr>
          <w:trHeight w:val="512"/>
        </w:trPr>
        <w:tc>
          <w:tcPr>
            <w:tcW w:w="895" w:type="dxa"/>
            <w:shd w:val="clear" w:color="auto" w:fill="auto"/>
            <w:noWrap/>
            <w:vAlign w:val="center"/>
            <w:hideMark/>
          </w:tcPr>
          <w:p w14:paraId="35DEA196"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12</w:t>
            </w:r>
          </w:p>
        </w:tc>
        <w:tc>
          <w:tcPr>
            <w:tcW w:w="6210" w:type="dxa"/>
            <w:shd w:val="clear" w:color="auto" w:fill="auto"/>
            <w:noWrap/>
            <w:vAlign w:val="center"/>
            <w:hideMark/>
          </w:tcPr>
          <w:p w14:paraId="38E9C498" w14:textId="77777777" w:rsidR="0000080E" w:rsidRPr="00426D6F" w:rsidRDefault="0000080E" w:rsidP="00E91C08">
            <w:pPr>
              <w:spacing w:after="0" w:line="240" w:lineRule="auto"/>
              <w:jc w:val="both"/>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Power requirements: 220 V /50 Hz (with adapter) or internal re-chargeable batteries (autonomy approx. 6 </w:t>
            </w:r>
            <w:proofErr w:type="spellStart"/>
            <w:r w:rsidRPr="00426D6F">
              <w:rPr>
                <w:rFonts w:ascii="Times New Roman" w:eastAsia="Times New Roman" w:hAnsi="Times New Roman" w:cs="Times New Roman"/>
                <w:color w:val="000000"/>
                <w:sz w:val="24"/>
                <w:szCs w:val="24"/>
                <w:lang w:val="en-US"/>
              </w:rPr>
              <w:t>hrs</w:t>
            </w:r>
            <w:proofErr w:type="spellEnd"/>
            <w:r w:rsidRPr="00426D6F">
              <w:rPr>
                <w:rFonts w:ascii="Times New Roman" w:eastAsia="Times New Roman" w:hAnsi="Times New Roman" w:cs="Times New Roman"/>
                <w:color w:val="000000"/>
                <w:sz w:val="24"/>
                <w:szCs w:val="24"/>
                <w:lang w:val="en-US"/>
              </w:rPr>
              <w:t>, automatic recharge)</w:t>
            </w:r>
          </w:p>
        </w:tc>
        <w:tc>
          <w:tcPr>
            <w:tcW w:w="2700" w:type="dxa"/>
            <w:shd w:val="clear" w:color="auto" w:fill="auto"/>
            <w:noWrap/>
            <w:vAlign w:val="center"/>
            <w:hideMark/>
          </w:tcPr>
          <w:p w14:paraId="7B27D188"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3F4C34" w:rsidRPr="00426D6F" w14:paraId="7970FF3B" w14:textId="77777777" w:rsidTr="0000080E">
        <w:trPr>
          <w:trHeight w:val="630"/>
        </w:trPr>
        <w:tc>
          <w:tcPr>
            <w:tcW w:w="895" w:type="dxa"/>
            <w:shd w:val="clear" w:color="auto" w:fill="auto"/>
            <w:noWrap/>
            <w:vAlign w:val="center"/>
            <w:hideMark/>
          </w:tcPr>
          <w:p w14:paraId="72AA77DD" w14:textId="77777777" w:rsidR="003F4C34" w:rsidRPr="00426D6F" w:rsidRDefault="003F4C34" w:rsidP="003F4C34">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13</w:t>
            </w:r>
          </w:p>
        </w:tc>
        <w:tc>
          <w:tcPr>
            <w:tcW w:w="6210" w:type="dxa"/>
            <w:shd w:val="clear" w:color="auto" w:fill="auto"/>
            <w:noWrap/>
            <w:vAlign w:val="center"/>
            <w:hideMark/>
          </w:tcPr>
          <w:p w14:paraId="10C5433D" w14:textId="77777777" w:rsidR="003F4C34" w:rsidRPr="00426D6F" w:rsidRDefault="003F4C34" w:rsidP="003F4C34">
            <w:pPr>
              <w:spacing w:after="0" w:line="240" w:lineRule="auto"/>
              <w:jc w:val="both"/>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Should have USFDA/European CE (Issued by notified body)/BIS approved product.</w:t>
            </w:r>
          </w:p>
        </w:tc>
        <w:tc>
          <w:tcPr>
            <w:tcW w:w="2700" w:type="dxa"/>
            <w:shd w:val="clear" w:color="auto" w:fill="auto"/>
            <w:vAlign w:val="center"/>
            <w:hideMark/>
          </w:tcPr>
          <w:p w14:paraId="7AB128A3" w14:textId="1D47399C" w:rsidR="003F4C34" w:rsidRPr="00426D6F" w:rsidRDefault="003F4C34" w:rsidP="003F4C34">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Should have USFDA/European CE (Issued by notified </w:t>
            </w:r>
            <w:r w:rsidRPr="00426D6F">
              <w:rPr>
                <w:rFonts w:ascii="Times New Roman" w:eastAsia="Times New Roman" w:hAnsi="Times New Roman" w:cs="Times New Roman"/>
                <w:color w:val="000000"/>
                <w:sz w:val="24"/>
                <w:szCs w:val="24"/>
                <w:lang w:val="en-US"/>
              </w:rPr>
              <w:lastRenderedPageBreak/>
              <w:t>body)/BIS</w:t>
            </w:r>
            <w:r>
              <w:rPr>
                <w:rFonts w:ascii="Times New Roman" w:eastAsia="Times New Roman" w:hAnsi="Times New Roman" w:cs="Times New Roman"/>
                <w:color w:val="000000"/>
                <w:sz w:val="24"/>
                <w:szCs w:val="24"/>
                <w:lang w:val="en-US"/>
              </w:rPr>
              <w:t>/ISO 13485</w:t>
            </w:r>
            <w:r w:rsidRPr="00426D6F">
              <w:rPr>
                <w:rFonts w:ascii="Times New Roman" w:eastAsia="Times New Roman" w:hAnsi="Times New Roman" w:cs="Times New Roman"/>
                <w:color w:val="000000"/>
                <w:sz w:val="24"/>
                <w:szCs w:val="24"/>
                <w:lang w:val="en-US"/>
              </w:rPr>
              <w:t xml:space="preserve"> approved product.</w:t>
            </w:r>
          </w:p>
        </w:tc>
      </w:tr>
    </w:tbl>
    <w:p w14:paraId="7EFC6ABF" w14:textId="77777777" w:rsidR="0000080E" w:rsidRPr="00426D6F" w:rsidRDefault="0000080E" w:rsidP="0000080E">
      <w:pPr>
        <w:spacing w:after="0" w:line="240" w:lineRule="auto"/>
        <w:rPr>
          <w:rFonts w:ascii="Times New Roman" w:hAnsi="Times New Roman" w:cs="Times New Roman"/>
          <w:sz w:val="24"/>
          <w:szCs w:val="24"/>
        </w:rPr>
      </w:pPr>
    </w:p>
    <w:tbl>
      <w:tblPr>
        <w:tblW w:w="9805" w:type="dxa"/>
        <w:tblLook w:val="04A0" w:firstRow="1" w:lastRow="0" w:firstColumn="1" w:lastColumn="0" w:noHBand="0" w:noVBand="1"/>
      </w:tblPr>
      <w:tblGrid>
        <w:gridCol w:w="895"/>
        <w:gridCol w:w="6210"/>
        <w:gridCol w:w="2700"/>
      </w:tblGrid>
      <w:tr w:rsidR="0000080E" w:rsidRPr="00426D6F" w14:paraId="4CEB5CFB" w14:textId="77777777" w:rsidTr="00E91C08">
        <w:trPr>
          <w:trHeight w:val="315"/>
        </w:trPr>
        <w:tc>
          <w:tcPr>
            <w:tcW w:w="98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4982C61"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Name of Equipment - Vein Finder</w:t>
            </w:r>
          </w:p>
        </w:tc>
      </w:tr>
      <w:tr w:rsidR="0000080E" w:rsidRPr="00426D6F" w14:paraId="32A94B91"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hideMark/>
          </w:tcPr>
          <w:p w14:paraId="7C5AD78E"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SI. No</w:t>
            </w:r>
          </w:p>
        </w:tc>
        <w:tc>
          <w:tcPr>
            <w:tcW w:w="6210" w:type="dxa"/>
            <w:tcBorders>
              <w:top w:val="nil"/>
              <w:left w:val="nil"/>
              <w:bottom w:val="single" w:sz="4" w:space="0" w:color="auto"/>
              <w:right w:val="single" w:sz="4" w:space="0" w:color="auto"/>
            </w:tcBorders>
            <w:shd w:val="clear" w:color="auto" w:fill="auto"/>
            <w:hideMark/>
          </w:tcPr>
          <w:p w14:paraId="440C62A3"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Technical Specification as per tender</w:t>
            </w:r>
          </w:p>
        </w:tc>
        <w:tc>
          <w:tcPr>
            <w:tcW w:w="2700" w:type="dxa"/>
            <w:tcBorders>
              <w:top w:val="nil"/>
              <w:left w:val="nil"/>
              <w:bottom w:val="single" w:sz="4" w:space="0" w:color="auto"/>
              <w:right w:val="single" w:sz="4" w:space="0" w:color="auto"/>
            </w:tcBorders>
            <w:shd w:val="clear" w:color="auto" w:fill="auto"/>
            <w:vAlign w:val="center"/>
            <w:hideMark/>
          </w:tcPr>
          <w:p w14:paraId="2A30F164"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 xml:space="preserve">Final Amendment </w:t>
            </w:r>
          </w:p>
        </w:tc>
      </w:tr>
      <w:tr w:rsidR="0000080E" w:rsidRPr="00426D6F" w14:paraId="7E7B9091"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3C4C308"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w:t>
            </w:r>
          </w:p>
        </w:tc>
        <w:tc>
          <w:tcPr>
            <w:tcW w:w="6210" w:type="dxa"/>
            <w:tcBorders>
              <w:top w:val="nil"/>
              <w:left w:val="nil"/>
              <w:bottom w:val="single" w:sz="4" w:space="0" w:color="auto"/>
              <w:right w:val="single" w:sz="4" w:space="0" w:color="auto"/>
            </w:tcBorders>
            <w:shd w:val="clear" w:color="auto" w:fill="auto"/>
            <w:hideMark/>
          </w:tcPr>
          <w:p w14:paraId="4E7ADD13"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 The product should be able to define the subcutaneous veins for the purpose of cannulation.</w:t>
            </w:r>
          </w:p>
        </w:tc>
        <w:tc>
          <w:tcPr>
            <w:tcW w:w="2700" w:type="dxa"/>
            <w:tcBorders>
              <w:top w:val="nil"/>
              <w:left w:val="nil"/>
              <w:bottom w:val="single" w:sz="4" w:space="0" w:color="auto"/>
              <w:right w:val="single" w:sz="4" w:space="0" w:color="auto"/>
            </w:tcBorders>
            <w:shd w:val="clear" w:color="auto" w:fill="auto"/>
            <w:noWrap/>
            <w:vAlign w:val="center"/>
            <w:hideMark/>
          </w:tcPr>
          <w:p w14:paraId="5A801391"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5929120A"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5660448"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2</w:t>
            </w:r>
          </w:p>
        </w:tc>
        <w:tc>
          <w:tcPr>
            <w:tcW w:w="6210" w:type="dxa"/>
            <w:tcBorders>
              <w:top w:val="nil"/>
              <w:left w:val="nil"/>
              <w:bottom w:val="single" w:sz="4" w:space="0" w:color="auto"/>
              <w:right w:val="single" w:sz="4" w:space="0" w:color="auto"/>
            </w:tcBorders>
            <w:shd w:val="clear" w:color="auto" w:fill="auto"/>
            <w:hideMark/>
          </w:tcPr>
          <w:p w14:paraId="15BF36DE"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It should make it easy to identify the valves in the veins.</w:t>
            </w:r>
          </w:p>
        </w:tc>
        <w:tc>
          <w:tcPr>
            <w:tcW w:w="2700" w:type="dxa"/>
            <w:tcBorders>
              <w:top w:val="nil"/>
              <w:left w:val="nil"/>
              <w:bottom w:val="single" w:sz="4" w:space="0" w:color="auto"/>
              <w:right w:val="single" w:sz="4" w:space="0" w:color="auto"/>
            </w:tcBorders>
            <w:shd w:val="clear" w:color="auto" w:fill="auto"/>
            <w:noWrap/>
            <w:vAlign w:val="center"/>
            <w:hideMark/>
          </w:tcPr>
          <w:p w14:paraId="63A8AE06"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4FDBCFC9"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7A5FF20"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3</w:t>
            </w:r>
          </w:p>
        </w:tc>
        <w:tc>
          <w:tcPr>
            <w:tcW w:w="6210" w:type="dxa"/>
            <w:tcBorders>
              <w:top w:val="nil"/>
              <w:left w:val="nil"/>
              <w:bottom w:val="single" w:sz="4" w:space="0" w:color="auto"/>
              <w:right w:val="single" w:sz="4" w:space="0" w:color="auto"/>
            </w:tcBorders>
            <w:shd w:val="clear" w:color="auto" w:fill="auto"/>
            <w:hideMark/>
          </w:tcPr>
          <w:p w14:paraId="56391AE8"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It should be light weight, not more than 300grams.</w:t>
            </w:r>
          </w:p>
        </w:tc>
        <w:tc>
          <w:tcPr>
            <w:tcW w:w="2700" w:type="dxa"/>
            <w:tcBorders>
              <w:top w:val="nil"/>
              <w:left w:val="nil"/>
              <w:bottom w:val="single" w:sz="4" w:space="0" w:color="auto"/>
              <w:right w:val="single" w:sz="4" w:space="0" w:color="auto"/>
            </w:tcBorders>
            <w:shd w:val="clear" w:color="auto" w:fill="auto"/>
            <w:noWrap/>
            <w:hideMark/>
          </w:tcPr>
          <w:p w14:paraId="67CA1D88"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It should be light weight, not more than 1000 grams.</w:t>
            </w:r>
          </w:p>
        </w:tc>
      </w:tr>
      <w:tr w:rsidR="0000080E" w:rsidRPr="00426D6F" w14:paraId="4AD66DF5"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EBF22A5"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4</w:t>
            </w:r>
          </w:p>
        </w:tc>
        <w:tc>
          <w:tcPr>
            <w:tcW w:w="6210" w:type="dxa"/>
            <w:tcBorders>
              <w:top w:val="nil"/>
              <w:left w:val="nil"/>
              <w:bottom w:val="single" w:sz="4" w:space="0" w:color="auto"/>
              <w:right w:val="single" w:sz="4" w:space="0" w:color="auto"/>
            </w:tcBorders>
            <w:shd w:val="clear" w:color="auto" w:fill="auto"/>
            <w:hideMark/>
          </w:tcPr>
          <w:p w14:paraId="45A0D880"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It should be small and easy to be hand held.</w:t>
            </w:r>
          </w:p>
        </w:tc>
        <w:tc>
          <w:tcPr>
            <w:tcW w:w="2700" w:type="dxa"/>
            <w:tcBorders>
              <w:top w:val="nil"/>
              <w:left w:val="nil"/>
              <w:bottom w:val="single" w:sz="4" w:space="0" w:color="auto"/>
              <w:right w:val="single" w:sz="4" w:space="0" w:color="auto"/>
            </w:tcBorders>
            <w:shd w:val="clear" w:color="auto" w:fill="auto"/>
            <w:noWrap/>
            <w:vAlign w:val="center"/>
            <w:hideMark/>
          </w:tcPr>
          <w:p w14:paraId="469E880E"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179F94EA" w14:textId="77777777" w:rsidTr="00E91C08">
        <w:trPr>
          <w:trHeight w:val="377"/>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F4526EC"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5</w:t>
            </w:r>
          </w:p>
        </w:tc>
        <w:tc>
          <w:tcPr>
            <w:tcW w:w="6210" w:type="dxa"/>
            <w:tcBorders>
              <w:top w:val="nil"/>
              <w:left w:val="nil"/>
              <w:bottom w:val="single" w:sz="4" w:space="0" w:color="auto"/>
              <w:right w:val="single" w:sz="4" w:space="0" w:color="auto"/>
            </w:tcBorders>
            <w:shd w:val="clear" w:color="auto" w:fill="auto"/>
            <w:hideMark/>
          </w:tcPr>
          <w:p w14:paraId="3AF2FA2F"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 It should function on the principle of class 2 red laser light. The veins should stand out in the light background.</w:t>
            </w:r>
          </w:p>
        </w:tc>
        <w:tc>
          <w:tcPr>
            <w:tcW w:w="2700" w:type="dxa"/>
            <w:tcBorders>
              <w:top w:val="nil"/>
              <w:left w:val="nil"/>
              <w:bottom w:val="single" w:sz="4" w:space="0" w:color="auto"/>
              <w:right w:val="single" w:sz="4" w:space="0" w:color="auto"/>
            </w:tcBorders>
            <w:shd w:val="clear" w:color="auto" w:fill="auto"/>
            <w:vAlign w:val="center"/>
            <w:hideMark/>
          </w:tcPr>
          <w:p w14:paraId="1674BDBC"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5722EC1F" w14:textId="77777777" w:rsidTr="00E91C08">
        <w:trPr>
          <w:trHeight w:val="188"/>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02090A6"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6</w:t>
            </w:r>
          </w:p>
        </w:tc>
        <w:tc>
          <w:tcPr>
            <w:tcW w:w="6210" w:type="dxa"/>
            <w:tcBorders>
              <w:top w:val="nil"/>
              <w:left w:val="nil"/>
              <w:bottom w:val="single" w:sz="4" w:space="0" w:color="auto"/>
              <w:right w:val="single" w:sz="4" w:space="0" w:color="auto"/>
            </w:tcBorders>
            <w:shd w:val="clear" w:color="auto" w:fill="auto"/>
            <w:hideMark/>
          </w:tcPr>
          <w:p w14:paraId="5C5A209F"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It should have an inverse display, with veins appearing lighter compared to background.</w:t>
            </w:r>
          </w:p>
        </w:tc>
        <w:tc>
          <w:tcPr>
            <w:tcW w:w="2700" w:type="dxa"/>
            <w:tcBorders>
              <w:top w:val="nil"/>
              <w:left w:val="nil"/>
              <w:bottom w:val="single" w:sz="4" w:space="0" w:color="auto"/>
              <w:right w:val="single" w:sz="4" w:space="0" w:color="auto"/>
            </w:tcBorders>
            <w:shd w:val="clear" w:color="auto" w:fill="auto"/>
            <w:noWrap/>
            <w:vAlign w:val="center"/>
            <w:hideMark/>
          </w:tcPr>
          <w:p w14:paraId="08A25852"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56692411"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1C95326"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7</w:t>
            </w:r>
          </w:p>
        </w:tc>
        <w:tc>
          <w:tcPr>
            <w:tcW w:w="6210" w:type="dxa"/>
            <w:tcBorders>
              <w:top w:val="nil"/>
              <w:left w:val="nil"/>
              <w:bottom w:val="single" w:sz="4" w:space="0" w:color="auto"/>
              <w:right w:val="single" w:sz="4" w:space="0" w:color="auto"/>
            </w:tcBorders>
            <w:shd w:val="clear" w:color="auto" w:fill="auto"/>
            <w:hideMark/>
          </w:tcPr>
          <w:p w14:paraId="5387DC9A"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 The battery should last at least 3 hours.</w:t>
            </w:r>
          </w:p>
        </w:tc>
        <w:tc>
          <w:tcPr>
            <w:tcW w:w="2700" w:type="dxa"/>
            <w:tcBorders>
              <w:top w:val="nil"/>
              <w:left w:val="nil"/>
              <w:bottom w:val="single" w:sz="4" w:space="0" w:color="auto"/>
              <w:right w:val="single" w:sz="4" w:space="0" w:color="auto"/>
            </w:tcBorders>
            <w:shd w:val="clear" w:color="auto" w:fill="auto"/>
            <w:noWrap/>
            <w:vAlign w:val="center"/>
            <w:hideMark/>
          </w:tcPr>
          <w:p w14:paraId="1E26ED45"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66BD23C2"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A997C44"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8</w:t>
            </w:r>
          </w:p>
        </w:tc>
        <w:tc>
          <w:tcPr>
            <w:tcW w:w="6210" w:type="dxa"/>
            <w:tcBorders>
              <w:top w:val="nil"/>
              <w:left w:val="nil"/>
              <w:bottom w:val="single" w:sz="4" w:space="0" w:color="auto"/>
              <w:right w:val="single" w:sz="4" w:space="0" w:color="auto"/>
            </w:tcBorders>
            <w:shd w:val="clear" w:color="auto" w:fill="auto"/>
            <w:hideMark/>
          </w:tcPr>
          <w:p w14:paraId="0D40F940"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 It should be supplied with the battery charger.</w:t>
            </w:r>
          </w:p>
        </w:tc>
        <w:tc>
          <w:tcPr>
            <w:tcW w:w="2700" w:type="dxa"/>
            <w:tcBorders>
              <w:top w:val="nil"/>
              <w:left w:val="nil"/>
              <w:bottom w:val="single" w:sz="4" w:space="0" w:color="auto"/>
              <w:right w:val="single" w:sz="4" w:space="0" w:color="auto"/>
            </w:tcBorders>
            <w:shd w:val="clear" w:color="auto" w:fill="auto"/>
            <w:noWrap/>
            <w:vAlign w:val="center"/>
            <w:hideMark/>
          </w:tcPr>
          <w:p w14:paraId="10A6B6BD"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5704BAED"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111C50A"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9</w:t>
            </w:r>
          </w:p>
        </w:tc>
        <w:tc>
          <w:tcPr>
            <w:tcW w:w="6210" w:type="dxa"/>
            <w:tcBorders>
              <w:top w:val="nil"/>
              <w:left w:val="nil"/>
              <w:bottom w:val="single" w:sz="4" w:space="0" w:color="auto"/>
              <w:right w:val="single" w:sz="4" w:space="0" w:color="auto"/>
            </w:tcBorders>
            <w:shd w:val="clear" w:color="auto" w:fill="auto"/>
            <w:hideMark/>
          </w:tcPr>
          <w:p w14:paraId="21C0B1E7"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 The battery should be displayed on the screen.</w:t>
            </w:r>
          </w:p>
        </w:tc>
        <w:tc>
          <w:tcPr>
            <w:tcW w:w="2700" w:type="dxa"/>
            <w:tcBorders>
              <w:top w:val="nil"/>
              <w:left w:val="nil"/>
              <w:bottom w:val="single" w:sz="4" w:space="0" w:color="auto"/>
              <w:right w:val="single" w:sz="4" w:space="0" w:color="auto"/>
            </w:tcBorders>
            <w:shd w:val="clear" w:color="auto" w:fill="auto"/>
            <w:noWrap/>
            <w:vAlign w:val="center"/>
            <w:hideMark/>
          </w:tcPr>
          <w:p w14:paraId="7875B745"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2FEDD4B1"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B840B0F"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10</w:t>
            </w:r>
          </w:p>
        </w:tc>
        <w:tc>
          <w:tcPr>
            <w:tcW w:w="6210" w:type="dxa"/>
            <w:tcBorders>
              <w:top w:val="nil"/>
              <w:left w:val="nil"/>
              <w:bottom w:val="single" w:sz="4" w:space="0" w:color="auto"/>
              <w:right w:val="single" w:sz="4" w:space="0" w:color="auto"/>
            </w:tcBorders>
            <w:shd w:val="clear" w:color="auto" w:fill="auto"/>
            <w:hideMark/>
          </w:tcPr>
          <w:p w14:paraId="43A92D0B"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11. It should function at temperatures of 10oC to 50oC.</w:t>
            </w:r>
          </w:p>
        </w:tc>
        <w:tc>
          <w:tcPr>
            <w:tcW w:w="2700" w:type="dxa"/>
            <w:tcBorders>
              <w:top w:val="nil"/>
              <w:left w:val="nil"/>
              <w:bottom w:val="single" w:sz="4" w:space="0" w:color="auto"/>
              <w:right w:val="single" w:sz="4" w:space="0" w:color="auto"/>
            </w:tcBorders>
            <w:shd w:val="clear" w:color="auto" w:fill="auto"/>
            <w:noWrap/>
            <w:vAlign w:val="center"/>
            <w:hideMark/>
          </w:tcPr>
          <w:p w14:paraId="4C31DCBB"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6EF87241"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2054D36"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11</w:t>
            </w:r>
          </w:p>
        </w:tc>
        <w:tc>
          <w:tcPr>
            <w:tcW w:w="6210" w:type="dxa"/>
            <w:tcBorders>
              <w:top w:val="nil"/>
              <w:left w:val="nil"/>
              <w:bottom w:val="single" w:sz="4" w:space="0" w:color="auto"/>
              <w:right w:val="single" w:sz="4" w:space="0" w:color="auto"/>
            </w:tcBorders>
            <w:shd w:val="clear" w:color="auto" w:fill="auto"/>
            <w:hideMark/>
          </w:tcPr>
          <w:p w14:paraId="306FF253"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It should be US FDA/ European CE (Issued by notified body) approved.</w:t>
            </w:r>
          </w:p>
        </w:tc>
        <w:tc>
          <w:tcPr>
            <w:tcW w:w="2700" w:type="dxa"/>
            <w:tcBorders>
              <w:top w:val="nil"/>
              <w:left w:val="nil"/>
              <w:bottom w:val="single" w:sz="4" w:space="0" w:color="auto"/>
              <w:right w:val="single" w:sz="4" w:space="0" w:color="auto"/>
            </w:tcBorders>
            <w:shd w:val="clear" w:color="auto" w:fill="auto"/>
            <w:noWrap/>
            <w:vAlign w:val="center"/>
            <w:hideMark/>
          </w:tcPr>
          <w:p w14:paraId="51B02E99"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bl>
    <w:p w14:paraId="4C441D2D" w14:textId="77777777" w:rsidR="0000080E" w:rsidRPr="00426D6F" w:rsidRDefault="0000080E" w:rsidP="0000080E">
      <w:pPr>
        <w:tabs>
          <w:tab w:val="center" w:pos="4513"/>
          <w:tab w:val="right" w:pos="9026"/>
        </w:tabs>
        <w:spacing w:after="0" w:line="240" w:lineRule="auto"/>
        <w:ind w:right="-540"/>
        <w:jc w:val="both"/>
        <w:rPr>
          <w:rFonts w:ascii="Times New Roman" w:hAnsi="Times New Roman" w:cs="Times New Roman"/>
          <w:b/>
          <w:sz w:val="24"/>
          <w:szCs w:val="24"/>
        </w:rPr>
      </w:pPr>
    </w:p>
    <w:tbl>
      <w:tblPr>
        <w:tblW w:w="9805" w:type="dxa"/>
        <w:tblLook w:val="04A0" w:firstRow="1" w:lastRow="0" w:firstColumn="1" w:lastColumn="0" w:noHBand="0" w:noVBand="1"/>
      </w:tblPr>
      <w:tblGrid>
        <w:gridCol w:w="895"/>
        <w:gridCol w:w="6210"/>
        <w:gridCol w:w="2700"/>
      </w:tblGrid>
      <w:tr w:rsidR="0000080E" w:rsidRPr="00426D6F" w14:paraId="27A0405F" w14:textId="77777777" w:rsidTr="0000080E">
        <w:trPr>
          <w:trHeight w:val="85"/>
        </w:trPr>
        <w:tc>
          <w:tcPr>
            <w:tcW w:w="98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C202109"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 xml:space="preserve">Name of Equipment - </w:t>
            </w:r>
            <w:proofErr w:type="spellStart"/>
            <w:r w:rsidRPr="00426D6F">
              <w:rPr>
                <w:rFonts w:ascii="Times New Roman" w:eastAsia="Times New Roman" w:hAnsi="Times New Roman" w:cs="Times New Roman"/>
                <w:b/>
                <w:bCs/>
                <w:color w:val="000000"/>
                <w:sz w:val="24"/>
                <w:szCs w:val="24"/>
                <w:lang w:val="en-US"/>
              </w:rPr>
              <w:t>Infantometer</w:t>
            </w:r>
            <w:proofErr w:type="spellEnd"/>
          </w:p>
        </w:tc>
      </w:tr>
      <w:tr w:rsidR="0000080E" w:rsidRPr="00426D6F" w14:paraId="3D4D68A1" w14:textId="77777777" w:rsidTr="00E91C08">
        <w:trPr>
          <w:trHeight w:val="215"/>
        </w:trPr>
        <w:tc>
          <w:tcPr>
            <w:tcW w:w="895" w:type="dxa"/>
            <w:tcBorders>
              <w:top w:val="nil"/>
              <w:left w:val="single" w:sz="4" w:space="0" w:color="auto"/>
              <w:bottom w:val="single" w:sz="4" w:space="0" w:color="auto"/>
              <w:right w:val="single" w:sz="4" w:space="0" w:color="auto"/>
            </w:tcBorders>
            <w:shd w:val="clear" w:color="auto" w:fill="auto"/>
            <w:hideMark/>
          </w:tcPr>
          <w:p w14:paraId="49D237C8"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SI. No</w:t>
            </w:r>
          </w:p>
        </w:tc>
        <w:tc>
          <w:tcPr>
            <w:tcW w:w="6210" w:type="dxa"/>
            <w:tcBorders>
              <w:top w:val="nil"/>
              <w:left w:val="nil"/>
              <w:bottom w:val="single" w:sz="4" w:space="0" w:color="auto"/>
              <w:right w:val="single" w:sz="4" w:space="0" w:color="auto"/>
            </w:tcBorders>
            <w:shd w:val="clear" w:color="auto" w:fill="auto"/>
            <w:hideMark/>
          </w:tcPr>
          <w:p w14:paraId="20B2C122"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Technical Specification as per tender</w:t>
            </w:r>
          </w:p>
        </w:tc>
        <w:tc>
          <w:tcPr>
            <w:tcW w:w="2700" w:type="dxa"/>
            <w:tcBorders>
              <w:top w:val="nil"/>
              <w:left w:val="nil"/>
              <w:bottom w:val="single" w:sz="4" w:space="0" w:color="auto"/>
              <w:right w:val="single" w:sz="4" w:space="0" w:color="auto"/>
            </w:tcBorders>
            <w:shd w:val="clear" w:color="auto" w:fill="auto"/>
            <w:hideMark/>
          </w:tcPr>
          <w:p w14:paraId="04A80827"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 xml:space="preserve">Final Amendment </w:t>
            </w:r>
          </w:p>
        </w:tc>
      </w:tr>
      <w:tr w:rsidR="0000080E" w:rsidRPr="00426D6F" w14:paraId="46DB702A" w14:textId="77777777" w:rsidTr="0000080E">
        <w:trPr>
          <w:trHeight w:val="8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DB3C59F"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w:t>
            </w:r>
          </w:p>
        </w:tc>
        <w:tc>
          <w:tcPr>
            <w:tcW w:w="6210" w:type="dxa"/>
            <w:tcBorders>
              <w:top w:val="nil"/>
              <w:left w:val="nil"/>
              <w:bottom w:val="single" w:sz="4" w:space="0" w:color="auto"/>
              <w:right w:val="single" w:sz="4" w:space="0" w:color="auto"/>
            </w:tcBorders>
            <w:shd w:val="clear" w:color="auto" w:fill="auto"/>
            <w:noWrap/>
            <w:hideMark/>
          </w:tcPr>
          <w:p w14:paraId="54B15C7F"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Should be compact and light weight</w:t>
            </w:r>
          </w:p>
        </w:tc>
        <w:tc>
          <w:tcPr>
            <w:tcW w:w="2700" w:type="dxa"/>
            <w:tcBorders>
              <w:top w:val="nil"/>
              <w:left w:val="nil"/>
              <w:bottom w:val="single" w:sz="4" w:space="0" w:color="auto"/>
              <w:right w:val="single" w:sz="4" w:space="0" w:color="auto"/>
            </w:tcBorders>
            <w:shd w:val="clear" w:color="auto" w:fill="auto"/>
            <w:noWrap/>
            <w:vAlign w:val="center"/>
            <w:hideMark/>
          </w:tcPr>
          <w:p w14:paraId="33365804"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075E82BC" w14:textId="77777777" w:rsidTr="0000080E">
        <w:trPr>
          <w:trHeight w:val="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B6AC582"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2</w:t>
            </w:r>
          </w:p>
        </w:tc>
        <w:tc>
          <w:tcPr>
            <w:tcW w:w="6210" w:type="dxa"/>
            <w:tcBorders>
              <w:top w:val="nil"/>
              <w:left w:val="nil"/>
              <w:bottom w:val="single" w:sz="4" w:space="0" w:color="auto"/>
              <w:right w:val="single" w:sz="4" w:space="0" w:color="auto"/>
            </w:tcBorders>
            <w:shd w:val="clear" w:color="auto" w:fill="auto"/>
            <w:noWrap/>
            <w:hideMark/>
          </w:tcPr>
          <w:p w14:paraId="7A280CA7"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 Should have 1mm graduation</w:t>
            </w:r>
          </w:p>
        </w:tc>
        <w:tc>
          <w:tcPr>
            <w:tcW w:w="2700" w:type="dxa"/>
            <w:tcBorders>
              <w:top w:val="nil"/>
              <w:left w:val="nil"/>
              <w:bottom w:val="single" w:sz="4" w:space="0" w:color="auto"/>
              <w:right w:val="single" w:sz="4" w:space="0" w:color="auto"/>
            </w:tcBorders>
            <w:shd w:val="clear" w:color="auto" w:fill="auto"/>
            <w:noWrap/>
            <w:vAlign w:val="center"/>
            <w:hideMark/>
          </w:tcPr>
          <w:p w14:paraId="6D7A4964"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4CF38CD6"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FCA0E15"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3</w:t>
            </w:r>
          </w:p>
        </w:tc>
        <w:tc>
          <w:tcPr>
            <w:tcW w:w="6210" w:type="dxa"/>
            <w:tcBorders>
              <w:top w:val="nil"/>
              <w:left w:val="nil"/>
              <w:bottom w:val="single" w:sz="4" w:space="0" w:color="auto"/>
              <w:right w:val="single" w:sz="4" w:space="0" w:color="auto"/>
            </w:tcBorders>
            <w:shd w:val="clear" w:color="auto" w:fill="auto"/>
            <w:hideMark/>
          </w:tcPr>
          <w:p w14:paraId="158B26C7"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Should be made of high-quality skin friendly ABS plastic</w:t>
            </w:r>
          </w:p>
        </w:tc>
        <w:tc>
          <w:tcPr>
            <w:tcW w:w="2700" w:type="dxa"/>
            <w:tcBorders>
              <w:top w:val="nil"/>
              <w:left w:val="nil"/>
              <w:bottom w:val="single" w:sz="4" w:space="0" w:color="auto"/>
              <w:right w:val="single" w:sz="4" w:space="0" w:color="auto"/>
            </w:tcBorders>
            <w:shd w:val="clear" w:color="auto" w:fill="auto"/>
            <w:noWrap/>
            <w:vAlign w:val="center"/>
            <w:hideMark/>
          </w:tcPr>
          <w:p w14:paraId="165B7065"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1EEB04A5"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66EC5C9"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4</w:t>
            </w:r>
          </w:p>
        </w:tc>
        <w:tc>
          <w:tcPr>
            <w:tcW w:w="6210" w:type="dxa"/>
            <w:tcBorders>
              <w:top w:val="nil"/>
              <w:left w:val="nil"/>
              <w:bottom w:val="single" w:sz="4" w:space="0" w:color="auto"/>
              <w:right w:val="single" w:sz="4" w:space="0" w:color="auto"/>
            </w:tcBorders>
            <w:shd w:val="clear" w:color="auto" w:fill="auto"/>
            <w:hideMark/>
          </w:tcPr>
          <w:p w14:paraId="52A673E7"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Should be foldable for easy carrying and space saving</w:t>
            </w:r>
          </w:p>
        </w:tc>
        <w:tc>
          <w:tcPr>
            <w:tcW w:w="2700" w:type="dxa"/>
            <w:tcBorders>
              <w:top w:val="nil"/>
              <w:left w:val="nil"/>
              <w:bottom w:val="single" w:sz="4" w:space="0" w:color="auto"/>
              <w:right w:val="single" w:sz="4" w:space="0" w:color="auto"/>
            </w:tcBorders>
            <w:shd w:val="clear" w:color="auto" w:fill="auto"/>
            <w:noWrap/>
            <w:vAlign w:val="center"/>
            <w:hideMark/>
          </w:tcPr>
          <w:p w14:paraId="56B9547C"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1EA5517A" w14:textId="77777777" w:rsidTr="0000080E">
        <w:trPr>
          <w:trHeight w:val="81"/>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91E017D"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5</w:t>
            </w:r>
          </w:p>
        </w:tc>
        <w:tc>
          <w:tcPr>
            <w:tcW w:w="6210" w:type="dxa"/>
            <w:tcBorders>
              <w:top w:val="nil"/>
              <w:left w:val="nil"/>
              <w:bottom w:val="single" w:sz="4" w:space="0" w:color="auto"/>
              <w:right w:val="single" w:sz="4" w:space="0" w:color="auto"/>
            </w:tcBorders>
            <w:shd w:val="clear" w:color="auto" w:fill="auto"/>
            <w:hideMark/>
          </w:tcPr>
          <w:p w14:paraId="4F2BE031"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Should have integrated head positioner</w:t>
            </w:r>
          </w:p>
        </w:tc>
        <w:tc>
          <w:tcPr>
            <w:tcW w:w="2700" w:type="dxa"/>
            <w:tcBorders>
              <w:top w:val="nil"/>
              <w:left w:val="nil"/>
              <w:bottom w:val="single" w:sz="4" w:space="0" w:color="auto"/>
              <w:right w:val="single" w:sz="4" w:space="0" w:color="auto"/>
            </w:tcBorders>
            <w:shd w:val="clear" w:color="auto" w:fill="auto"/>
            <w:vAlign w:val="center"/>
            <w:hideMark/>
          </w:tcPr>
          <w:p w14:paraId="61449216"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18A8CB46" w14:textId="77777777" w:rsidTr="0000080E">
        <w:trPr>
          <w:trHeight w:val="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73375FC"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6</w:t>
            </w:r>
          </w:p>
        </w:tc>
        <w:tc>
          <w:tcPr>
            <w:tcW w:w="6210" w:type="dxa"/>
            <w:tcBorders>
              <w:top w:val="nil"/>
              <w:left w:val="nil"/>
              <w:bottom w:val="single" w:sz="4" w:space="0" w:color="auto"/>
              <w:right w:val="single" w:sz="4" w:space="0" w:color="auto"/>
            </w:tcBorders>
            <w:shd w:val="clear" w:color="auto" w:fill="auto"/>
            <w:hideMark/>
          </w:tcPr>
          <w:p w14:paraId="1C421506"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Should have measuring marking on both sides</w:t>
            </w:r>
          </w:p>
        </w:tc>
        <w:tc>
          <w:tcPr>
            <w:tcW w:w="2700" w:type="dxa"/>
            <w:tcBorders>
              <w:top w:val="nil"/>
              <w:left w:val="nil"/>
              <w:bottom w:val="single" w:sz="4" w:space="0" w:color="auto"/>
              <w:right w:val="single" w:sz="4" w:space="0" w:color="auto"/>
            </w:tcBorders>
            <w:shd w:val="clear" w:color="auto" w:fill="auto"/>
            <w:noWrap/>
            <w:vAlign w:val="center"/>
            <w:hideMark/>
          </w:tcPr>
          <w:p w14:paraId="2E2D3DCE"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3B459C9B" w14:textId="77777777" w:rsidTr="0000080E">
        <w:trPr>
          <w:trHeight w:val="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E8B0231"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7</w:t>
            </w:r>
          </w:p>
        </w:tc>
        <w:tc>
          <w:tcPr>
            <w:tcW w:w="6210" w:type="dxa"/>
            <w:tcBorders>
              <w:top w:val="nil"/>
              <w:left w:val="nil"/>
              <w:bottom w:val="single" w:sz="4" w:space="0" w:color="auto"/>
              <w:right w:val="single" w:sz="4" w:space="0" w:color="auto"/>
            </w:tcBorders>
            <w:shd w:val="clear" w:color="auto" w:fill="auto"/>
            <w:hideMark/>
          </w:tcPr>
          <w:p w14:paraId="55DFC966"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 Should have easy to move leg positioner</w:t>
            </w:r>
          </w:p>
        </w:tc>
        <w:tc>
          <w:tcPr>
            <w:tcW w:w="2700" w:type="dxa"/>
            <w:tcBorders>
              <w:top w:val="nil"/>
              <w:left w:val="nil"/>
              <w:bottom w:val="single" w:sz="4" w:space="0" w:color="auto"/>
              <w:right w:val="single" w:sz="4" w:space="0" w:color="auto"/>
            </w:tcBorders>
            <w:shd w:val="clear" w:color="auto" w:fill="auto"/>
            <w:noWrap/>
            <w:vAlign w:val="center"/>
            <w:hideMark/>
          </w:tcPr>
          <w:p w14:paraId="053E1F5B"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6255046A"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895C923"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8</w:t>
            </w:r>
          </w:p>
        </w:tc>
        <w:tc>
          <w:tcPr>
            <w:tcW w:w="6210" w:type="dxa"/>
            <w:tcBorders>
              <w:top w:val="nil"/>
              <w:left w:val="nil"/>
              <w:bottom w:val="single" w:sz="4" w:space="0" w:color="auto"/>
              <w:right w:val="single" w:sz="4" w:space="0" w:color="auto"/>
            </w:tcBorders>
            <w:shd w:val="clear" w:color="auto" w:fill="auto"/>
            <w:hideMark/>
          </w:tcPr>
          <w:p w14:paraId="255233F6"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Should have smooth, rounded surfaces to prevent bumps and jolts during measuring and make cleaning easy</w:t>
            </w:r>
          </w:p>
        </w:tc>
        <w:tc>
          <w:tcPr>
            <w:tcW w:w="2700" w:type="dxa"/>
            <w:tcBorders>
              <w:top w:val="nil"/>
              <w:left w:val="nil"/>
              <w:bottom w:val="single" w:sz="4" w:space="0" w:color="auto"/>
              <w:right w:val="single" w:sz="4" w:space="0" w:color="auto"/>
            </w:tcBorders>
            <w:shd w:val="clear" w:color="auto" w:fill="auto"/>
            <w:noWrap/>
            <w:vAlign w:val="center"/>
            <w:hideMark/>
          </w:tcPr>
          <w:p w14:paraId="5DA01BBD"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5DAA3F1B"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2973FC8"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9</w:t>
            </w:r>
          </w:p>
        </w:tc>
        <w:tc>
          <w:tcPr>
            <w:tcW w:w="6210" w:type="dxa"/>
            <w:tcBorders>
              <w:top w:val="nil"/>
              <w:left w:val="nil"/>
              <w:bottom w:val="single" w:sz="4" w:space="0" w:color="auto"/>
              <w:right w:val="single" w:sz="4" w:space="0" w:color="auto"/>
            </w:tcBorders>
            <w:shd w:val="clear" w:color="auto" w:fill="auto"/>
            <w:hideMark/>
          </w:tcPr>
          <w:p w14:paraId="2F76BD5D"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Measuring Range should be 10 – 100 cm / 4-39 inch </w:t>
            </w:r>
          </w:p>
        </w:tc>
        <w:tc>
          <w:tcPr>
            <w:tcW w:w="2700" w:type="dxa"/>
            <w:tcBorders>
              <w:top w:val="nil"/>
              <w:left w:val="nil"/>
              <w:bottom w:val="single" w:sz="4" w:space="0" w:color="auto"/>
              <w:right w:val="single" w:sz="4" w:space="0" w:color="auto"/>
            </w:tcBorders>
            <w:shd w:val="clear" w:color="auto" w:fill="auto"/>
            <w:noWrap/>
            <w:vAlign w:val="center"/>
            <w:hideMark/>
          </w:tcPr>
          <w:p w14:paraId="794B6D3A"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42F86246" w14:textId="77777777" w:rsidTr="0000080E">
        <w:trPr>
          <w:trHeight w:val="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743E485"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10</w:t>
            </w:r>
          </w:p>
        </w:tc>
        <w:tc>
          <w:tcPr>
            <w:tcW w:w="6210" w:type="dxa"/>
            <w:tcBorders>
              <w:top w:val="nil"/>
              <w:left w:val="nil"/>
              <w:bottom w:val="single" w:sz="4" w:space="0" w:color="auto"/>
              <w:right w:val="single" w:sz="4" w:space="0" w:color="auto"/>
            </w:tcBorders>
            <w:shd w:val="clear" w:color="auto" w:fill="auto"/>
            <w:hideMark/>
          </w:tcPr>
          <w:p w14:paraId="32A2A9DE"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Weight should not be more than 1.7 kg. </w:t>
            </w:r>
          </w:p>
        </w:tc>
        <w:tc>
          <w:tcPr>
            <w:tcW w:w="2700" w:type="dxa"/>
            <w:tcBorders>
              <w:top w:val="nil"/>
              <w:left w:val="nil"/>
              <w:bottom w:val="single" w:sz="4" w:space="0" w:color="auto"/>
              <w:right w:val="single" w:sz="4" w:space="0" w:color="auto"/>
            </w:tcBorders>
            <w:shd w:val="clear" w:color="auto" w:fill="auto"/>
            <w:noWrap/>
            <w:vAlign w:val="center"/>
            <w:hideMark/>
          </w:tcPr>
          <w:p w14:paraId="255B848A"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3932247E" w14:textId="77777777" w:rsidTr="00E91C08">
        <w:trPr>
          <w:trHeight w:val="21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DDEDD7D"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11</w:t>
            </w:r>
          </w:p>
        </w:tc>
        <w:tc>
          <w:tcPr>
            <w:tcW w:w="6210" w:type="dxa"/>
            <w:tcBorders>
              <w:top w:val="nil"/>
              <w:left w:val="nil"/>
              <w:bottom w:val="single" w:sz="4" w:space="0" w:color="auto"/>
              <w:right w:val="single" w:sz="4" w:space="0" w:color="auto"/>
            </w:tcBorders>
            <w:shd w:val="clear" w:color="auto" w:fill="auto"/>
            <w:hideMark/>
          </w:tcPr>
          <w:p w14:paraId="79E3D7E1"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System should have US FDA/ EUCE (Issued by notified body) /BIS </w:t>
            </w:r>
          </w:p>
        </w:tc>
        <w:tc>
          <w:tcPr>
            <w:tcW w:w="2700" w:type="dxa"/>
            <w:tcBorders>
              <w:top w:val="nil"/>
              <w:left w:val="nil"/>
              <w:bottom w:val="single" w:sz="4" w:space="0" w:color="auto"/>
              <w:right w:val="single" w:sz="4" w:space="0" w:color="auto"/>
            </w:tcBorders>
            <w:shd w:val="clear" w:color="auto" w:fill="auto"/>
            <w:noWrap/>
            <w:vAlign w:val="center"/>
            <w:hideMark/>
          </w:tcPr>
          <w:p w14:paraId="34DDB9EA"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bl>
    <w:p w14:paraId="53AED17C" w14:textId="77777777" w:rsidR="0000080E" w:rsidRPr="00426D6F" w:rsidRDefault="0000080E" w:rsidP="0000080E">
      <w:pPr>
        <w:tabs>
          <w:tab w:val="center" w:pos="4513"/>
          <w:tab w:val="right" w:pos="9026"/>
        </w:tabs>
        <w:spacing w:after="0" w:line="240" w:lineRule="auto"/>
        <w:ind w:right="-540"/>
        <w:jc w:val="both"/>
        <w:rPr>
          <w:rFonts w:ascii="Times New Roman" w:hAnsi="Times New Roman" w:cs="Times New Roman"/>
          <w:b/>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210"/>
        <w:gridCol w:w="2700"/>
      </w:tblGrid>
      <w:tr w:rsidR="0000080E" w:rsidRPr="00426D6F" w14:paraId="555FCF69" w14:textId="77777777" w:rsidTr="0000080E">
        <w:trPr>
          <w:trHeight w:val="239"/>
        </w:trPr>
        <w:tc>
          <w:tcPr>
            <w:tcW w:w="9805" w:type="dxa"/>
            <w:gridSpan w:val="3"/>
            <w:shd w:val="clear" w:color="auto" w:fill="auto"/>
            <w:noWrap/>
            <w:hideMark/>
          </w:tcPr>
          <w:p w14:paraId="74A76879"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Name of Equipment - Stadiometer</w:t>
            </w:r>
          </w:p>
        </w:tc>
      </w:tr>
      <w:tr w:rsidR="0000080E" w:rsidRPr="00426D6F" w14:paraId="64C542D8" w14:textId="77777777" w:rsidTr="0000080E">
        <w:trPr>
          <w:trHeight w:val="70"/>
        </w:trPr>
        <w:tc>
          <w:tcPr>
            <w:tcW w:w="895" w:type="dxa"/>
            <w:shd w:val="clear" w:color="auto" w:fill="auto"/>
            <w:hideMark/>
          </w:tcPr>
          <w:p w14:paraId="57A4C6E2"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SI. No</w:t>
            </w:r>
          </w:p>
        </w:tc>
        <w:tc>
          <w:tcPr>
            <w:tcW w:w="6210" w:type="dxa"/>
            <w:shd w:val="clear" w:color="auto" w:fill="auto"/>
            <w:hideMark/>
          </w:tcPr>
          <w:p w14:paraId="676EC0D6"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Technical Specification as per tender</w:t>
            </w:r>
          </w:p>
        </w:tc>
        <w:tc>
          <w:tcPr>
            <w:tcW w:w="2700" w:type="dxa"/>
            <w:shd w:val="clear" w:color="auto" w:fill="auto"/>
            <w:hideMark/>
          </w:tcPr>
          <w:p w14:paraId="1EE8D1CC"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 xml:space="preserve">Final Amendment </w:t>
            </w:r>
          </w:p>
        </w:tc>
      </w:tr>
      <w:tr w:rsidR="0000080E" w:rsidRPr="00426D6F" w14:paraId="08C943FA" w14:textId="77777777" w:rsidTr="0000080E">
        <w:trPr>
          <w:trHeight w:val="188"/>
        </w:trPr>
        <w:tc>
          <w:tcPr>
            <w:tcW w:w="895" w:type="dxa"/>
            <w:shd w:val="clear" w:color="auto" w:fill="auto"/>
            <w:noWrap/>
            <w:vAlign w:val="center"/>
            <w:hideMark/>
          </w:tcPr>
          <w:p w14:paraId="7EA23A19"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w:t>
            </w:r>
          </w:p>
        </w:tc>
        <w:tc>
          <w:tcPr>
            <w:tcW w:w="6210" w:type="dxa"/>
            <w:shd w:val="clear" w:color="auto" w:fill="auto"/>
            <w:vAlign w:val="center"/>
            <w:hideMark/>
          </w:tcPr>
          <w:p w14:paraId="309BC4EC"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It should give an accurate and direct reading, to the nearest millimeter over a range of 600 mm to 2100 mm. </w:t>
            </w:r>
          </w:p>
        </w:tc>
        <w:tc>
          <w:tcPr>
            <w:tcW w:w="2700" w:type="dxa"/>
            <w:shd w:val="clear" w:color="auto" w:fill="auto"/>
            <w:noWrap/>
            <w:vAlign w:val="center"/>
            <w:hideMark/>
          </w:tcPr>
          <w:p w14:paraId="62DE64AE"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286F74B4" w14:textId="77777777" w:rsidTr="0000080E">
        <w:trPr>
          <w:trHeight w:val="70"/>
        </w:trPr>
        <w:tc>
          <w:tcPr>
            <w:tcW w:w="895" w:type="dxa"/>
            <w:shd w:val="clear" w:color="auto" w:fill="auto"/>
            <w:noWrap/>
            <w:vAlign w:val="center"/>
            <w:hideMark/>
          </w:tcPr>
          <w:p w14:paraId="2C417C5A"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2</w:t>
            </w:r>
          </w:p>
        </w:tc>
        <w:tc>
          <w:tcPr>
            <w:tcW w:w="6210" w:type="dxa"/>
            <w:shd w:val="clear" w:color="auto" w:fill="auto"/>
            <w:vAlign w:val="center"/>
            <w:hideMark/>
          </w:tcPr>
          <w:p w14:paraId="674C5AD1"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It should be extremely easy to set up, its only component parts being two uprights and a base.  </w:t>
            </w:r>
          </w:p>
        </w:tc>
        <w:tc>
          <w:tcPr>
            <w:tcW w:w="2700" w:type="dxa"/>
            <w:shd w:val="clear" w:color="auto" w:fill="auto"/>
            <w:noWrap/>
            <w:vAlign w:val="center"/>
            <w:hideMark/>
          </w:tcPr>
          <w:p w14:paraId="7744E0C2"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30C44832" w14:textId="77777777" w:rsidTr="0000080E">
        <w:trPr>
          <w:trHeight w:val="70"/>
        </w:trPr>
        <w:tc>
          <w:tcPr>
            <w:tcW w:w="895" w:type="dxa"/>
            <w:shd w:val="clear" w:color="auto" w:fill="auto"/>
            <w:noWrap/>
            <w:vAlign w:val="center"/>
            <w:hideMark/>
          </w:tcPr>
          <w:p w14:paraId="56DCEB8A"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3</w:t>
            </w:r>
          </w:p>
        </w:tc>
        <w:tc>
          <w:tcPr>
            <w:tcW w:w="6210" w:type="dxa"/>
            <w:shd w:val="clear" w:color="auto" w:fill="auto"/>
            <w:vAlign w:val="center"/>
            <w:hideMark/>
          </w:tcPr>
          <w:p w14:paraId="7444F847"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When assembled, it should be a robust free-standing unit.</w:t>
            </w:r>
          </w:p>
        </w:tc>
        <w:tc>
          <w:tcPr>
            <w:tcW w:w="2700" w:type="dxa"/>
            <w:shd w:val="clear" w:color="auto" w:fill="auto"/>
            <w:noWrap/>
            <w:vAlign w:val="center"/>
            <w:hideMark/>
          </w:tcPr>
          <w:p w14:paraId="14F5B242"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03F2017C" w14:textId="77777777" w:rsidTr="0000080E">
        <w:trPr>
          <w:trHeight w:val="630"/>
        </w:trPr>
        <w:tc>
          <w:tcPr>
            <w:tcW w:w="895" w:type="dxa"/>
            <w:shd w:val="clear" w:color="auto" w:fill="auto"/>
            <w:noWrap/>
            <w:vAlign w:val="center"/>
            <w:hideMark/>
          </w:tcPr>
          <w:p w14:paraId="7512852C"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4</w:t>
            </w:r>
          </w:p>
        </w:tc>
        <w:tc>
          <w:tcPr>
            <w:tcW w:w="6210" w:type="dxa"/>
            <w:shd w:val="clear" w:color="auto" w:fill="auto"/>
            <w:vAlign w:val="center"/>
            <w:hideMark/>
          </w:tcPr>
          <w:p w14:paraId="628BCF1C"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When dismantled, the uprights should fit inside the base, which serves as a carrying case. </w:t>
            </w:r>
          </w:p>
        </w:tc>
        <w:tc>
          <w:tcPr>
            <w:tcW w:w="2700" w:type="dxa"/>
            <w:shd w:val="clear" w:color="auto" w:fill="auto"/>
            <w:noWrap/>
            <w:vAlign w:val="center"/>
            <w:hideMark/>
          </w:tcPr>
          <w:p w14:paraId="28955531"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5714DB16" w14:textId="77777777" w:rsidTr="0000080E">
        <w:trPr>
          <w:trHeight w:val="70"/>
        </w:trPr>
        <w:tc>
          <w:tcPr>
            <w:tcW w:w="895" w:type="dxa"/>
            <w:shd w:val="clear" w:color="auto" w:fill="auto"/>
            <w:noWrap/>
            <w:vAlign w:val="center"/>
            <w:hideMark/>
          </w:tcPr>
          <w:p w14:paraId="762FACDD"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lastRenderedPageBreak/>
              <w:t>5</w:t>
            </w:r>
          </w:p>
        </w:tc>
        <w:tc>
          <w:tcPr>
            <w:tcW w:w="6210" w:type="dxa"/>
            <w:shd w:val="clear" w:color="auto" w:fill="auto"/>
            <w:vAlign w:val="center"/>
            <w:hideMark/>
          </w:tcPr>
          <w:p w14:paraId="1E078AAE"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Manufacturer should have ISO 13485 (NABCB) Accredited/ BIS approved product</w:t>
            </w:r>
          </w:p>
        </w:tc>
        <w:tc>
          <w:tcPr>
            <w:tcW w:w="2700" w:type="dxa"/>
            <w:shd w:val="clear" w:color="auto" w:fill="auto"/>
            <w:vAlign w:val="center"/>
            <w:hideMark/>
          </w:tcPr>
          <w:p w14:paraId="225FFA5F"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bl>
    <w:p w14:paraId="5625CD42" w14:textId="77777777" w:rsidR="0000080E" w:rsidRPr="00426D6F" w:rsidRDefault="0000080E" w:rsidP="0000080E">
      <w:pPr>
        <w:tabs>
          <w:tab w:val="center" w:pos="4513"/>
          <w:tab w:val="right" w:pos="9026"/>
        </w:tabs>
        <w:spacing w:after="0" w:line="240" w:lineRule="auto"/>
        <w:ind w:right="-540"/>
        <w:jc w:val="both"/>
        <w:rPr>
          <w:rFonts w:ascii="Times New Roman" w:hAnsi="Times New Roman" w:cs="Times New Roman"/>
          <w:b/>
          <w:sz w:val="24"/>
          <w:szCs w:val="24"/>
        </w:rPr>
      </w:pPr>
    </w:p>
    <w:tbl>
      <w:tblPr>
        <w:tblW w:w="9805" w:type="dxa"/>
        <w:tblLook w:val="04A0" w:firstRow="1" w:lastRow="0" w:firstColumn="1" w:lastColumn="0" w:noHBand="0" w:noVBand="1"/>
      </w:tblPr>
      <w:tblGrid>
        <w:gridCol w:w="895"/>
        <w:gridCol w:w="6210"/>
        <w:gridCol w:w="2700"/>
      </w:tblGrid>
      <w:tr w:rsidR="0000080E" w:rsidRPr="00426D6F" w14:paraId="5186A178" w14:textId="77777777" w:rsidTr="00E91C08">
        <w:trPr>
          <w:trHeight w:val="315"/>
        </w:trPr>
        <w:tc>
          <w:tcPr>
            <w:tcW w:w="98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34036E5"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Name of Equipment - Oxygen hood</w:t>
            </w:r>
          </w:p>
        </w:tc>
      </w:tr>
      <w:tr w:rsidR="0000080E" w:rsidRPr="00426D6F" w14:paraId="61F56FD5"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hideMark/>
          </w:tcPr>
          <w:p w14:paraId="34ED4DDE"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SI. No</w:t>
            </w:r>
          </w:p>
        </w:tc>
        <w:tc>
          <w:tcPr>
            <w:tcW w:w="6210" w:type="dxa"/>
            <w:tcBorders>
              <w:top w:val="nil"/>
              <w:left w:val="nil"/>
              <w:bottom w:val="single" w:sz="4" w:space="0" w:color="auto"/>
              <w:right w:val="single" w:sz="4" w:space="0" w:color="auto"/>
            </w:tcBorders>
            <w:shd w:val="clear" w:color="auto" w:fill="auto"/>
            <w:hideMark/>
          </w:tcPr>
          <w:p w14:paraId="0ED0FCE4"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Technical Specification as per tender</w:t>
            </w:r>
          </w:p>
        </w:tc>
        <w:tc>
          <w:tcPr>
            <w:tcW w:w="2700" w:type="dxa"/>
            <w:tcBorders>
              <w:top w:val="nil"/>
              <w:left w:val="nil"/>
              <w:bottom w:val="single" w:sz="4" w:space="0" w:color="auto"/>
              <w:right w:val="single" w:sz="4" w:space="0" w:color="auto"/>
            </w:tcBorders>
            <w:shd w:val="clear" w:color="auto" w:fill="auto"/>
            <w:hideMark/>
          </w:tcPr>
          <w:p w14:paraId="028275FF"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 xml:space="preserve">Final Amendment </w:t>
            </w:r>
          </w:p>
        </w:tc>
      </w:tr>
      <w:tr w:rsidR="0000080E" w:rsidRPr="00426D6F" w14:paraId="61EF690D" w14:textId="77777777" w:rsidTr="00E91C08">
        <w:trPr>
          <w:trHeight w:val="63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FD02110"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w:t>
            </w:r>
          </w:p>
        </w:tc>
        <w:tc>
          <w:tcPr>
            <w:tcW w:w="6210" w:type="dxa"/>
            <w:tcBorders>
              <w:top w:val="nil"/>
              <w:left w:val="nil"/>
              <w:bottom w:val="single" w:sz="4" w:space="0" w:color="auto"/>
              <w:right w:val="single" w:sz="4" w:space="0" w:color="auto"/>
            </w:tcBorders>
            <w:shd w:val="clear" w:color="auto" w:fill="auto"/>
            <w:vAlign w:val="center"/>
            <w:hideMark/>
          </w:tcPr>
          <w:p w14:paraId="0E9135C3"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Should be supply with round shape Small &amp; Medium size with Oxygen connecting Tube.</w:t>
            </w:r>
          </w:p>
        </w:tc>
        <w:tc>
          <w:tcPr>
            <w:tcW w:w="2700" w:type="dxa"/>
            <w:tcBorders>
              <w:top w:val="nil"/>
              <w:left w:val="nil"/>
              <w:bottom w:val="single" w:sz="4" w:space="0" w:color="auto"/>
              <w:right w:val="single" w:sz="4" w:space="0" w:color="auto"/>
            </w:tcBorders>
            <w:shd w:val="clear" w:color="auto" w:fill="auto"/>
            <w:noWrap/>
            <w:vAlign w:val="center"/>
            <w:hideMark/>
          </w:tcPr>
          <w:p w14:paraId="73C8303C"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Should be supply with round shape, Medium size with Oxygen connecting Tube.</w:t>
            </w:r>
          </w:p>
        </w:tc>
      </w:tr>
      <w:tr w:rsidR="0000080E" w:rsidRPr="00426D6F" w14:paraId="77E3E68B"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89E1048"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2</w:t>
            </w:r>
          </w:p>
        </w:tc>
        <w:tc>
          <w:tcPr>
            <w:tcW w:w="6210" w:type="dxa"/>
            <w:tcBorders>
              <w:top w:val="nil"/>
              <w:left w:val="nil"/>
              <w:bottom w:val="single" w:sz="4" w:space="0" w:color="auto"/>
              <w:right w:val="single" w:sz="4" w:space="0" w:color="auto"/>
            </w:tcBorders>
            <w:shd w:val="clear" w:color="auto" w:fill="auto"/>
            <w:vAlign w:val="center"/>
            <w:hideMark/>
          </w:tcPr>
          <w:p w14:paraId="22E37DF6"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Medium Size approx.: height 22 cm, diam 25 cm ±5 %</w:t>
            </w:r>
          </w:p>
        </w:tc>
        <w:tc>
          <w:tcPr>
            <w:tcW w:w="2700" w:type="dxa"/>
            <w:tcBorders>
              <w:top w:val="nil"/>
              <w:left w:val="nil"/>
              <w:bottom w:val="single" w:sz="4" w:space="0" w:color="auto"/>
              <w:right w:val="single" w:sz="4" w:space="0" w:color="auto"/>
            </w:tcBorders>
            <w:shd w:val="clear" w:color="auto" w:fill="auto"/>
            <w:noWrap/>
            <w:vAlign w:val="center"/>
            <w:hideMark/>
          </w:tcPr>
          <w:p w14:paraId="0C641E1D"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39D4AA87"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D10628C"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3</w:t>
            </w:r>
          </w:p>
        </w:tc>
        <w:tc>
          <w:tcPr>
            <w:tcW w:w="6210" w:type="dxa"/>
            <w:tcBorders>
              <w:top w:val="nil"/>
              <w:left w:val="nil"/>
              <w:bottom w:val="single" w:sz="4" w:space="0" w:color="auto"/>
              <w:right w:val="single" w:sz="4" w:space="0" w:color="auto"/>
            </w:tcBorders>
            <w:shd w:val="clear" w:color="auto" w:fill="auto"/>
            <w:vAlign w:val="center"/>
            <w:hideMark/>
          </w:tcPr>
          <w:p w14:paraId="78A17F08"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Small Size </w:t>
            </w:r>
            <w:proofErr w:type="spellStart"/>
            <w:r w:rsidRPr="00426D6F">
              <w:rPr>
                <w:rFonts w:ascii="Times New Roman" w:eastAsia="Times New Roman" w:hAnsi="Times New Roman" w:cs="Times New Roman"/>
                <w:color w:val="000000"/>
                <w:sz w:val="24"/>
                <w:szCs w:val="24"/>
                <w:lang w:val="en-US"/>
              </w:rPr>
              <w:t>Approx</w:t>
            </w:r>
            <w:proofErr w:type="spellEnd"/>
            <w:r w:rsidRPr="00426D6F">
              <w:rPr>
                <w:rFonts w:ascii="Times New Roman" w:eastAsia="Times New Roman" w:hAnsi="Times New Roman" w:cs="Times New Roman"/>
                <w:color w:val="000000"/>
                <w:sz w:val="24"/>
                <w:szCs w:val="24"/>
                <w:lang w:val="en-US"/>
              </w:rPr>
              <w:t>, approx.: height 18 cm, diam 20 cm ±5 %</w:t>
            </w:r>
          </w:p>
        </w:tc>
        <w:tc>
          <w:tcPr>
            <w:tcW w:w="2700" w:type="dxa"/>
            <w:tcBorders>
              <w:top w:val="nil"/>
              <w:left w:val="nil"/>
              <w:bottom w:val="single" w:sz="4" w:space="0" w:color="auto"/>
              <w:right w:val="single" w:sz="4" w:space="0" w:color="auto"/>
            </w:tcBorders>
            <w:shd w:val="clear" w:color="auto" w:fill="auto"/>
            <w:noWrap/>
            <w:vAlign w:val="center"/>
            <w:hideMark/>
          </w:tcPr>
          <w:p w14:paraId="66933E94"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Deleted</w:t>
            </w:r>
          </w:p>
        </w:tc>
      </w:tr>
      <w:tr w:rsidR="0000080E" w:rsidRPr="00426D6F" w14:paraId="633A03AC" w14:textId="77777777" w:rsidTr="00E91C08">
        <w:trPr>
          <w:trHeight w:val="31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E9ED310"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4</w:t>
            </w:r>
          </w:p>
        </w:tc>
        <w:tc>
          <w:tcPr>
            <w:tcW w:w="6210" w:type="dxa"/>
            <w:tcBorders>
              <w:top w:val="nil"/>
              <w:left w:val="nil"/>
              <w:bottom w:val="single" w:sz="4" w:space="0" w:color="auto"/>
              <w:right w:val="single" w:sz="4" w:space="0" w:color="auto"/>
            </w:tcBorders>
            <w:shd w:val="clear" w:color="auto" w:fill="auto"/>
            <w:vAlign w:val="center"/>
            <w:hideMark/>
          </w:tcPr>
          <w:p w14:paraId="1E13D45F"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Made of autoclavable polycarbonate </w:t>
            </w:r>
          </w:p>
        </w:tc>
        <w:tc>
          <w:tcPr>
            <w:tcW w:w="2700" w:type="dxa"/>
            <w:tcBorders>
              <w:top w:val="nil"/>
              <w:left w:val="nil"/>
              <w:bottom w:val="single" w:sz="4" w:space="0" w:color="auto"/>
              <w:right w:val="single" w:sz="4" w:space="0" w:color="auto"/>
            </w:tcBorders>
            <w:shd w:val="clear" w:color="auto" w:fill="auto"/>
            <w:noWrap/>
            <w:vAlign w:val="center"/>
            <w:hideMark/>
          </w:tcPr>
          <w:p w14:paraId="79C705E4"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63746911"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3ABC376"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5</w:t>
            </w:r>
          </w:p>
        </w:tc>
        <w:tc>
          <w:tcPr>
            <w:tcW w:w="6210" w:type="dxa"/>
            <w:tcBorders>
              <w:top w:val="nil"/>
              <w:left w:val="nil"/>
              <w:bottom w:val="single" w:sz="4" w:space="0" w:color="auto"/>
              <w:right w:val="single" w:sz="4" w:space="0" w:color="auto"/>
            </w:tcBorders>
            <w:shd w:val="clear" w:color="auto" w:fill="auto"/>
            <w:vAlign w:val="center"/>
            <w:hideMark/>
          </w:tcPr>
          <w:p w14:paraId="2F7667E0"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Trauma free silicone neck, with adjustment flap </w:t>
            </w:r>
          </w:p>
        </w:tc>
        <w:tc>
          <w:tcPr>
            <w:tcW w:w="2700" w:type="dxa"/>
            <w:tcBorders>
              <w:top w:val="nil"/>
              <w:left w:val="nil"/>
              <w:bottom w:val="single" w:sz="4" w:space="0" w:color="auto"/>
              <w:right w:val="single" w:sz="4" w:space="0" w:color="auto"/>
            </w:tcBorders>
            <w:shd w:val="clear" w:color="auto" w:fill="auto"/>
            <w:vAlign w:val="center"/>
            <w:hideMark/>
          </w:tcPr>
          <w:p w14:paraId="6C7BC654"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5F9CE229" w14:textId="77777777" w:rsidTr="00E91C08">
        <w:trPr>
          <w:trHeight w:val="31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EFA864"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6</w:t>
            </w:r>
          </w:p>
        </w:tc>
        <w:tc>
          <w:tcPr>
            <w:tcW w:w="6210" w:type="dxa"/>
            <w:tcBorders>
              <w:top w:val="nil"/>
              <w:left w:val="nil"/>
              <w:bottom w:val="single" w:sz="4" w:space="0" w:color="auto"/>
              <w:right w:val="single" w:sz="4" w:space="0" w:color="auto"/>
            </w:tcBorders>
            <w:shd w:val="clear" w:color="auto" w:fill="auto"/>
            <w:noWrap/>
            <w:vAlign w:val="bottom"/>
            <w:hideMark/>
          </w:tcPr>
          <w:p w14:paraId="1C1BB76F"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With bilateral oxygen nozzle </w:t>
            </w:r>
          </w:p>
        </w:tc>
        <w:tc>
          <w:tcPr>
            <w:tcW w:w="2700" w:type="dxa"/>
            <w:tcBorders>
              <w:top w:val="nil"/>
              <w:left w:val="nil"/>
              <w:bottom w:val="single" w:sz="4" w:space="0" w:color="auto"/>
              <w:right w:val="single" w:sz="4" w:space="0" w:color="auto"/>
            </w:tcBorders>
            <w:shd w:val="clear" w:color="auto" w:fill="auto"/>
            <w:noWrap/>
            <w:vAlign w:val="center"/>
            <w:hideMark/>
          </w:tcPr>
          <w:p w14:paraId="6E58CC27"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2E7D9A98"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09D319D"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7</w:t>
            </w:r>
          </w:p>
        </w:tc>
        <w:tc>
          <w:tcPr>
            <w:tcW w:w="6210" w:type="dxa"/>
            <w:tcBorders>
              <w:top w:val="nil"/>
              <w:left w:val="nil"/>
              <w:bottom w:val="single" w:sz="4" w:space="0" w:color="auto"/>
              <w:right w:val="single" w:sz="4" w:space="0" w:color="auto"/>
            </w:tcBorders>
            <w:shd w:val="clear" w:color="auto" w:fill="auto"/>
            <w:hideMark/>
          </w:tcPr>
          <w:p w14:paraId="49850B08"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Oxygen tube of 2 m length must be provided with.</w:t>
            </w:r>
          </w:p>
        </w:tc>
        <w:tc>
          <w:tcPr>
            <w:tcW w:w="2700" w:type="dxa"/>
            <w:tcBorders>
              <w:top w:val="nil"/>
              <w:left w:val="nil"/>
              <w:bottom w:val="single" w:sz="4" w:space="0" w:color="auto"/>
              <w:right w:val="single" w:sz="4" w:space="0" w:color="auto"/>
            </w:tcBorders>
            <w:shd w:val="clear" w:color="auto" w:fill="auto"/>
            <w:noWrap/>
            <w:vAlign w:val="center"/>
            <w:hideMark/>
          </w:tcPr>
          <w:p w14:paraId="10051830"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53C97B4C" w14:textId="77777777" w:rsidTr="00E91C08">
        <w:trPr>
          <w:trHeight w:val="63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3A072B1"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8</w:t>
            </w:r>
          </w:p>
        </w:tc>
        <w:tc>
          <w:tcPr>
            <w:tcW w:w="6210" w:type="dxa"/>
            <w:tcBorders>
              <w:top w:val="nil"/>
              <w:left w:val="nil"/>
              <w:bottom w:val="single" w:sz="4" w:space="0" w:color="auto"/>
              <w:right w:val="single" w:sz="4" w:space="0" w:color="auto"/>
            </w:tcBorders>
            <w:shd w:val="clear" w:color="auto" w:fill="auto"/>
            <w:hideMark/>
          </w:tcPr>
          <w:p w14:paraId="5D5CAFFD"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Should have USFDA/ European CE (Issued by Notified Body) / BIS/ISO 13485 certified. </w:t>
            </w:r>
          </w:p>
        </w:tc>
        <w:tc>
          <w:tcPr>
            <w:tcW w:w="2700" w:type="dxa"/>
            <w:tcBorders>
              <w:top w:val="nil"/>
              <w:left w:val="nil"/>
              <w:bottom w:val="single" w:sz="4" w:space="0" w:color="auto"/>
              <w:right w:val="single" w:sz="4" w:space="0" w:color="auto"/>
            </w:tcBorders>
            <w:shd w:val="clear" w:color="auto" w:fill="auto"/>
            <w:noWrap/>
            <w:vAlign w:val="center"/>
            <w:hideMark/>
          </w:tcPr>
          <w:p w14:paraId="47D865E2"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178FCF9A" w14:textId="77777777" w:rsidTr="00E91C08">
        <w:trPr>
          <w:trHeight w:val="63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38BF789"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9</w:t>
            </w:r>
          </w:p>
        </w:tc>
        <w:tc>
          <w:tcPr>
            <w:tcW w:w="6210" w:type="dxa"/>
            <w:tcBorders>
              <w:top w:val="nil"/>
              <w:left w:val="nil"/>
              <w:bottom w:val="single" w:sz="4" w:space="0" w:color="auto"/>
              <w:right w:val="single" w:sz="4" w:space="0" w:color="auto"/>
            </w:tcBorders>
            <w:shd w:val="clear" w:color="auto" w:fill="auto"/>
            <w:hideMark/>
          </w:tcPr>
          <w:p w14:paraId="5BA4364F"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Supplied with 2 spare set of oxygen tubing set each size of oxygen Hood.</w:t>
            </w:r>
          </w:p>
        </w:tc>
        <w:tc>
          <w:tcPr>
            <w:tcW w:w="2700" w:type="dxa"/>
            <w:tcBorders>
              <w:top w:val="nil"/>
              <w:left w:val="nil"/>
              <w:bottom w:val="single" w:sz="4" w:space="0" w:color="auto"/>
              <w:right w:val="single" w:sz="4" w:space="0" w:color="auto"/>
            </w:tcBorders>
            <w:shd w:val="clear" w:color="auto" w:fill="auto"/>
            <w:noWrap/>
            <w:vAlign w:val="center"/>
            <w:hideMark/>
          </w:tcPr>
          <w:p w14:paraId="45C45223"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bl>
    <w:p w14:paraId="031BF3FB" w14:textId="77777777" w:rsidR="0000080E" w:rsidRPr="00426D6F" w:rsidRDefault="0000080E" w:rsidP="0000080E">
      <w:pPr>
        <w:tabs>
          <w:tab w:val="center" w:pos="4513"/>
          <w:tab w:val="right" w:pos="9026"/>
        </w:tabs>
        <w:spacing w:after="0" w:line="240" w:lineRule="auto"/>
        <w:ind w:right="-540"/>
        <w:jc w:val="both"/>
        <w:rPr>
          <w:rFonts w:ascii="Times New Roman" w:hAnsi="Times New Roman" w:cs="Times New Roman"/>
          <w:b/>
          <w:sz w:val="24"/>
          <w:szCs w:val="24"/>
        </w:rPr>
      </w:pPr>
    </w:p>
    <w:tbl>
      <w:tblPr>
        <w:tblW w:w="9805" w:type="dxa"/>
        <w:tblLook w:val="04A0" w:firstRow="1" w:lastRow="0" w:firstColumn="1" w:lastColumn="0" w:noHBand="0" w:noVBand="1"/>
      </w:tblPr>
      <w:tblGrid>
        <w:gridCol w:w="895"/>
        <w:gridCol w:w="6210"/>
        <w:gridCol w:w="2700"/>
      </w:tblGrid>
      <w:tr w:rsidR="0000080E" w:rsidRPr="00426D6F" w14:paraId="559A5513" w14:textId="77777777" w:rsidTr="00E91C08">
        <w:trPr>
          <w:trHeight w:val="315"/>
        </w:trPr>
        <w:tc>
          <w:tcPr>
            <w:tcW w:w="98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26B9E07"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Name of Equipment - Weighing Scale</w:t>
            </w:r>
          </w:p>
        </w:tc>
      </w:tr>
      <w:tr w:rsidR="0000080E" w:rsidRPr="00426D6F" w14:paraId="7AADDDC1"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hideMark/>
          </w:tcPr>
          <w:p w14:paraId="1CBEA547"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SI. No</w:t>
            </w:r>
          </w:p>
        </w:tc>
        <w:tc>
          <w:tcPr>
            <w:tcW w:w="6210" w:type="dxa"/>
            <w:tcBorders>
              <w:top w:val="nil"/>
              <w:left w:val="nil"/>
              <w:bottom w:val="single" w:sz="4" w:space="0" w:color="auto"/>
              <w:right w:val="single" w:sz="4" w:space="0" w:color="auto"/>
            </w:tcBorders>
            <w:shd w:val="clear" w:color="auto" w:fill="auto"/>
            <w:hideMark/>
          </w:tcPr>
          <w:p w14:paraId="58D7536F"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Technical Specification as per tender</w:t>
            </w:r>
          </w:p>
        </w:tc>
        <w:tc>
          <w:tcPr>
            <w:tcW w:w="2700" w:type="dxa"/>
            <w:tcBorders>
              <w:top w:val="nil"/>
              <w:left w:val="nil"/>
              <w:bottom w:val="single" w:sz="4" w:space="0" w:color="auto"/>
              <w:right w:val="single" w:sz="4" w:space="0" w:color="auto"/>
            </w:tcBorders>
            <w:shd w:val="clear" w:color="auto" w:fill="auto"/>
            <w:hideMark/>
          </w:tcPr>
          <w:p w14:paraId="57A89D78" w14:textId="77777777" w:rsidR="0000080E" w:rsidRPr="00426D6F" w:rsidRDefault="0000080E" w:rsidP="00E91C08">
            <w:pPr>
              <w:spacing w:after="0" w:line="240" w:lineRule="auto"/>
              <w:jc w:val="center"/>
              <w:rPr>
                <w:rFonts w:ascii="Times New Roman" w:eastAsia="Times New Roman" w:hAnsi="Times New Roman" w:cs="Times New Roman"/>
                <w:b/>
                <w:bCs/>
                <w:color w:val="000000"/>
                <w:sz w:val="24"/>
                <w:szCs w:val="24"/>
                <w:lang w:val="en-US"/>
              </w:rPr>
            </w:pPr>
            <w:r w:rsidRPr="00426D6F">
              <w:rPr>
                <w:rFonts w:ascii="Times New Roman" w:eastAsia="Times New Roman" w:hAnsi="Times New Roman" w:cs="Times New Roman"/>
                <w:b/>
                <w:bCs/>
                <w:color w:val="000000"/>
                <w:sz w:val="24"/>
                <w:szCs w:val="24"/>
                <w:lang w:val="en-US"/>
              </w:rPr>
              <w:t xml:space="preserve">Final Amendment </w:t>
            </w:r>
          </w:p>
        </w:tc>
      </w:tr>
      <w:tr w:rsidR="0000080E" w:rsidRPr="00426D6F" w14:paraId="5CC747C2"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213B28"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w:t>
            </w:r>
          </w:p>
        </w:tc>
        <w:tc>
          <w:tcPr>
            <w:tcW w:w="6210" w:type="dxa"/>
            <w:tcBorders>
              <w:top w:val="nil"/>
              <w:left w:val="nil"/>
              <w:bottom w:val="nil"/>
              <w:right w:val="nil"/>
            </w:tcBorders>
            <w:shd w:val="clear" w:color="auto" w:fill="auto"/>
            <w:hideMark/>
          </w:tcPr>
          <w:p w14:paraId="44E76C16"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Clinical </w:t>
            </w:r>
            <w:proofErr w:type="gramStart"/>
            <w:r w:rsidRPr="00426D6F">
              <w:rPr>
                <w:rFonts w:ascii="Times New Roman" w:eastAsia="Times New Roman" w:hAnsi="Times New Roman" w:cs="Times New Roman"/>
                <w:color w:val="000000"/>
                <w:sz w:val="24"/>
                <w:szCs w:val="24"/>
                <w:lang w:val="en-US"/>
              </w:rPr>
              <w:t>purpose :</w:t>
            </w:r>
            <w:proofErr w:type="gramEnd"/>
            <w:r w:rsidRPr="00426D6F">
              <w:rPr>
                <w:rFonts w:ascii="Times New Roman" w:eastAsia="Times New Roman" w:hAnsi="Times New Roman" w:cs="Times New Roman"/>
                <w:color w:val="000000"/>
                <w:sz w:val="24"/>
                <w:szCs w:val="24"/>
                <w:lang w:val="en-US"/>
              </w:rPr>
              <w:t xml:space="preserve"> To measure body mass of the neonate.</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2A59E3"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76DF3F1C" w14:textId="77777777" w:rsidTr="00E91C08">
        <w:trPr>
          <w:trHeight w:val="31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418C5B3"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14:paraId="25655745"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Table top, light and portable, LCD display. </w:t>
            </w:r>
          </w:p>
        </w:tc>
        <w:tc>
          <w:tcPr>
            <w:tcW w:w="2700" w:type="dxa"/>
            <w:tcBorders>
              <w:top w:val="nil"/>
              <w:left w:val="nil"/>
              <w:bottom w:val="single" w:sz="4" w:space="0" w:color="auto"/>
              <w:right w:val="single" w:sz="4" w:space="0" w:color="auto"/>
            </w:tcBorders>
            <w:shd w:val="clear" w:color="auto" w:fill="auto"/>
            <w:noWrap/>
            <w:vAlign w:val="center"/>
            <w:hideMark/>
          </w:tcPr>
          <w:p w14:paraId="3BD1B37B"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0C14310D" w14:textId="77777777" w:rsidTr="00E91C08">
        <w:trPr>
          <w:trHeight w:val="31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D8515AC"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2</w:t>
            </w:r>
          </w:p>
        </w:tc>
        <w:tc>
          <w:tcPr>
            <w:tcW w:w="6210" w:type="dxa"/>
            <w:tcBorders>
              <w:top w:val="nil"/>
              <w:left w:val="nil"/>
              <w:bottom w:val="single" w:sz="4" w:space="0" w:color="auto"/>
              <w:right w:val="single" w:sz="4" w:space="0" w:color="auto"/>
            </w:tcBorders>
            <w:shd w:val="clear" w:color="auto" w:fill="auto"/>
            <w:vAlign w:val="center"/>
            <w:hideMark/>
          </w:tcPr>
          <w:p w14:paraId="259D551B"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Built in rechargeable battery. </w:t>
            </w:r>
          </w:p>
        </w:tc>
        <w:tc>
          <w:tcPr>
            <w:tcW w:w="2700" w:type="dxa"/>
            <w:tcBorders>
              <w:top w:val="nil"/>
              <w:left w:val="nil"/>
              <w:bottom w:val="single" w:sz="4" w:space="0" w:color="auto"/>
              <w:right w:val="single" w:sz="4" w:space="0" w:color="auto"/>
            </w:tcBorders>
            <w:shd w:val="clear" w:color="auto" w:fill="auto"/>
            <w:noWrap/>
            <w:vAlign w:val="center"/>
            <w:hideMark/>
          </w:tcPr>
          <w:p w14:paraId="1FD6BCC2"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672D4508" w14:textId="77777777" w:rsidTr="00E91C08">
        <w:trPr>
          <w:trHeight w:val="31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DAA79A4"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3</w:t>
            </w:r>
          </w:p>
        </w:tc>
        <w:tc>
          <w:tcPr>
            <w:tcW w:w="6210" w:type="dxa"/>
            <w:tcBorders>
              <w:top w:val="nil"/>
              <w:left w:val="nil"/>
              <w:bottom w:val="single" w:sz="4" w:space="0" w:color="auto"/>
              <w:right w:val="single" w:sz="4" w:space="0" w:color="auto"/>
            </w:tcBorders>
            <w:shd w:val="clear" w:color="auto" w:fill="auto"/>
            <w:vAlign w:val="center"/>
            <w:hideMark/>
          </w:tcPr>
          <w:p w14:paraId="10097215"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Easy to clean baby tray (acrylic). </w:t>
            </w:r>
          </w:p>
        </w:tc>
        <w:tc>
          <w:tcPr>
            <w:tcW w:w="2700" w:type="dxa"/>
            <w:tcBorders>
              <w:top w:val="nil"/>
              <w:left w:val="nil"/>
              <w:bottom w:val="single" w:sz="4" w:space="0" w:color="auto"/>
              <w:right w:val="single" w:sz="4" w:space="0" w:color="auto"/>
            </w:tcBorders>
            <w:shd w:val="clear" w:color="auto" w:fill="auto"/>
            <w:noWrap/>
            <w:vAlign w:val="center"/>
            <w:hideMark/>
          </w:tcPr>
          <w:p w14:paraId="556A3983"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3E3C750D" w14:textId="77777777" w:rsidTr="00E91C08">
        <w:trPr>
          <w:trHeight w:val="31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EBE3A11"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4</w:t>
            </w:r>
          </w:p>
        </w:tc>
        <w:tc>
          <w:tcPr>
            <w:tcW w:w="6210" w:type="dxa"/>
            <w:tcBorders>
              <w:top w:val="nil"/>
              <w:left w:val="nil"/>
              <w:bottom w:val="single" w:sz="4" w:space="0" w:color="auto"/>
              <w:right w:val="single" w:sz="4" w:space="0" w:color="auto"/>
            </w:tcBorders>
            <w:shd w:val="clear" w:color="auto" w:fill="auto"/>
            <w:vAlign w:val="center"/>
            <w:hideMark/>
          </w:tcPr>
          <w:p w14:paraId="72C6892C"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Zero weight adjustment facility. </w:t>
            </w:r>
          </w:p>
        </w:tc>
        <w:tc>
          <w:tcPr>
            <w:tcW w:w="2700" w:type="dxa"/>
            <w:tcBorders>
              <w:top w:val="nil"/>
              <w:left w:val="nil"/>
              <w:bottom w:val="single" w:sz="4" w:space="0" w:color="auto"/>
              <w:right w:val="single" w:sz="4" w:space="0" w:color="auto"/>
            </w:tcBorders>
            <w:shd w:val="clear" w:color="auto" w:fill="auto"/>
            <w:vAlign w:val="center"/>
            <w:hideMark/>
          </w:tcPr>
          <w:p w14:paraId="45894582"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4CFCBB60" w14:textId="77777777" w:rsidTr="00E91C08">
        <w:trPr>
          <w:trHeight w:val="31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06351FC"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5</w:t>
            </w:r>
          </w:p>
        </w:tc>
        <w:tc>
          <w:tcPr>
            <w:tcW w:w="6210" w:type="dxa"/>
            <w:tcBorders>
              <w:top w:val="nil"/>
              <w:left w:val="nil"/>
              <w:bottom w:val="single" w:sz="4" w:space="0" w:color="auto"/>
              <w:right w:val="single" w:sz="4" w:space="0" w:color="auto"/>
            </w:tcBorders>
            <w:shd w:val="clear" w:color="auto" w:fill="auto"/>
            <w:noWrap/>
            <w:vAlign w:val="bottom"/>
            <w:hideMark/>
          </w:tcPr>
          <w:p w14:paraId="6D4CF75A"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Quick, clear digital read outs.</w:t>
            </w:r>
          </w:p>
        </w:tc>
        <w:tc>
          <w:tcPr>
            <w:tcW w:w="2700" w:type="dxa"/>
            <w:tcBorders>
              <w:top w:val="nil"/>
              <w:left w:val="nil"/>
              <w:bottom w:val="single" w:sz="4" w:space="0" w:color="auto"/>
              <w:right w:val="single" w:sz="4" w:space="0" w:color="auto"/>
            </w:tcBorders>
            <w:shd w:val="clear" w:color="auto" w:fill="auto"/>
            <w:noWrap/>
            <w:vAlign w:val="center"/>
            <w:hideMark/>
          </w:tcPr>
          <w:p w14:paraId="3CBA2A7C"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1BA1D4AF" w14:textId="77777777" w:rsidTr="00E91C08">
        <w:trPr>
          <w:trHeight w:val="1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6AD3409"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6</w:t>
            </w:r>
          </w:p>
        </w:tc>
        <w:tc>
          <w:tcPr>
            <w:tcW w:w="6210" w:type="dxa"/>
            <w:tcBorders>
              <w:top w:val="nil"/>
              <w:left w:val="nil"/>
              <w:bottom w:val="single" w:sz="4" w:space="0" w:color="auto"/>
              <w:right w:val="single" w:sz="4" w:space="0" w:color="auto"/>
            </w:tcBorders>
            <w:shd w:val="clear" w:color="auto" w:fill="auto"/>
            <w:hideMark/>
          </w:tcPr>
          <w:p w14:paraId="0DB1EECD"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Measurement does not change with position of baby on the pan. </w:t>
            </w:r>
          </w:p>
        </w:tc>
        <w:tc>
          <w:tcPr>
            <w:tcW w:w="2700" w:type="dxa"/>
            <w:tcBorders>
              <w:top w:val="nil"/>
              <w:left w:val="nil"/>
              <w:bottom w:val="single" w:sz="4" w:space="0" w:color="auto"/>
              <w:right w:val="single" w:sz="4" w:space="0" w:color="auto"/>
            </w:tcBorders>
            <w:shd w:val="clear" w:color="auto" w:fill="auto"/>
            <w:noWrap/>
            <w:vAlign w:val="center"/>
            <w:hideMark/>
          </w:tcPr>
          <w:p w14:paraId="7E22E46B"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603A8715" w14:textId="77777777" w:rsidTr="00E91C08">
        <w:trPr>
          <w:trHeight w:val="63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690223"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7</w:t>
            </w:r>
          </w:p>
        </w:tc>
        <w:tc>
          <w:tcPr>
            <w:tcW w:w="6210" w:type="dxa"/>
            <w:tcBorders>
              <w:top w:val="nil"/>
              <w:left w:val="nil"/>
              <w:bottom w:val="single" w:sz="4" w:space="0" w:color="auto"/>
              <w:right w:val="single" w:sz="4" w:space="0" w:color="auto"/>
            </w:tcBorders>
            <w:shd w:val="clear" w:color="auto" w:fill="auto"/>
            <w:hideMark/>
          </w:tcPr>
          <w:p w14:paraId="1983B3E9"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Provision to measure the height of the baby in its laying position. </w:t>
            </w:r>
          </w:p>
        </w:tc>
        <w:tc>
          <w:tcPr>
            <w:tcW w:w="2700" w:type="dxa"/>
            <w:tcBorders>
              <w:top w:val="nil"/>
              <w:left w:val="nil"/>
              <w:bottom w:val="single" w:sz="4" w:space="0" w:color="auto"/>
              <w:right w:val="single" w:sz="4" w:space="0" w:color="auto"/>
            </w:tcBorders>
            <w:shd w:val="clear" w:color="auto" w:fill="auto"/>
            <w:noWrap/>
            <w:vAlign w:val="center"/>
            <w:hideMark/>
          </w:tcPr>
          <w:p w14:paraId="6C99B826"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2C64F8F1" w14:textId="77777777" w:rsidTr="00E91C08">
        <w:trPr>
          <w:trHeight w:val="63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5D2571"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8</w:t>
            </w:r>
          </w:p>
        </w:tc>
        <w:tc>
          <w:tcPr>
            <w:tcW w:w="6210" w:type="dxa"/>
            <w:tcBorders>
              <w:top w:val="nil"/>
              <w:left w:val="nil"/>
              <w:bottom w:val="single" w:sz="4" w:space="0" w:color="auto"/>
              <w:right w:val="single" w:sz="4" w:space="0" w:color="auto"/>
            </w:tcBorders>
            <w:shd w:val="clear" w:color="auto" w:fill="auto"/>
            <w:hideMark/>
          </w:tcPr>
          <w:p w14:paraId="507240B5"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Accuracy: 5g, resolution: 1g, limit: 10gm ~ 15kg.</w:t>
            </w:r>
          </w:p>
        </w:tc>
        <w:tc>
          <w:tcPr>
            <w:tcW w:w="2700" w:type="dxa"/>
            <w:tcBorders>
              <w:top w:val="nil"/>
              <w:left w:val="nil"/>
              <w:bottom w:val="single" w:sz="4" w:space="0" w:color="auto"/>
              <w:right w:val="single" w:sz="4" w:space="0" w:color="auto"/>
            </w:tcBorders>
            <w:shd w:val="clear" w:color="auto" w:fill="auto"/>
            <w:noWrap/>
            <w:vAlign w:val="center"/>
            <w:hideMark/>
          </w:tcPr>
          <w:p w14:paraId="4A2945BB"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59D83D91" w14:textId="77777777" w:rsidTr="00E91C08">
        <w:trPr>
          <w:trHeight w:val="7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8AEFF81"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9</w:t>
            </w:r>
          </w:p>
        </w:tc>
        <w:tc>
          <w:tcPr>
            <w:tcW w:w="6210" w:type="dxa"/>
            <w:tcBorders>
              <w:top w:val="nil"/>
              <w:left w:val="nil"/>
              <w:bottom w:val="single" w:sz="4" w:space="0" w:color="auto"/>
              <w:right w:val="single" w:sz="4" w:space="0" w:color="auto"/>
            </w:tcBorders>
            <w:shd w:val="clear" w:color="auto" w:fill="auto"/>
            <w:vAlign w:val="bottom"/>
            <w:hideMark/>
          </w:tcPr>
          <w:p w14:paraId="2C8CDC6B"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Auto setting to 0.00 once </w:t>
            </w:r>
            <w:proofErr w:type="gramStart"/>
            <w:r w:rsidRPr="00426D6F">
              <w:rPr>
                <w:rFonts w:ascii="Times New Roman" w:eastAsia="Times New Roman" w:hAnsi="Times New Roman" w:cs="Times New Roman"/>
                <w:color w:val="000000"/>
                <w:sz w:val="24"/>
                <w:szCs w:val="24"/>
                <w:lang w:val="en-US"/>
              </w:rPr>
              <w:t>a the</w:t>
            </w:r>
            <w:proofErr w:type="gramEnd"/>
            <w:r w:rsidRPr="00426D6F">
              <w:rPr>
                <w:rFonts w:ascii="Times New Roman" w:eastAsia="Times New Roman" w:hAnsi="Times New Roman" w:cs="Times New Roman"/>
                <w:color w:val="000000"/>
                <w:sz w:val="24"/>
                <w:szCs w:val="24"/>
                <w:lang w:val="en-US"/>
              </w:rPr>
              <w:t xml:space="preserve"> machine is switched on or when no external weight has been put on.</w:t>
            </w:r>
          </w:p>
        </w:tc>
        <w:tc>
          <w:tcPr>
            <w:tcW w:w="2700" w:type="dxa"/>
            <w:tcBorders>
              <w:top w:val="nil"/>
              <w:left w:val="nil"/>
              <w:bottom w:val="single" w:sz="4" w:space="0" w:color="auto"/>
              <w:right w:val="single" w:sz="4" w:space="0" w:color="auto"/>
            </w:tcBorders>
            <w:shd w:val="clear" w:color="auto" w:fill="auto"/>
            <w:noWrap/>
            <w:vAlign w:val="center"/>
            <w:hideMark/>
          </w:tcPr>
          <w:p w14:paraId="32F0C592"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r w:rsidR="0000080E" w:rsidRPr="00426D6F" w14:paraId="131118EA" w14:textId="77777777" w:rsidTr="00E91C08">
        <w:trPr>
          <w:trHeight w:val="63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7BEC11C"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10</w:t>
            </w:r>
          </w:p>
        </w:tc>
        <w:tc>
          <w:tcPr>
            <w:tcW w:w="6210" w:type="dxa"/>
            <w:tcBorders>
              <w:top w:val="nil"/>
              <w:left w:val="nil"/>
              <w:bottom w:val="single" w:sz="4" w:space="0" w:color="auto"/>
              <w:right w:val="single" w:sz="4" w:space="0" w:color="auto"/>
            </w:tcBorders>
            <w:shd w:val="clear" w:color="auto" w:fill="auto"/>
            <w:vAlign w:val="bottom"/>
            <w:hideMark/>
          </w:tcPr>
          <w:p w14:paraId="4C033C6B" w14:textId="77777777" w:rsidR="0000080E" w:rsidRPr="00426D6F" w:rsidRDefault="0000080E" w:rsidP="00E91C08">
            <w:pPr>
              <w:spacing w:after="0" w:line="240" w:lineRule="auto"/>
              <w:rPr>
                <w:rFonts w:ascii="Times New Roman" w:eastAsia="Times New Roman" w:hAnsi="Times New Roman" w:cs="Times New Roman"/>
                <w:color w:val="000000"/>
                <w:sz w:val="24"/>
                <w:szCs w:val="24"/>
                <w:lang w:val="en-US"/>
              </w:rPr>
            </w:pPr>
            <w:r w:rsidRPr="00426D6F">
              <w:rPr>
                <w:rFonts w:ascii="Times New Roman" w:eastAsia="Times New Roman" w:hAnsi="Times New Roman" w:cs="Times New Roman"/>
                <w:color w:val="000000"/>
                <w:sz w:val="24"/>
                <w:szCs w:val="24"/>
                <w:lang w:val="en-US"/>
              </w:rPr>
              <w:t xml:space="preserve">Should have USFDA/ European CE (Issued by Notified Body) / BIS Certified. </w:t>
            </w:r>
          </w:p>
        </w:tc>
        <w:tc>
          <w:tcPr>
            <w:tcW w:w="2700" w:type="dxa"/>
            <w:tcBorders>
              <w:top w:val="nil"/>
              <w:left w:val="nil"/>
              <w:bottom w:val="single" w:sz="4" w:space="0" w:color="auto"/>
              <w:right w:val="single" w:sz="4" w:space="0" w:color="auto"/>
            </w:tcBorders>
            <w:shd w:val="clear" w:color="auto" w:fill="auto"/>
            <w:noWrap/>
            <w:vAlign w:val="center"/>
            <w:hideMark/>
          </w:tcPr>
          <w:p w14:paraId="3331A844" w14:textId="77777777" w:rsidR="0000080E" w:rsidRPr="00426D6F" w:rsidRDefault="0000080E" w:rsidP="00E91C08">
            <w:pPr>
              <w:spacing w:after="0" w:line="240" w:lineRule="auto"/>
              <w:jc w:val="center"/>
              <w:rPr>
                <w:rFonts w:ascii="Times New Roman" w:eastAsia="Times New Roman" w:hAnsi="Times New Roman" w:cs="Times New Roman"/>
                <w:color w:val="000000"/>
                <w:sz w:val="24"/>
                <w:szCs w:val="24"/>
                <w:lang w:val="en-US"/>
              </w:rPr>
            </w:pPr>
            <w:r w:rsidRPr="00426D6F">
              <w:rPr>
                <w:rFonts w:ascii="Times New Roman" w:hAnsi="Times New Roman" w:cs="Times New Roman"/>
                <w:color w:val="000000"/>
                <w:sz w:val="24"/>
                <w:szCs w:val="24"/>
              </w:rPr>
              <w:t>No Change</w:t>
            </w:r>
          </w:p>
        </w:tc>
      </w:tr>
    </w:tbl>
    <w:p w14:paraId="27FFCC54" w14:textId="77777777" w:rsidR="00A65170" w:rsidRDefault="00A65170" w:rsidP="00093E19">
      <w:pPr>
        <w:spacing w:after="237" w:line="240" w:lineRule="auto"/>
        <w:ind w:right="-900"/>
        <w:jc w:val="both"/>
        <w:rPr>
          <w:rFonts w:ascii="Times New Roman" w:hAnsi="Times New Roman" w:cs="Times New Roman"/>
          <w:bCs/>
          <w:sz w:val="24"/>
          <w:szCs w:val="24"/>
        </w:rPr>
      </w:pPr>
    </w:p>
    <w:sectPr w:rsidR="00A65170" w:rsidSect="000471A5">
      <w:headerReference w:type="default" r:id="rId9"/>
      <w:footerReference w:type="default" r:id="rId10"/>
      <w:pgSz w:w="11906" w:h="16838"/>
      <w:pgMar w:top="1440" w:right="1556"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5C004" w14:textId="77777777" w:rsidR="008230ED" w:rsidRDefault="008230ED" w:rsidP="00135775">
      <w:pPr>
        <w:spacing w:after="0" w:line="240" w:lineRule="auto"/>
      </w:pPr>
      <w:r>
        <w:separator/>
      </w:r>
    </w:p>
  </w:endnote>
  <w:endnote w:type="continuationSeparator" w:id="0">
    <w:p w14:paraId="2B9E5389" w14:textId="77777777" w:rsidR="008230ED" w:rsidRDefault="008230ED" w:rsidP="0013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658519"/>
      <w:docPartObj>
        <w:docPartGallery w:val="Page Numbers (Bottom of Page)"/>
        <w:docPartUnique/>
      </w:docPartObj>
    </w:sdtPr>
    <w:sdtEndPr/>
    <w:sdtContent>
      <w:sdt>
        <w:sdtPr>
          <w:id w:val="1728636285"/>
          <w:docPartObj>
            <w:docPartGallery w:val="Page Numbers (Top of Page)"/>
            <w:docPartUnique/>
          </w:docPartObj>
        </w:sdtPr>
        <w:sdtEndPr/>
        <w:sdtContent>
          <w:p w14:paraId="09923DD6" w14:textId="1CEA9219" w:rsidR="00E93F17" w:rsidRDefault="00E93F17">
            <w:pPr>
              <w:pStyle w:val="Footer"/>
              <w:jc w:val="center"/>
            </w:pPr>
            <w:r w:rsidRPr="00093E19">
              <w:rPr>
                <w:rFonts w:ascii="Times New Roman" w:hAnsi="Times New Roman" w:cs="Times New Roman"/>
              </w:rPr>
              <w:t xml:space="preserve">Page </w:t>
            </w:r>
            <w:r w:rsidRPr="00093E19">
              <w:rPr>
                <w:rFonts w:ascii="Times New Roman" w:hAnsi="Times New Roman" w:cs="Times New Roman"/>
                <w:b/>
                <w:bCs/>
                <w:sz w:val="24"/>
                <w:szCs w:val="24"/>
              </w:rPr>
              <w:fldChar w:fldCharType="begin"/>
            </w:r>
            <w:r w:rsidRPr="00093E19">
              <w:rPr>
                <w:rFonts w:ascii="Times New Roman" w:hAnsi="Times New Roman" w:cs="Times New Roman"/>
                <w:b/>
                <w:bCs/>
              </w:rPr>
              <w:instrText xml:space="preserve"> PAGE </w:instrText>
            </w:r>
            <w:r w:rsidRPr="00093E19">
              <w:rPr>
                <w:rFonts w:ascii="Times New Roman" w:hAnsi="Times New Roman" w:cs="Times New Roman"/>
                <w:b/>
                <w:bCs/>
                <w:sz w:val="24"/>
                <w:szCs w:val="24"/>
              </w:rPr>
              <w:fldChar w:fldCharType="separate"/>
            </w:r>
            <w:r w:rsidR="00747923">
              <w:rPr>
                <w:rFonts w:ascii="Times New Roman" w:hAnsi="Times New Roman" w:cs="Times New Roman"/>
                <w:b/>
                <w:bCs/>
                <w:noProof/>
              </w:rPr>
              <w:t>2</w:t>
            </w:r>
            <w:r w:rsidRPr="00093E19">
              <w:rPr>
                <w:rFonts w:ascii="Times New Roman" w:hAnsi="Times New Roman" w:cs="Times New Roman"/>
                <w:b/>
                <w:bCs/>
                <w:sz w:val="24"/>
                <w:szCs w:val="24"/>
              </w:rPr>
              <w:fldChar w:fldCharType="end"/>
            </w:r>
            <w:r w:rsidRPr="00093E19">
              <w:rPr>
                <w:rFonts w:ascii="Times New Roman" w:hAnsi="Times New Roman" w:cs="Times New Roman"/>
              </w:rPr>
              <w:t xml:space="preserve"> of </w:t>
            </w:r>
            <w:r w:rsidRPr="00093E19">
              <w:rPr>
                <w:rFonts w:ascii="Times New Roman" w:hAnsi="Times New Roman" w:cs="Times New Roman"/>
                <w:b/>
                <w:bCs/>
                <w:sz w:val="24"/>
                <w:szCs w:val="24"/>
              </w:rPr>
              <w:fldChar w:fldCharType="begin"/>
            </w:r>
            <w:r w:rsidRPr="00093E19">
              <w:rPr>
                <w:rFonts w:ascii="Times New Roman" w:hAnsi="Times New Roman" w:cs="Times New Roman"/>
                <w:b/>
                <w:bCs/>
              </w:rPr>
              <w:instrText xml:space="preserve"> NUMPAGES  </w:instrText>
            </w:r>
            <w:r w:rsidRPr="00093E19">
              <w:rPr>
                <w:rFonts w:ascii="Times New Roman" w:hAnsi="Times New Roman" w:cs="Times New Roman"/>
                <w:b/>
                <w:bCs/>
                <w:sz w:val="24"/>
                <w:szCs w:val="24"/>
              </w:rPr>
              <w:fldChar w:fldCharType="separate"/>
            </w:r>
            <w:r w:rsidR="00747923">
              <w:rPr>
                <w:rFonts w:ascii="Times New Roman" w:hAnsi="Times New Roman" w:cs="Times New Roman"/>
                <w:b/>
                <w:bCs/>
                <w:noProof/>
              </w:rPr>
              <w:t>4</w:t>
            </w:r>
            <w:r w:rsidRPr="00093E19">
              <w:rPr>
                <w:rFonts w:ascii="Times New Roman" w:hAnsi="Times New Roman" w:cs="Times New Roman"/>
                <w:b/>
                <w:bCs/>
                <w:sz w:val="24"/>
                <w:szCs w:val="24"/>
              </w:rPr>
              <w:fldChar w:fldCharType="end"/>
            </w:r>
          </w:p>
        </w:sdtContent>
      </w:sdt>
    </w:sdtContent>
  </w:sdt>
  <w:p w14:paraId="4F9C0E16" w14:textId="77777777" w:rsidR="00E93F17" w:rsidRDefault="00E93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E0887" w14:textId="77777777" w:rsidR="008230ED" w:rsidRDefault="008230ED" w:rsidP="00135775">
      <w:pPr>
        <w:spacing w:after="0" w:line="240" w:lineRule="auto"/>
      </w:pPr>
      <w:r>
        <w:separator/>
      </w:r>
    </w:p>
  </w:footnote>
  <w:footnote w:type="continuationSeparator" w:id="0">
    <w:p w14:paraId="742777D6" w14:textId="77777777" w:rsidR="008230ED" w:rsidRDefault="008230ED" w:rsidP="00135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09D5" w14:textId="77777777" w:rsidR="00E93F17" w:rsidRDefault="00E93F17">
    <w:pPr>
      <w:pStyle w:val="Header"/>
    </w:pPr>
  </w:p>
  <w:p w14:paraId="34CD2F47" w14:textId="3E9B76C8" w:rsidR="00E93F17" w:rsidRDefault="00E93F17">
    <w:pPr>
      <w:pStyle w:val="Header"/>
    </w:pPr>
  </w:p>
  <w:p w14:paraId="6D28B523" w14:textId="77777777" w:rsidR="00E93F17" w:rsidRDefault="00E93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BD215F3"/>
    <w:multiLevelType w:val="hybridMultilevel"/>
    <w:tmpl w:val="5012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E0AF4"/>
    <w:multiLevelType w:val="hybridMultilevel"/>
    <w:tmpl w:val="312A5D54"/>
    <w:lvl w:ilvl="0" w:tplc="FE942574">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C66ED"/>
    <w:multiLevelType w:val="hybridMultilevel"/>
    <w:tmpl w:val="F21CBD32"/>
    <w:lvl w:ilvl="0" w:tplc="2D0813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158581F"/>
    <w:multiLevelType w:val="hybridMultilevel"/>
    <w:tmpl w:val="60EC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63ED2"/>
    <w:multiLevelType w:val="hybridMultilevel"/>
    <w:tmpl w:val="60EC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98"/>
    <w:rsid w:val="0000080E"/>
    <w:rsid w:val="000139C2"/>
    <w:rsid w:val="00014688"/>
    <w:rsid w:val="0002066B"/>
    <w:rsid w:val="00020DF6"/>
    <w:rsid w:val="000273CF"/>
    <w:rsid w:val="00027F48"/>
    <w:rsid w:val="00031F9B"/>
    <w:rsid w:val="00040F3E"/>
    <w:rsid w:val="00043270"/>
    <w:rsid w:val="00043F87"/>
    <w:rsid w:val="00044F1E"/>
    <w:rsid w:val="000471A5"/>
    <w:rsid w:val="00050535"/>
    <w:rsid w:val="00050B97"/>
    <w:rsid w:val="00051A8D"/>
    <w:rsid w:val="000544C5"/>
    <w:rsid w:val="00054D5C"/>
    <w:rsid w:val="00056F7B"/>
    <w:rsid w:val="00060ED3"/>
    <w:rsid w:val="000610D1"/>
    <w:rsid w:val="000670FB"/>
    <w:rsid w:val="000671C7"/>
    <w:rsid w:val="00080038"/>
    <w:rsid w:val="00081243"/>
    <w:rsid w:val="000936CB"/>
    <w:rsid w:val="00093E19"/>
    <w:rsid w:val="000A2C51"/>
    <w:rsid w:val="000B0669"/>
    <w:rsid w:val="000C1EA1"/>
    <w:rsid w:val="000C2297"/>
    <w:rsid w:val="000C34C0"/>
    <w:rsid w:val="000C39AF"/>
    <w:rsid w:val="000E10EC"/>
    <w:rsid w:val="000E7B14"/>
    <w:rsid w:val="000E7F98"/>
    <w:rsid w:val="000F4691"/>
    <w:rsid w:val="000F7E6A"/>
    <w:rsid w:val="0010029E"/>
    <w:rsid w:val="001039DD"/>
    <w:rsid w:val="00105E19"/>
    <w:rsid w:val="0011181F"/>
    <w:rsid w:val="001148F5"/>
    <w:rsid w:val="00114D5A"/>
    <w:rsid w:val="00127EAE"/>
    <w:rsid w:val="00135775"/>
    <w:rsid w:val="00135D43"/>
    <w:rsid w:val="001401AB"/>
    <w:rsid w:val="001413AC"/>
    <w:rsid w:val="00143E17"/>
    <w:rsid w:val="00150F56"/>
    <w:rsid w:val="00151684"/>
    <w:rsid w:val="00157D1B"/>
    <w:rsid w:val="00162174"/>
    <w:rsid w:val="00172410"/>
    <w:rsid w:val="00172EC0"/>
    <w:rsid w:val="001800AF"/>
    <w:rsid w:val="001822EE"/>
    <w:rsid w:val="001838FC"/>
    <w:rsid w:val="00193663"/>
    <w:rsid w:val="00195149"/>
    <w:rsid w:val="001A0133"/>
    <w:rsid w:val="001A2900"/>
    <w:rsid w:val="001A431F"/>
    <w:rsid w:val="001A47C3"/>
    <w:rsid w:val="001A577B"/>
    <w:rsid w:val="001B11D4"/>
    <w:rsid w:val="001B1946"/>
    <w:rsid w:val="001B5479"/>
    <w:rsid w:val="001C18EA"/>
    <w:rsid w:val="001C502A"/>
    <w:rsid w:val="001C6FF8"/>
    <w:rsid w:val="001D0645"/>
    <w:rsid w:val="001D220F"/>
    <w:rsid w:val="001D2D26"/>
    <w:rsid w:val="001D4136"/>
    <w:rsid w:val="001E1974"/>
    <w:rsid w:val="001E1DC4"/>
    <w:rsid w:val="001E4E6D"/>
    <w:rsid w:val="001E56C0"/>
    <w:rsid w:val="001F15F3"/>
    <w:rsid w:val="001F2C8D"/>
    <w:rsid w:val="002011CF"/>
    <w:rsid w:val="00207F75"/>
    <w:rsid w:val="0021567B"/>
    <w:rsid w:val="002229EA"/>
    <w:rsid w:val="00222BEC"/>
    <w:rsid w:val="00225CA9"/>
    <w:rsid w:val="0023444C"/>
    <w:rsid w:val="0023508B"/>
    <w:rsid w:val="00240DF8"/>
    <w:rsid w:val="002522DA"/>
    <w:rsid w:val="002551BB"/>
    <w:rsid w:val="00257A1A"/>
    <w:rsid w:val="002608C9"/>
    <w:rsid w:val="0026574C"/>
    <w:rsid w:val="00267446"/>
    <w:rsid w:val="0027198A"/>
    <w:rsid w:val="002738DD"/>
    <w:rsid w:val="00275923"/>
    <w:rsid w:val="00275ABA"/>
    <w:rsid w:val="00281175"/>
    <w:rsid w:val="00284A52"/>
    <w:rsid w:val="0028721F"/>
    <w:rsid w:val="00290533"/>
    <w:rsid w:val="00294FDC"/>
    <w:rsid w:val="002979C7"/>
    <w:rsid w:val="002A2365"/>
    <w:rsid w:val="002A2A9A"/>
    <w:rsid w:val="002A3A60"/>
    <w:rsid w:val="002A3E40"/>
    <w:rsid w:val="002B0FA0"/>
    <w:rsid w:val="002B3A8C"/>
    <w:rsid w:val="002C1048"/>
    <w:rsid w:val="002C1E39"/>
    <w:rsid w:val="002C2355"/>
    <w:rsid w:val="002D3129"/>
    <w:rsid w:val="002D32A2"/>
    <w:rsid w:val="002D3A21"/>
    <w:rsid w:val="002D517E"/>
    <w:rsid w:val="002D686F"/>
    <w:rsid w:val="002E3F27"/>
    <w:rsid w:val="002F3BB4"/>
    <w:rsid w:val="002F50EB"/>
    <w:rsid w:val="002F7838"/>
    <w:rsid w:val="00300410"/>
    <w:rsid w:val="0030063F"/>
    <w:rsid w:val="00301039"/>
    <w:rsid w:val="0030393A"/>
    <w:rsid w:val="003154ED"/>
    <w:rsid w:val="00320E7B"/>
    <w:rsid w:val="00323346"/>
    <w:rsid w:val="00324F00"/>
    <w:rsid w:val="0033403B"/>
    <w:rsid w:val="00334C10"/>
    <w:rsid w:val="00356C18"/>
    <w:rsid w:val="003623E3"/>
    <w:rsid w:val="0036454B"/>
    <w:rsid w:val="003646AD"/>
    <w:rsid w:val="00365754"/>
    <w:rsid w:val="00375F3E"/>
    <w:rsid w:val="00376266"/>
    <w:rsid w:val="00381690"/>
    <w:rsid w:val="0038218E"/>
    <w:rsid w:val="00382E60"/>
    <w:rsid w:val="003837BD"/>
    <w:rsid w:val="00385DDC"/>
    <w:rsid w:val="003865A1"/>
    <w:rsid w:val="00387483"/>
    <w:rsid w:val="00394425"/>
    <w:rsid w:val="003947B8"/>
    <w:rsid w:val="00396D11"/>
    <w:rsid w:val="0039735B"/>
    <w:rsid w:val="003A60D5"/>
    <w:rsid w:val="003B3805"/>
    <w:rsid w:val="003B6B79"/>
    <w:rsid w:val="003C0245"/>
    <w:rsid w:val="003C503B"/>
    <w:rsid w:val="003D32A7"/>
    <w:rsid w:val="003D71B5"/>
    <w:rsid w:val="003E6865"/>
    <w:rsid w:val="003E727F"/>
    <w:rsid w:val="003F12F6"/>
    <w:rsid w:val="003F4C34"/>
    <w:rsid w:val="004063F3"/>
    <w:rsid w:val="0040709A"/>
    <w:rsid w:val="00410F3C"/>
    <w:rsid w:val="00420648"/>
    <w:rsid w:val="0042362F"/>
    <w:rsid w:val="004242D5"/>
    <w:rsid w:val="00426BF8"/>
    <w:rsid w:val="004320A4"/>
    <w:rsid w:val="004341BF"/>
    <w:rsid w:val="00436B15"/>
    <w:rsid w:val="00442A9D"/>
    <w:rsid w:val="00442CF9"/>
    <w:rsid w:val="00443291"/>
    <w:rsid w:val="00444A6E"/>
    <w:rsid w:val="0044517C"/>
    <w:rsid w:val="004466ED"/>
    <w:rsid w:val="00447AEE"/>
    <w:rsid w:val="00450C91"/>
    <w:rsid w:val="004537EB"/>
    <w:rsid w:val="004547AD"/>
    <w:rsid w:val="00454A7E"/>
    <w:rsid w:val="0045507A"/>
    <w:rsid w:val="0045538C"/>
    <w:rsid w:val="00456897"/>
    <w:rsid w:val="004649B2"/>
    <w:rsid w:val="00467158"/>
    <w:rsid w:val="004712F1"/>
    <w:rsid w:val="00474AA6"/>
    <w:rsid w:val="00475BAA"/>
    <w:rsid w:val="00476C93"/>
    <w:rsid w:val="004820C5"/>
    <w:rsid w:val="00485AD8"/>
    <w:rsid w:val="00490EC4"/>
    <w:rsid w:val="00492FA6"/>
    <w:rsid w:val="004A0732"/>
    <w:rsid w:val="004A0CED"/>
    <w:rsid w:val="004A2A14"/>
    <w:rsid w:val="004A3DCF"/>
    <w:rsid w:val="004A585D"/>
    <w:rsid w:val="004B0AFA"/>
    <w:rsid w:val="004B33F9"/>
    <w:rsid w:val="004B3CD5"/>
    <w:rsid w:val="004B6170"/>
    <w:rsid w:val="004B6F00"/>
    <w:rsid w:val="004C2920"/>
    <w:rsid w:val="004C3CBA"/>
    <w:rsid w:val="004C7E7E"/>
    <w:rsid w:val="004D453C"/>
    <w:rsid w:val="004D70A9"/>
    <w:rsid w:val="004D7C02"/>
    <w:rsid w:val="004F023C"/>
    <w:rsid w:val="00501E84"/>
    <w:rsid w:val="00505094"/>
    <w:rsid w:val="00510858"/>
    <w:rsid w:val="00511909"/>
    <w:rsid w:val="00522D4E"/>
    <w:rsid w:val="00526465"/>
    <w:rsid w:val="00532228"/>
    <w:rsid w:val="0053764D"/>
    <w:rsid w:val="00540668"/>
    <w:rsid w:val="00541EF5"/>
    <w:rsid w:val="00543A18"/>
    <w:rsid w:val="005442F9"/>
    <w:rsid w:val="0054561A"/>
    <w:rsid w:val="00545DC0"/>
    <w:rsid w:val="005465A1"/>
    <w:rsid w:val="005506B7"/>
    <w:rsid w:val="00550797"/>
    <w:rsid w:val="00553188"/>
    <w:rsid w:val="00553C46"/>
    <w:rsid w:val="005544A8"/>
    <w:rsid w:val="00554ADC"/>
    <w:rsid w:val="00555195"/>
    <w:rsid w:val="00560547"/>
    <w:rsid w:val="005666FC"/>
    <w:rsid w:val="00572761"/>
    <w:rsid w:val="00575199"/>
    <w:rsid w:val="00583A01"/>
    <w:rsid w:val="00583BE3"/>
    <w:rsid w:val="00591090"/>
    <w:rsid w:val="00592426"/>
    <w:rsid w:val="00593882"/>
    <w:rsid w:val="005A3274"/>
    <w:rsid w:val="005A3820"/>
    <w:rsid w:val="005A3AE5"/>
    <w:rsid w:val="005A3CA8"/>
    <w:rsid w:val="005A5186"/>
    <w:rsid w:val="005B194B"/>
    <w:rsid w:val="005C1490"/>
    <w:rsid w:val="005E3793"/>
    <w:rsid w:val="005E5730"/>
    <w:rsid w:val="005F078E"/>
    <w:rsid w:val="005F0D4A"/>
    <w:rsid w:val="005F3287"/>
    <w:rsid w:val="005F44E3"/>
    <w:rsid w:val="005F496D"/>
    <w:rsid w:val="0060440F"/>
    <w:rsid w:val="00604CB6"/>
    <w:rsid w:val="006070C6"/>
    <w:rsid w:val="00613B4E"/>
    <w:rsid w:val="00614355"/>
    <w:rsid w:val="006263AB"/>
    <w:rsid w:val="00627628"/>
    <w:rsid w:val="00634446"/>
    <w:rsid w:val="00637C0D"/>
    <w:rsid w:val="0064733C"/>
    <w:rsid w:val="006530EA"/>
    <w:rsid w:val="00654D1E"/>
    <w:rsid w:val="006631CD"/>
    <w:rsid w:val="00663A9D"/>
    <w:rsid w:val="00663CB2"/>
    <w:rsid w:val="00665A02"/>
    <w:rsid w:val="0067188F"/>
    <w:rsid w:val="0068359A"/>
    <w:rsid w:val="00693AC3"/>
    <w:rsid w:val="00697EDE"/>
    <w:rsid w:val="006A1E87"/>
    <w:rsid w:val="006B4F48"/>
    <w:rsid w:val="006C0395"/>
    <w:rsid w:val="006C3A2C"/>
    <w:rsid w:val="006C6A4B"/>
    <w:rsid w:val="006D31C9"/>
    <w:rsid w:val="006E2626"/>
    <w:rsid w:val="006E62B9"/>
    <w:rsid w:val="006E7C47"/>
    <w:rsid w:val="006F6795"/>
    <w:rsid w:val="00713EE6"/>
    <w:rsid w:val="00722581"/>
    <w:rsid w:val="00722875"/>
    <w:rsid w:val="007234B4"/>
    <w:rsid w:val="00724A40"/>
    <w:rsid w:val="00726850"/>
    <w:rsid w:val="007329AB"/>
    <w:rsid w:val="0073755E"/>
    <w:rsid w:val="007415F2"/>
    <w:rsid w:val="00745870"/>
    <w:rsid w:val="00747923"/>
    <w:rsid w:val="00747FDF"/>
    <w:rsid w:val="00755947"/>
    <w:rsid w:val="00755C97"/>
    <w:rsid w:val="00756F19"/>
    <w:rsid w:val="00757F82"/>
    <w:rsid w:val="00762A37"/>
    <w:rsid w:val="0076335D"/>
    <w:rsid w:val="0077127D"/>
    <w:rsid w:val="00771CA5"/>
    <w:rsid w:val="00772930"/>
    <w:rsid w:val="007768F2"/>
    <w:rsid w:val="00780181"/>
    <w:rsid w:val="00782AA0"/>
    <w:rsid w:val="00786202"/>
    <w:rsid w:val="0079578C"/>
    <w:rsid w:val="00795EA6"/>
    <w:rsid w:val="007A43A7"/>
    <w:rsid w:val="007B0711"/>
    <w:rsid w:val="007B1C1E"/>
    <w:rsid w:val="007B5755"/>
    <w:rsid w:val="007B6F05"/>
    <w:rsid w:val="007C4A65"/>
    <w:rsid w:val="007C4ECE"/>
    <w:rsid w:val="007C5F68"/>
    <w:rsid w:val="007D29C7"/>
    <w:rsid w:val="007D739E"/>
    <w:rsid w:val="007D7701"/>
    <w:rsid w:val="007F01E9"/>
    <w:rsid w:val="007F202D"/>
    <w:rsid w:val="00802585"/>
    <w:rsid w:val="0080489D"/>
    <w:rsid w:val="008076A3"/>
    <w:rsid w:val="00810D23"/>
    <w:rsid w:val="0081176E"/>
    <w:rsid w:val="00811837"/>
    <w:rsid w:val="00812818"/>
    <w:rsid w:val="00815A5E"/>
    <w:rsid w:val="008206E1"/>
    <w:rsid w:val="008220AA"/>
    <w:rsid w:val="008223D1"/>
    <w:rsid w:val="008230ED"/>
    <w:rsid w:val="00833EA6"/>
    <w:rsid w:val="00837836"/>
    <w:rsid w:val="00841234"/>
    <w:rsid w:val="00845DE5"/>
    <w:rsid w:val="00846AC2"/>
    <w:rsid w:val="008605BD"/>
    <w:rsid w:val="00862CF2"/>
    <w:rsid w:val="00863FA9"/>
    <w:rsid w:val="008814AC"/>
    <w:rsid w:val="00882DC2"/>
    <w:rsid w:val="008838F6"/>
    <w:rsid w:val="0089473C"/>
    <w:rsid w:val="00894D17"/>
    <w:rsid w:val="008968C2"/>
    <w:rsid w:val="008A1605"/>
    <w:rsid w:val="008A4DC0"/>
    <w:rsid w:val="008A6E6D"/>
    <w:rsid w:val="008B0A8B"/>
    <w:rsid w:val="008B36F2"/>
    <w:rsid w:val="008B5CB2"/>
    <w:rsid w:val="008C10AD"/>
    <w:rsid w:val="008C2263"/>
    <w:rsid w:val="008C5DFA"/>
    <w:rsid w:val="008C6081"/>
    <w:rsid w:val="008D2EEA"/>
    <w:rsid w:val="008D7500"/>
    <w:rsid w:val="008E1086"/>
    <w:rsid w:val="008E17C5"/>
    <w:rsid w:val="008E2DDA"/>
    <w:rsid w:val="008E3A42"/>
    <w:rsid w:val="008E4206"/>
    <w:rsid w:val="008E4703"/>
    <w:rsid w:val="008E507B"/>
    <w:rsid w:val="008F0318"/>
    <w:rsid w:val="008F2597"/>
    <w:rsid w:val="008F4054"/>
    <w:rsid w:val="008F40CF"/>
    <w:rsid w:val="008F4420"/>
    <w:rsid w:val="009038E5"/>
    <w:rsid w:val="00903ED4"/>
    <w:rsid w:val="00905F02"/>
    <w:rsid w:val="00915EF7"/>
    <w:rsid w:val="00917689"/>
    <w:rsid w:val="009177FC"/>
    <w:rsid w:val="00920469"/>
    <w:rsid w:val="00924399"/>
    <w:rsid w:val="009263D2"/>
    <w:rsid w:val="00932BFC"/>
    <w:rsid w:val="009344EE"/>
    <w:rsid w:val="009353EC"/>
    <w:rsid w:val="00936DEB"/>
    <w:rsid w:val="00942626"/>
    <w:rsid w:val="00945284"/>
    <w:rsid w:val="0095093D"/>
    <w:rsid w:val="00962A88"/>
    <w:rsid w:val="00963E5B"/>
    <w:rsid w:val="00966209"/>
    <w:rsid w:val="00967F76"/>
    <w:rsid w:val="009730F5"/>
    <w:rsid w:val="00980037"/>
    <w:rsid w:val="00983CDA"/>
    <w:rsid w:val="0098734D"/>
    <w:rsid w:val="009877D0"/>
    <w:rsid w:val="009918D7"/>
    <w:rsid w:val="009A03EE"/>
    <w:rsid w:val="009A1BFC"/>
    <w:rsid w:val="009B3166"/>
    <w:rsid w:val="009C208E"/>
    <w:rsid w:val="009C7E09"/>
    <w:rsid w:val="009D197D"/>
    <w:rsid w:val="009D3C0B"/>
    <w:rsid w:val="009D5153"/>
    <w:rsid w:val="009D6F13"/>
    <w:rsid w:val="009E0BFE"/>
    <w:rsid w:val="009E1C52"/>
    <w:rsid w:val="009E30C2"/>
    <w:rsid w:val="009E5AF3"/>
    <w:rsid w:val="009E6675"/>
    <w:rsid w:val="009E6F3B"/>
    <w:rsid w:val="009E7E80"/>
    <w:rsid w:val="009F2B04"/>
    <w:rsid w:val="009F3ECC"/>
    <w:rsid w:val="009F7352"/>
    <w:rsid w:val="00A0611C"/>
    <w:rsid w:val="00A07808"/>
    <w:rsid w:val="00A133EC"/>
    <w:rsid w:val="00A13CA4"/>
    <w:rsid w:val="00A22DCD"/>
    <w:rsid w:val="00A238BD"/>
    <w:rsid w:val="00A26AF4"/>
    <w:rsid w:val="00A27130"/>
    <w:rsid w:val="00A30DDB"/>
    <w:rsid w:val="00A32F76"/>
    <w:rsid w:val="00A5547E"/>
    <w:rsid w:val="00A56B7C"/>
    <w:rsid w:val="00A57619"/>
    <w:rsid w:val="00A6015D"/>
    <w:rsid w:val="00A65170"/>
    <w:rsid w:val="00A65875"/>
    <w:rsid w:val="00A83190"/>
    <w:rsid w:val="00A87078"/>
    <w:rsid w:val="00A90657"/>
    <w:rsid w:val="00A91485"/>
    <w:rsid w:val="00A92296"/>
    <w:rsid w:val="00A92813"/>
    <w:rsid w:val="00A92AE6"/>
    <w:rsid w:val="00A9488C"/>
    <w:rsid w:val="00A96408"/>
    <w:rsid w:val="00AA18D2"/>
    <w:rsid w:val="00AA2CBB"/>
    <w:rsid w:val="00AB0D67"/>
    <w:rsid w:val="00AB1F8A"/>
    <w:rsid w:val="00AB5873"/>
    <w:rsid w:val="00AC0195"/>
    <w:rsid w:val="00AC1BDD"/>
    <w:rsid w:val="00AC7E3D"/>
    <w:rsid w:val="00AD07A8"/>
    <w:rsid w:val="00AD1358"/>
    <w:rsid w:val="00AD1CC8"/>
    <w:rsid w:val="00AE5407"/>
    <w:rsid w:val="00AF2DCE"/>
    <w:rsid w:val="00B04C17"/>
    <w:rsid w:val="00B06C8C"/>
    <w:rsid w:val="00B1118A"/>
    <w:rsid w:val="00B27FA7"/>
    <w:rsid w:val="00B31607"/>
    <w:rsid w:val="00B35590"/>
    <w:rsid w:val="00B436D8"/>
    <w:rsid w:val="00B468E4"/>
    <w:rsid w:val="00B47491"/>
    <w:rsid w:val="00B5789F"/>
    <w:rsid w:val="00B57AE4"/>
    <w:rsid w:val="00B72460"/>
    <w:rsid w:val="00B739CD"/>
    <w:rsid w:val="00B751DB"/>
    <w:rsid w:val="00B75DC9"/>
    <w:rsid w:val="00B7633C"/>
    <w:rsid w:val="00B76C2A"/>
    <w:rsid w:val="00B776D6"/>
    <w:rsid w:val="00B80E91"/>
    <w:rsid w:val="00B81E6C"/>
    <w:rsid w:val="00B820A1"/>
    <w:rsid w:val="00B83151"/>
    <w:rsid w:val="00B9607E"/>
    <w:rsid w:val="00BA1029"/>
    <w:rsid w:val="00BA6E99"/>
    <w:rsid w:val="00BB4DFB"/>
    <w:rsid w:val="00BB726C"/>
    <w:rsid w:val="00BB7F43"/>
    <w:rsid w:val="00BC1187"/>
    <w:rsid w:val="00BC27AE"/>
    <w:rsid w:val="00BC63C8"/>
    <w:rsid w:val="00BD0F3D"/>
    <w:rsid w:val="00BE07B1"/>
    <w:rsid w:val="00BE51BE"/>
    <w:rsid w:val="00BE54E4"/>
    <w:rsid w:val="00BE7670"/>
    <w:rsid w:val="00BE7FE2"/>
    <w:rsid w:val="00BF0B95"/>
    <w:rsid w:val="00BF66BD"/>
    <w:rsid w:val="00BF6958"/>
    <w:rsid w:val="00C15494"/>
    <w:rsid w:val="00C161F4"/>
    <w:rsid w:val="00C174D3"/>
    <w:rsid w:val="00C22FA3"/>
    <w:rsid w:val="00C25613"/>
    <w:rsid w:val="00C25BC3"/>
    <w:rsid w:val="00C27751"/>
    <w:rsid w:val="00C30CA3"/>
    <w:rsid w:val="00C325C9"/>
    <w:rsid w:val="00C46961"/>
    <w:rsid w:val="00C56020"/>
    <w:rsid w:val="00C669C4"/>
    <w:rsid w:val="00C7210E"/>
    <w:rsid w:val="00C81F0B"/>
    <w:rsid w:val="00C83B3C"/>
    <w:rsid w:val="00C8466C"/>
    <w:rsid w:val="00CA49CA"/>
    <w:rsid w:val="00CA658A"/>
    <w:rsid w:val="00CA764B"/>
    <w:rsid w:val="00CB11B8"/>
    <w:rsid w:val="00CC085F"/>
    <w:rsid w:val="00CC0861"/>
    <w:rsid w:val="00CC0F72"/>
    <w:rsid w:val="00CC161A"/>
    <w:rsid w:val="00CC2EDB"/>
    <w:rsid w:val="00CC3171"/>
    <w:rsid w:val="00CC5207"/>
    <w:rsid w:val="00CC5C57"/>
    <w:rsid w:val="00CC7A54"/>
    <w:rsid w:val="00CD46F3"/>
    <w:rsid w:val="00CD68D6"/>
    <w:rsid w:val="00CD6C3C"/>
    <w:rsid w:val="00CF1F33"/>
    <w:rsid w:val="00CF7B81"/>
    <w:rsid w:val="00D03348"/>
    <w:rsid w:val="00D070C4"/>
    <w:rsid w:val="00D07423"/>
    <w:rsid w:val="00D218C0"/>
    <w:rsid w:val="00D230BD"/>
    <w:rsid w:val="00D25154"/>
    <w:rsid w:val="00D41127"/>
    <w:rsid w:val="00D43CE0"/>
    <w:rsid w:val="00D457FE"/>
    <w:rsid w:val="00D50998"/>
    <w:rsid w:val="00D54C76"/>
    <w:rsid w:val="00D55C2A"/>
    <w:rsid w:val="00D65663"/>
    <w:rsid w:val="00D66806"/>
    <w:rsid w:val="00D67706"/>
    <w:rsid w:val="00D7084B"/>
    <w:rsid w:val="00D72111"/>
    <w:rsid w:val="00D771D8"/>
    <w:rsid w:val="00D773C8"/>
    <w:rsid w:val="00D8413A"/>
    <w:rsid w:val="00D84C44"/>
    <w:rsid w:val="00D87040"/>
    <w:rsid w:val="00D943FF"/>
    <w:rsid w:val="00DA45EB"/>
    <w:rsid w:val="00DB753D"/>
    <w:rsid w:val="00DC09F5"/>
    <w:rsid w:val="00DC1B6A"/>
    <w:rsid w:val="00DC600F"/>
    <w:rsid w:val="00DD0BB2"/>
    <w:rsid w:val="00DD79B4"/>
    <w:rsid w:val="00DE2611"/>
    <w:rsid w:val="00DE671C"/>
    <w:rsid w:val="00DF4011"/>
    <w:rsid w:val="00E01E53"/>
    <w:rsid w:val="00E0358F"/>
    <w:rsid w:val="00E1086F"/>
    <w:rsid w:val="00E33362"/>
    <w:rsid w:val="00E3573F"/>
    <w:rsid w:val="00E370F5"/>
    <w:rsid w:val="00E436B3"/>
    <w:rsid w:val="00E60C0B"/>
    <w:rsid w:val="00E61406"/>
    <w:rsid w:val="00E6572F"/>
    <w:rsid w:val="00E71D87"/>
    <w:rsid w:val="00E7279D"/>
    <w:rsid w:val="00E870F6"/>
    <w:rsid w:val="00E90BB5"/>
    <w:rsid w:val="00E90FA2"/>
    <w:rsid w:val="00E93F17"/>
    <w:rsid w:val="00EB144A"/>
    <w:rsid w:val="00EB65E9"/>
    <w:rsid w:val="00EC4488"/>
    <w:rsid w:val="00EC538B"/>
    <w:rsid w:val="00ED0F90"/>
    <w:rsid w:val="00ED2B3D"/>
    <w:rsid w:val="00ED3429"/>
    <w:rsid w:val="00EE096D"/>
    <w:rsid w:val="00EE0D8C"/>
    <w:rsid w:val="00EE2400"/>
    <w:rsid w:val="00EE3848"/>
    <w:rsid w:val="00EE7479"/>
    <w:rsid w:val="00EF3E2B"/>
    <w:rsid w:val="00EF7261"/>
    <w:rsid w:val="00F00853"/>
    <w:rsid w:val="00F07FFC"/>
    <w:rsid w:val="00F1761F"/>
    <w:rsid w:val="00F21456"/>
    <w:rsid w:val="00F259BA"/>
    <w:rsid w:val="00F31728"/>
    <w:rsid w:val="00F31CEB"/>
    <w:rsid w:val="00F32023"/>
    <w:rsid w:val="00F32066"/>
    <w:rsid w:val="00F320F3"/>
    <w:rsid w:val="00F34632"/>
    <w:rsid w:val="00F401E1"/>
    <w:rsid w:val="00F40B76"/>
    <w:rsid w:val="00F41142"/>
    <w:rsid w:val="00F423B5"/>
    <w:rsid w:val="00F50AE0"/>
    <w:rsid w:val="00F5255B"/>
    <w:rsid w:val="00F54C4A"/>
    <w:rsid w:val="00F56F5B"/>
    <w:rsid w:val="00F74377"/>
    <w:rsid w:val="00F753ED"/>
    <w:rsid w:val="00F81F13"/>
    <w:rsid w:val="00F83DAE"/>
    <w:rsid w:val="00F84604"/>
    <w:rsid w:val="00F85B0D"/>
    <w:rsid w:val="00F90E16"/>
    <w:rsid w:val="00F95C78"/>
    <w:rsid w:val="00FB37DA"/>
    <w:rsid w:val="00FB49DF"/>
    <w:rsid w:val="00FB5051"/>
    <w:rsid w:val="00FC0BBE"/>
    <w:rsid w:val="00FD015F"/>
    <w:rsid w:val="00FD1B98"/>
    <w:rsid w:val="00FD299A"/>
    <w:rsid w:val="00FE2D71"/>
    <w:rsid w:val="00FE75D9"/>
    <w:rsid w:val="00FF16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AC386"/>
  <w15:chartTrackingRefBased/>
  <w15:docId w15:val="{6715AC29-4385-4AE7-B7C3-EDEF69F6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D32A2"/>
    <w:pPr>
      <w:keepNext/>
      <w:spacing w:after="0" w:line="240" w:lineRule="auto"/>
      <w:jc w:val="center"/>
      <w:outlineLvl w:val="0"/>
    </w:pPr>
    <w:rPr>
      <w:rFonts w:ascii="Times New Roman" w:eastAsia="Times New Roman" w:hAnsi="Times New Roman" w:cs="Times New Roman"/>
      <w:b/>
      <w:sz w:val="20"/>
      <w:szCs w:val="20"/>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7F98"/>
    <w:pPr>
      <w:ind w:left="720"/>
      <w:contextualSpacing/>
    </w:pPr>
  </w:style>
  <w:style w:type="table" w:styleId="TableGrid">
    <w:name w:val="Table Grid"/>
    <w:basedOn w:val="TableNormal"/>
    <w:uiPriority w:val="59"/>
    <w:rsid w:val="0091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2362F"/>
  </w:style>
  <w:style w:type="paragraph" w:styleId="Header">
    <w:name w:val="header"/>
    <w:basedOn w:val="Normal"/>
    <w:link w:val="HeaderChar"/>
    <w:uiPriority w:val="99"/>
    <w:unhideWhenUsed/>
    <w:rsid w:val="00135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775"/>
  </w:style>
  <w:style w:type="paragraph" w:styleId="Footer">
    <w:name w:val="footer"/>
    <w:basedOn w:val="Normal"/>
    <w:link w:val="FooterChar"/>
    <w:uiPriority w:val="99"/>
    <w:unhideWhenUsed/>
    <w:rsid w:val="00135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775"/>
  </w:style>
  <w:style w:type="character" w:customStyle="1" w:styleId="Heading1Char">
    <w:name w:val="Heading 1 Char"/>
    <w:basedOn w:val="DefaultParagraphFont"/>
    <w:link w:val="Heading1"/>
    <w:uiPriority w:val="1"/>
    <w:rsid w:val="002D32A2"/>
    <w:rPr>
      <w:rFonts w:ascii="Times New Roman" w:eastAsia="Times New Roman" w:hAnsi="Times New Roman" w:cs="Times New Roman"/>
      <w:b/>
      <w:sz w:val="20"/>
      <w:szCs w:val="20"/>
      <w:lang w:val="en-US" w:eastAsia="en-IN"/>
    </w:rPr>
  </w:style>
  <w:style w:type="paragraph" w:styleId="ListBullet">
    <w:name w:val="List Bullet"/>
    <w:basedOn w:val="Normal"/>
    <w:rsid w:val="002D32A2"/>
    <w:pPr>
      <w:numPr>
        <w:numId w:val="3"/>
      </w:numPr>
      <w:spacing w:after="0"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11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837"/>
    <w:rPr>
      <w:rFonts w:ascii="Segoe UI" w:hAnsi="Segoe UI" w:cs="Segoe UI"/>
      <w:sz w:val="18"/>
      <w:szCs w:val="18"/>
    </w:rPr>
  </w:style>
  <w:style w:type="paragraph" w:styleId="NoSpacing">
    <w:name w:val="No Spacing"/>
    <w:uiPriority w:val="1"/>
    <w:qFormat/>
    <w:rsid w:val="00093E19"/>
    <w:pPr>
      <w:spacing w:after="0" w:line="240" w:lineRule="auto"/>
    </w:pPr>
    <w:rPr>
      <w:lang w:val="en-US"/>
    </w:rPr>
  </w:style>
  <w:style w:type="table" w:customStyle="1" w:styleId="TableGrid0">
    <w:name w:val="TableGrid"/>
    <w:rsid w:val="00093E19"/>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68322">
      <w:bodyDiv w:val="1"/>
      <w:marLeft w:val="0"/>
      <w:marRight w:val="0"/>
      <w:marTop w:val="0"/>
      <w:marBottom w:val="0"/>
      <w:divBdr>
        <w:top w:val="none" w:sz="0" w:space="0" w:color="auto"/>
        <w:left w:val="none" w:sz="0" w:space="0" w:color="auto"/>
        <w:bottom w:val="none" w:sz="0" w:space="0" w:color="auto"/>
        <w:right w:val="none" w:sz="0" w:space="0" w:color="auto"/>
      </w:divBdr>
    </w:div>
    <w:div w:id="90586054">
      <w:bodyDiv w:val="1"/>
      <w:marLeft w:val="0"/>
      <w:marRight w:val="0"/>
      <w:marTop w:val="0"/>
      <w:marBottom w:val="0"/>
      <w:divBdr>
        <w:top w:val="none" w:sz="0" w:space="0" w:color="auto"/>
        <w:left w:val="none" w:sz="0" w:space="0" w:color="auto"/>
        <w:bottom w:val="none" w:sz="0" w:space="0" w:color="auto"/>
        <w:right w:val="none" w:sz="0" w:space="0" w:color="auto"/>
      </w:divBdr>
    </w:div>
    <w:div w:id="92479904">
      <w:bodyDiv w:val="1"/>
      <w:marLeft w:val="0"/>
      <w:marRight w:val="0"/>
      <w:marTop w:val="0"/>
      <w:marBottom w:val="0"/>
      <w:divBdr>
        <w:top w:val="none" w:sz="0" w:space="0" w:color="auto"/>
        <w:left w:val="none" w:sz="0" w:space="0" w:color="auto"/>
        <w:bottom w:val="none" w:sz="0" w:space="0" w:color="auto"/>
        <w:right w:val="none" w:sz="0" w:space="0" w:color="auto"/>
      </w:divBdr>
    </w:div>
    <w:div w:id="103575354">
      <w:bodyDiv w:val="1"/>
      <w:marLeft w:val="0"/>
      <w:marRight w:val="0"/>
      <w:marTop w:val="0"/>
      <w:marBottom w:val="0"/>
      <w:divBdr>
        <w:top w:val="none" w:sz="0" w:space="0" w:color="auto"/>
        <w:left w:val="none" w:sz="0" w:space="0" w:color="auto"/>
        <w:bottom w:val="none" w:sz="0" w:space="0" w:color="auto"/>
        <w:right w:val="none" w:sz="0" w:space="0" w:color="auto"/>
      </w:divBdr>
    </w:div>
    <w:div w:id="111364934">
      <w:bodyDiv w:val="1"/>
      <w:marLeft w:val="0"/>
      <w:marRight w:val="0"/>
      <w:marTop w:val="0"/>
      <w:marBottom w:val="0"/>
      <w:divBdr>
        <w:top w:val="none" w:sz="0" w:space="0" w:color="auto"/>
        <w:left w:val="none" w:sz="0" w:space="0" w:color="auto"/>
        <w:bottom w:val="none" w:sz="0" w:space="0" w:color="auto"/>
        <w:right w:val="none" w:sz="0" w:space="0" w:color="auto"/>
      </w:divBdr>
    </w:div>
    <w:div w:id="188304102">
      <w:bodyDiv w:val="1"/>
      <w:marLeft w:val="0"/>
      <w:marRight w:val="0"/>
      <w:marTop w:val="0"/>
      <w:marBottom w:val="0"/>
      <w:divBdr>
        <w:top w:val="none" w:sz="0" w:space="0" w:color="auto"/>
        <w:left w:val="none" w:sz="0" w:space="0" w:color="auto"/>
        <w:bottom w:val="none" w:sz="0" w:space="0" w:color="auto"/>
        <w:right w:val="none" w:sz="0" w:space="0" w:color="auto"/>
      </w:divBdr>
    </w:div>
    <w:div w:id="190069725">
      <w:bodyDiv w:val="1"/>
      <w:marLeft w:val="0"/>
      <w:marRight w:val="0"/>
      <w:marTop w:val="0"/>
      <w:marBottom w:val="0"/>
      <w:divBdr>
        <w:top w:val="none" w:sz="0" w:space="0" w:color="auto"/>
        <w:left w:val="none" w:sz="0" w:space="0" w:color="auto"/>
        <w:bottom w:val="none" w:sz="0" w:space="0" w:color="auto"/>
        <w:right w:val="none" w:sz="0" w:space="0" w:color="auto"/>
      </w:divBdr>
    </w:div>
    <w:div w:id="191576582">
      <w:bodyDiv w:val="1"/>
      <w:marLeft w:val="0"/>
      <w:marRight w:val="0"/>
      <w:marTop w:val="0"/>
      <w:marBottom w:val="0"/>
      <w:divBdr>
        <w:top w:val="none" w:sz="0" w:space="0" w:color="auto"/>
        <w:left w:val="none" w:sz="0" w:space="0" w:color="auto"/>
        <w:bottom w:val="none" w:sz="0" w:space="0" w:color="auto"/>
        <w:right w:val="none" w:sz="0" w:space="0" w:color="auto"/>
      </w:divBdr>
    </w:div>
    <w:div w:id="194471000">
      <w:bodyDiv w:val="1"/>
      <w:marLeft w:val="0"/>
      <w:marRight w:val="0"/>
      <w:marTop w:val="0"/>
      <w:marBottom w:val="0"/>
      <w:divBdr>
        <w:top w:val="none" w:sz="0" w:space="0" w:color="auto"/>
        <w:left w:val="none" w:sz="0" w:space="0" w:color="auto"/>
        <w:bottom w:val="none" w:sz="0" w:space="0" w:color="auto"/>
        <w:right w:val="none" w:sz="0" w:space="0" w:color="auto"/>
      </w:divBdr>
    </w:div>
    <w:div w:id="208803653">
      <w:bodyDiv w:val="1"/>
      <w:marLeft w:val="0"/>
      <w:marRight w:val="0"/>
      <w:marTop w:val="0"/>
      <w:marBottom w:val="0"/>
      <w:divBdr>
        <w:top w:val="none" w:sz="0" w:space="0" w:color="auto"/>
        <w:left w:val="none" w:sz="0" w:space="0" w:color="auto"/>
        <w:bottom w:val="none" w:sz="0" w:space="0" w:color="auto"/>
        <w:right w:val="none" w:sz="0" w:space="0" w:color="auto"/>
      </w:divBdr>
    </w:div>
    <w:div w:id="305356798">
      <w:bodyDiv w:val="1"/>
      <w:marLeft w:val="0"/>
      <w:marRight w:val="0"/>
      <w:marTop w:val="0"/>
      <w:marBottom w:val="0"/>
      <w:divBdr>
        <w:top w:val="none" w:sz="0" w:space="0" w:color="auto"/>
        <w:left w:val="none" w:sz="0" w:space="0" w:color="auto"/>
        <w:bottom w:val="none" w:sz="0" w:space="0" w:color="auto"/>
        <w:right w:val="none" w:sz="0" w:space="0" w:color="auto"/>
      </w:divBdr>
    </w:div>
    <w:div w:id="319627196">
      <w:bodyDiv w:val="1"/>
      <w:marLeft w:val="0"/>
      <w:marRight w:val="0"/>
      <w:marTop w:val="0"/>
      <w:marBottom w:val="0"/>
      <w:divBdr>
        <w:top w:val="none" w:sz="0" w:space="0" w:color="auto"/>
        <w:left w:val="none" w:sz="0" w:space="0" w:color="auto"/>
        <w:bottom w:val="none" w:sz="0" w:space="0" w:color="auto"/>
        <w:right w:val="none" w:sz="0" w:space="0" w:color="auto"/>
      </w:divBdr>
    </w:div>
    <w:div w:id="348724223">
      <w:bodyDiv w:val="1"/>
      <w:marLeft w:val="0"/>
      <w:marRight w:val="0"/>
      <w:marTop w:val="0"/>
      <w:marBottom w:val="0"/>
      <w:divBdr>
        <w:top w:val="none" w:sz="0" w:space="0" w:color="auto"/>
        <w:left w:val="none" w:sz="0" w:space="0" w:color="auto"/>
        <w:bottom w:val="none" w:sz="0" w:space="0" w:color="auto"/>
        <w:right w:val="none" w:sz="0" w:space="0" w:color="auto"/>
      </w:divBdr>
    </w:div>
    <w:div w:id="354579863">
      <w:bodyDiv w:val="1"/>
      <w:marLeft w:val="0"/>
      <w:marRight w:val="0"/>
      <w:marTop w:val="0"/>
      <w:marBottom w:val="0"/>
      <w:divBdr>
        <w:top w:val="none" w:sz="0" w:space="0" w:color="auto"/>
        <w:left w:val="none" w:sz="0" w:space="0" w:color="auto"/>
        <w:bottom w:val="none" w:sz="0" w:space="0" w:color="auto"/>
        <w:right w:val="none" w:sz="0" w:space="0" w:color="auto"/>
      </w:divBdr>
    </w:div>
    <w:div w:id="368337579">
      <w:bodyDiv w:val="1"/>
      <w:marLeft w:val="0"/>
      <w:marRight w:val="0"/>
      <w:marTop w:val="0"/>
      <w:marBottom w:val="0"/>
      <w:divBdr>
        <w:top w:val="none" w:sz="0" w:space="0" w:color="auto"/>
        <w:left w:val="none" w:sz="0" w:space="0" w:color="auto"/>
        <w:bottom w:val="none" w:sz="0" w:space="0" w:color="auto"/>
        <w:right w:val="none" w:sz="0" w:space="0" w:color="auto"/>
      </w:divBdr>
    </w:div>
    <w:div w:id="474638519">
      <w:bodyDiv w:val="1"/>
      <w:marLeft w:val="0"/>
      <w:marRight w:val="0"/>
      <w:marTop w:val="0"/>
      <w:marBottom w:val="0"/>
      <w:divBdr>
        <w:top w:val="none" w:sz="0" w:space="0" w:color="auto"/>
        <w:left w:val="none" w:sz="0" w:space="0" w:color="auto"/>
        <w:bottom w:val="none" w:sz="0" w:space="0" w:color="auto"/>
        <w:right w:val="none" w:sz="0" w:space="0" w:color="auto"/>
      </w:divBdr>
    </w:div>
    <w:div w:id="497231218">
      <w:bodyDiv w:val="1"/>
      <w:marLeft w:val="0"/>
      <w:marRight w:val="0"/>
      <w:marTop w:val="0"/>
      <w:marBottom w:val="0"/>
      <w:divBdr>
        <w:top w:val="none" w:sz="0" w:space="0" w:color="auto"/>
        <w:left w:val="none" w:sz="0" w:space="0" w:color="auto"/>
        <w:bottom w:val="none" w:sz="0" w:space="0" w:color="auto"/>
        <w:right w:val="none" w:sz="0" w:space="0" w:color="auto"/>
      </w:divBdr>
    </w:div>
    <w:div w:id="497620677">
      <w:bodyDiv w:val="1"/>
      <w:marLeft w:val="0"/>
      <w:marRight w:val="0"/>
      <w:marTop w:val="0"/>
      <w:marBottom w:val="0"/>
      <w:divBdr>
        <w:top w:val="none" w:sz="0" w:space="0" w:color="auto"/>
        <w:left w:val="none" w:sz="0" w:space="0" w:color="auto"/>
        <w:bottom w:val="none" w:sz="0" w:space="0" w:color="auto"/>
        <w:right w:val="none" w:sz="0" w:space="0" w:color="auto"/>
      </w:divBdr>
    </w:div>
    <w:div w:id="655690552">
      <w:bodyDiv w:val="1"/>
      <w:marLeft w:val="0"/>
      <w:marRight w:val="0"/>
      <w:marTop w:val="0"/>
      <w:marBottom w:val="0"/>
      <w:divBdr>
        <w:top w:val="none" w:sz="0" w:space="0" w:color="auto"/>
        <w:left w:val="none" w:sz="0" w:space="0" w:color="auto"/>
        <w:bottom w:val="none" w:sz="0" w:space="0" w:color="auto"/>
        <w:right w:val="none" w:sz="0" w:space="0" w:color="auto"/>
      </w:divBdr>
    </w:div>
    <w:div w:id="666784842">
      <w:bodyDiv w:val="1"/>
      <w:marLeft w:val="0"/>
      <w:marRight w:val="0"/>
      <w:marTop w:val="0"/>
      <w:marBottom w:val="0"/>
      <w:divBdr>
        <w:top w:val="none" w:sz="0" w:space="0" w:color="auto"/>
        <w:left w:val="none" w:sz="0" w:space="0" w:color="auto"/>
        <w:bottom w:val="none" w:sz="0" w:space="0" w:color="auto"/>
        <w:right w:val="none" w:sz="0" w:space="0" w:color="auto"/>
      </w:divBdr>
    </w:div>
    <w:div w:id="703558807">
      <w:bodyDiv w:val="1"/>
      <w:marLeft w:val="0"/>
      <w:marRight w:val="0"/>
      <w:marTop w:val="0"/>
      <w:marBottom w:val="0"/>
      <w:divBdr>
        <w:top w:val="none" w:sz="0" w:space="0" w:color="auto"/>
        <w:left w:val="none" w:sz="0" w:space="0" w:color="auto"/>
        <w:bottom w:val="none" w:sz="0" w:space="0" w:color="auto"/>
        <w:right w:val="none" w:sz="0" w:space="0" w:color="auto"/>
      </w:divBdr>
    </w:div>
    <w:div w:id="746419303">
      <w:bodyDiv w:val="1"/>
      <w:marLeft w:val="0"/>
      <w:marRight w:val="0"/>
      <w:marTop w:val="0"/>
      <w:marBottom w:val="0"/>
      <w:divBdr>
        <w:top w:val="none" w:sz="0" w:space="0" w:color="auto"/>
        <w:left w:val="none" w:sz="0" w:space="0" w:color="auto"/>
        <w:bottom w:val="none" w:sz="0" w:space="0" w:color="auto"/>
        <w:right w:val="none" w:sz="0" w:space="0" w:color="auto"/>
      </w:divBdr>
    </w:div>
    <w:div w:id="865558786">
      <w:bodyDiv w:val="1"/>
      <w:marLeft w:val="0"/>
      <w:marRight w:val="0"/>
      <w:marTop w:val="0"/>
      <w:marBottom w:val="0"/>
      <w:divBdr>
        <w:top w:val="none" w:sz="0" w:space="0" w:color="auto"/>
        <w:left w:val="none" w:sz="0" w:space="0" w:color="auto"/>
        <w:bottom w:val="none" w:sz="0" w:space="0" w:color="auto"/>
        <w:right w:val="none" w:sz="0" w:space="0" w:color="auto"/>
      </w:divBdr>
    </w:div>
    <w:div w:id="916324582">
      <w:bodyDiv w:val="1"/>
      <w:marLeft w:val="0"/>
      <w:marRight w:val="0"/>
      <w:marTop w:val="0"/>
      <w:marBottom w:val="0"/>
      <w:divBdr>
        <w:top w:val="none" w:sz="0" w:space="0" w:color="auto"/>
        <w:left w:val="none" w:sz="0" w:space="0" w:color="auto"/>
        <w:bottom w:val="none" w:sz="0" w:space="0" w:color="auto"/>
        <w:right w:val="none" w:sz="0" w:space="0" w:color="auto"/>
      </w:divBdr>
    </w:div>
    <w:div w:id="1014376875">
      <w:bodyDiv w:val="1"/>
      <w:marLeft w:val="0"/>
      <w:marRight w:val="0"/>
      <w:marTop w:val="0"/>
      <w:marBottom w:val="0"/>
      <w:divBdr>
        <w:top w:val="none" w:sz="0" w:space="0" w:color="auto"/>
        <w:left w:val="none" w:sz="0" w:space="0" w:color="auto"/>
        <w:bottom w:val="none" w:sz="0" w:space="0" w:color="auto"/>
        <w:right w:val="none" w:sz="0" w:space="0" w:color="auto"/>
      </w:divBdr>
    </w:div>
    <w:div w:id="1045299594">
      <w:bodyDiv w:val="1"/>
      <w:marLeft w:val="0"/>
      <w:marRight w:val="0"/>
      <w:marTop w:val="0"/>
      <w:marBottom w:val="0"/>
      <w:divBdr>
        <w:top w:val="none" w:sz="0" w:space="0" w:color="auto"/>
        <w:left w:val="none" w:sz="0" w:space="0" w:color="auto"/>
        <w:bottom w:val="none" w:sz="0" w:space="0" w:color="auto"/>
        <w:right w:val="none" w:sz="0" w:space="0" w:color="auto"/>
      </w:divBdr>
    </w:div>
    <w:div w:id="1064258545">
      <w:bodyDiv w:val="1"/>
      <w:marLeft w:val="0"/>
      <w:marRight w:val="0"/>
      <w:marTop w:val="0"/>
      <w:marBottom w:val="0"/>
      <w:divBdr>
        <w:top w:val="none" w:sz="0" w:space="0" w:color="auto"/>
        <w:left w:val="none" w:sz="0" w:space="0" w:color="auto"/>
        <w:bottom w:val="none" w:sz="0" w:space="0" w:color="auto"/>
        <w:right w:val="none" w:sz="0" w:space="0" w:color="auto"/>
      </w:divBdr>
    </w:div>
    <w:div w:id="1118985706">
      <w:bodyDiv w:val="1"/>
      <w:marLeft w:val="0"/>
      <w:marRight w:val="0"/>
      <w:marTop w:val="0"/>
      <w:marBottom w:val="0"/>
      <w:divBdr>
        <w:top w:val="none" w:sz="0" w:space="0" w:color="auto"/>
        <w:left w:val="none" w:sz="0" w:space="0" w:color="auto"/>
        <w:bottom w:val="none" w:sz="0" w:space="0" w:color="auto"/>
        <w:right w:val="none" w:sz="0" w:space="0" w:color="auto"/>
      </w:divBdr>
    </w:div>
    <w:div w:id="1129473150">
      <w:bodyDiv w:val="1"/>
      <w:marLeft w:val="0"/>
      <w:marRight w:val="0"/>
      <w:marTop w:val="0"/>
      <w:marBottom w:val="0"/>
      <w:divBdr>
        <w:top w:val="none" w:sz="0" w:space="0" w:color="auto"/>
        <w:left w:val="none" w:sz="0" w:space="0" w:color="auto"/>
        <w:bottom w:val="none" w:sz="0" w:space="0" w:color="auto"/>
        <w:right w:val="none" w:sz="0" w:space="0" w:color="auto"/>
      </w:divBdr>
    </w:div>
    <w:div w:id="1182431700">
      <w:bodyDiv w:val="1"/>
      <w:marLeft w:val="0"/>
      <w:marRight w:val="0"/>
      <w:marTop w:val="0"/>
      <w:marBottom w:val="0"/>
      <w:divBdr>
        <w:top w:val="none" w:sz="0" w:space="0" w:color="auto"/>
        <w:left w:val="none" w:sz="0" w:space="0" w:color="auto"/>
        <w:bottom w:val="none" w:sz="0" w:space="0" w:color="auto"/>
        <w:right w:val="none" w:sz="0" w:space="0" w:color="auto"/>
      </w:divBdr>
    </w:div>
    <w:div w:id="1251428878">
      <w:bodyDiv w:val="1"/>
      <w:marLeft w:val="0"/>
      <w:marRight w:val="0"/>
      <w:marTop w:val="0"/>
      <w:marBottom w:val="0"/>
      <w:divBdr>
        <w:top w:val="none" w:sz="0" w:space="0" w:color="auto"/>
        <w:left w:val="none" w:sz="0" w:space="0" w:color="auto"/>
        <w:bottom w:val="none" w:sz="0" w:space="0" w:color="auto"/>
        <w:right w:val="none" w:sz="0" w:space="0" w:color="auto"/>
      </w:divBdr>
    </w:div>
    <w:div w:id="1281567778">
      <w:bodyDiv w:val="1"/>
      <w:marLeft w:val="0"/>
      <w:marRight w:val="0"/>
      <w:marTop w:val="0"/>
      <w:marBottom w:val="0"/>
      <w:divBdr>
        <w:top w:val="none" w:sz="0" w:space="0" w:color="auto"/>
        <w:left w:val="none" w:sz="0" w:space="0" w:color="auto"/>
        <w:bottom w:val="none" w:sz="0" w:space="0" w:color="auto"/>
        <w:right w:val="none" w:sz="0" w:space="0" w:color="auto"/>
      </w:divBdr>
    </w:div>
    <w:div w:id="1314288146">
      <w:bodyDiv w:val="1"/>
      <w:marLeft w:val="0"/>
      <w:marRight w:val="0"/>
      <w:marTop w:val="0"/>
      <w:marBottom w:val="0"/>
      <w:divBdr>
        <w:top w:val="none" w:sz="0" w:space="0" w:color="auto"/>
        <w:left w:val="none" w:sz="0" w:space="0" w:color="auto"/>
        <w:bottom w:val="none" w:sz="0" w:space="0" w:color="auto"/>
        <w:right w:val="none" w:sz="0" w:space="0" w:color="auto"/>
      </w:divBdr>
    </w:div>
    <w:div w:id="1393232283">
      <w:bodyDiv w:val="1"/>
      <w:marLeft w:val="0"/>
      <w:marRight w:val="0"/>
      <w:marTop w:val="0"/>
      <w:marBottom w:val="0"/>
      <w:divBdr>
        <w:top w:val="none" w:sz="0" w:space="0" w:color="auto"/>
        <w:left w:val="none" w:sz="0" w:space="0" w:color="auto"/>
        <w:bottom w:val="none" w:sz="0" w:space="0" w:color="auto"/>
        <w:right w:val="none" w:sz="0" w:space="0" w:color="auto"/>
      </w:divBdr>
    </w:div>
    <w:div w:id="1448550491">
      <w:bodyDiv w:val="1"/>
      <w:marLeft w:val="0"/>
      <w:marRight w:val="0"/>
      <w:marTop w:val="0"/>
      <w:marBottom w:val="0"/>
      <w:divBdr>
        <w:top w:val="none" w:sz="0" w:space="0" w:color="auto"/>
        <w:left w:val="none" w:sz="0" w:space="0" w:color="auto"/>
        <w:bottom w:val="none" w:sz="0" w:space="0" w:color="auto"/>
        <w:right w:val="none" w:sz="0" w:space="0" w:color="auto"/>
      </w:divBdr>
    </w:div>
    <w:div w:id="1456630892">
      <w:bodyDiv w:val="1"/>
      <w:marLeft w:val="0"/>
      <w:marRight w:val="0"/>
      <w:marTop w:val="0"/>
      <w:marBottom w:val="0"/>
      <w:divBdr>
        <w:top w:val="none" w:sz="0" w:space="0" w:color="auto"/>
        <w:left w:val="none" w:sz="0" w:space="0" w:color="auto"/>
        <w:bottom w:val="none" w:sz="0" w:space="0" w:color="auto"/>
        <w:right w:val="none" w:sz="0" w:space="0" w:color="auto"/>
      </w:divBdr>
    </w:div>
    <w:div w:id="1458180677">
      <w:bodyDiv w:val="1"/>
      <w:marLeft w:val="0"/>
      <w:marRight w:val="0"/>
      <w:marTop w:val="0"/>
      <w:marBottom w:val="0"/>
      <w:divBdr>
        <w:top w:val="none" w:sz="0" w:space="0" w:color="auto"/>
        <w:left w:val="none" w:sz="0" w:space="0" w:color="auto"/>
        <w:bottom w:val="none" w:sz="0" w:space="0" w:color="auto"/>
        <w:right w:val="none" w:sz="0" w:space="0" w:color="auto"/>
      </w:divBdr>
    </w:div>
    <w:div w:id="1513834738">
      <w:bodyDiv w:val="1"/>
      <w:marLeft w:val="0"/>
      <w:marRight w:val="0"/>
      <w:marTop w:val="0"/>
      <w:marBottom w:val="0"/>
      <w:divBdr>
        <w:top w:val="none" w:sz="0" w:space="0" w:color="auto"/>
        <w:left w:val="none" w:sz="0" w:space="0" w:color="auto"/>
        <w:bottom w:val="none" w:sz="0" w:space="0" w:color="auto"/>
        <w:right w:val="none" w:sz="0" w:space="0" w:color="auto"/>
      </w:divBdr>
    </w:div>
    <w:div w:id="1529490988">
      <w:bodyDiv w:val="1"/>
      <w:marLeft w:val="0"/>
      <w:marRight w:val="0"/>
      <w:marTop w:val="0"/>
      <w:marBottom w:val="0"/>
      <w:divBdr>
        <w:top w:val="none" w:sz="0" w:space="0" w:color="auto"/>
        <w:left w:val="none" w:sz="0" w:space="0" w:color="auto"/>
        <w:bottom w:val="none" w:sz="0" w:space="0" w:color="auto"/>
        <w:right w:val="none" w:sz="0" w:space="0" w:color="auto"/>
      </w:divBdr>
    </w:div>
    <w:div w:id="1564177033">
      <w:bodyDiv w:val="1"/>
      <w:marLeft w:val="0"/>
      <w:marRight w:val="0"/>
      <w:marTop w:val="0"/>
      <w:marBottom w:val="0"/>
      <w:divBdr>
        <w:top w:val="none" w:sz="0" w:space="0" w:color="auto"/>
        <w:left w:val="none" w:sz="0" w:space="0" w:color="auto"/>
        <w:bottom w:val="none" w:sz="0" w:space="0" w:color="auto"/>
        <w:right w:val="none" w:sz="0" w:space="0" w:color="auto"/>
      </w:divBdr>
    </w:div>
    <w:div w:id="1568801577">
      <w:bodyDiv w:val="1"/>
      <w:marLeft w:val="0"/>
      <w:marRight w:val="0"/>
      <w:marTop w:val="0"/>
      <w:marBottom w:val="0"/>
      <w:divBdr>
        <w:top w:val="none" w:sz="0" w:space="0" w:color="auto"/>
        <w:left w:val="none" w:sz="0" w:space="0" w:color="auto"/>
        <w:bottom w:val="none" w:sz="0" w:space="0" w:color="auto"/>
        <w:right w:val="none" w:sz="0" w:space="0" w:color="auto"/>
      </w:divBdr>
    </w:div>
    <w:div w:id="1610625526">
      <w:bodyDiv w:val="1"/>
      <w:marLeft w:val="0"/>
      <w:marRight w:val="0"/>
      <w:marTop w:val="0"/>
      <w:marBottom w:val="0"/>
      <w:divBdr>
        <w:top w:val="none" w:sz="0" w:space="0" w:color="auto"/>
        <w:left w:val="none" w:sz="0" w:space="0" w:color="auto"/>
        <w:bottom w:val="none" w:sz="0" w:space="0" w:color="auto"/>
        <w:right w:val="none" w:sz="0" w:space="0" w:color="auto"/>
      </w:divBdr>
    </w:div>
    <w:div w:id="1637953299">
      <w:bodyDiv w:val="1"/>
      <w:marLeft w:val="0"/>
      <w:marRight w:val="0"/>
      <w:marTop w:val="0"/>
      <w:marBottom w:val="0"/>
      <w:divBdr>
        <w:top w:val="none" w:sz="0" w:space="0" w:color="auto"/>
        <w:left w:val="none" w:sz="0" w:space="0" w:color="auto"/>
        <w:bottom w:val="none" w:sz="0" w:space="0" w:color="auto"/>
        <w:right w:val="none" w:sz="0" w:space="0" w:color="auto"/>
      </w:divBdr>
    </w:div>
    <w:div w:id="1675108008">
      <w:bodyDiv w:val="1"/>
      <w:marLeft w:val="0"/>
      <w:marRight w:val="0"/>
      <w:marTop w:val="0"/>
      <w:marBottom w:val="0"/>
      <w:divBdr>
        <w:top w:val="none" w:sz="0" w:space="0" w:color="auto"/>
        <w:left w:val="none" w:sz="0" w:space="0" w:color="auto"/>
        <w:bottom w:val="none" w:sz="0" w:space="0" w:color="auto"/>
        <w:right w:val="none" w:sz="0" w:space="0" w:color="auto"/>
      </w:divBdr>
    </w:div>
    <w:div w:id="1768303515">
      <w:bodyDiv w:val="1"/>
      <w:marLeft w:val="0"/>
      <w:marRight w:val="0"/>
      <w:marTop w:val="0"/>
      <w:marBottom w:val="0"/>
      <w:divBdr>
        <w:top w:val="none" w:sz="0" w:space="0" w:color="auto"/>
        <w:left w:val="none" w:sz="0" w:space="0" w:color="auto"/>
        <w:bottom w:val="none" w:sz="0" w:space="0" w:color="auto"/>
        <w:right w:val="none" w:sz="0" w:space="0" w:color="auto"/>
      </w:divBdr>
    </w:div>
    <w:div w:id="1887910761">
      <w:bodyDiv w:val="1"/>
      <w:marLeft w:val="0"/>
      <w:marRight w:val="0"/>
      <w:marTop w:val="0"/>
      <w:marBottom w:val="0"/>
      <w:divBdr>
        <w:top w:val="none" w:sz="0" w:space="0" w:color="auto"/>
        <w:left w:val="none" w:sz="0" w:space="0" w:color="auto"/>
        <w:bottom w:val="none" w:sz="0" w:space="0" w:color="auto"/>
        <w:right w:val="none" w:sz="0" w:space="0" w:color="auto"/>
      </w:divBdr>
    </w:div>
    <w:div w:id="1900821209">
      <w:bodyDiv w:val="1"/>
      <w:marLeft w:val="0"/>
      <w:marRight w:val="0"/>
      <w:marTop w:val="0"/>
      <w:marBottom w:val="0"/>
      <w:divBdr>
        <w:top w:val="none" w:sz="0" w:space="0" w:color="auto"/>
        <w:left w:val="none" w:sz="0" w:space="0" w:color="auto"/>
        <w:bottom w:val="none" w:sz="0" w:space="0" w:color="auto"/>
        <w:right w:val="none" w:sz="0" w:space="0" w:color="auto"/>
      </w:divBdr>
    </w:div>
    <w:div w:id="1901088241">
      <w:bodyDiv w:val="1"/>
      <w:marLeft w:val="0"/>
      <w:marRight w:val="0"/>
      <w:marTop w:val="0"/>
      <w:marBottom w:val="0"/>
      <w:divBdr>
        <w:top w:val="none" w:sz="0" w:space="0" w:color="auto"/>
        <w:left w:val="none" w:sz="0" w:space="0" w:color="auto"/>
        <w:bottom w:val="none" w:sz="0" w:space="0" w:color="auto"/>
        <w:right w:val="none" w:sz="0" w:space="0" w:color="auto"/>
      </w:divBdr>
    </w:div>
    <w:div w:id="1927423663">
      <w:bodyDiv w:val="1"/>
      <w:marLeft w:val="0"/>
      <w:marRight w:val="0"/>
      <w:marTop w:val="0"/>
      <w:marBottom w:val="0"/>
      <w:divBdr>
        <w:top w:val="none" w:sz="0" w:space="0" w:color="auto"/>
        <w:left w:val="none" w:sz="0" w:space="0" w:color="auto"/>
        <w:bottom w:val="none" w:sz="0" w:space="0" w:color="auto"/>
        <w:right w:val="none" w:sz="0" w:space="0" w:color="auto"/>
      </w:divBdr>
    </w:div>
    <w:div w:id="1950551502">
      <w:bodyDiv w:val="1"/>
      <w:marLeft w:val="0"/>
      <w:marRight w:val="0"/>
      <w:marTop w:val="0"/>
      <w:marBottom w:val="0"/>
      <w:divBdr>
        <w:top w:val="none" w:sz="0" w:space="0" w:color="auto"/>
        <w:left w:val="none" w:sz="0" w:space="0" w:color="auto"/>
        <w:bottom w:val="none" w:sz="0" w:space="0" w:color="auto"/>
        <w:right w:val="none" w:sz="0" w:space="0" w:color="auto"/>
      </w:divBdr>
    </w:div>
    <w:div w:id="1980259952">
      <w:bodyDiv w:val="1"/>
      <w:marLeft w:val="0"/>
      <w:marRight w:val="0"/>
      <w:marTop w:val="0"/>
      <w:marBottom w:val="0"/>
      <w:divBdr>
        <w:top w:val="none" w:sz="0" w:space="0" w:color="auto"/>
        <w:left w:val="none" w:sz="0" w:space="0" w:color="auto"/>
        <w:bottom w:val="none" w:sz="0" w:space="0" w:color="auto"/>
        <w:right w:val="none" w:sz="0" w:space="0" w:color="auto"/>
      </w:divBdr>
    </w:div>
    <w:div w:id="2109350727">
      <w:bodyDiv w:val="1"/>
      <w:marLeft w:val="0"/>
      <w:marRight w:val="0"/>
      <w:marTop w:val="0"/>
      <w:marBottom w:val="0"/>
      <w:divBdr>
        <w:top w:val="none" w:sz="0" w:space="0" w:color="auto"/>
        <w:left w:val="none" w:sz="0" w:space="0" w:color="auto"/>
        <w:bottom w:val="none" w:sz="0" w:space="0" w:color="auto"/>
        <w:right w:val="none" w:sz="0" w:space="0" w:color="auto"/>
      </w:divBdr>
    </w:div>
    <w:div w:id="21360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5FC9-1BB2-4517-8A0A-F7691015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RAGHNIBDRA</cp:lastModifiedBy>
  <cp:revision>8</cp:revision>
  <cp:lastPrinted>2024-01-08T04:44:00Z</cp:lastPrinted>
  <dcterms:created xsi:type="dcterms:W3CDTF">2024-01-05T11:02:00Z</dcterms:created>
  <dcterms:modified xsi:type="dcterms:W3CDTF">2024-01-10T08:05:00Z</dcterms:modified>
</cp:coreProperties>
</file>