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4FB06" w14:textId="77777777" w:rsidR="00FE5E63" w:rsidRDefault="00FE5E63" w:rsidP="00FE5E63">
      <w:pPr>
        <w:spacing w:line="252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7F715" w14:textId="08209A87" w:rsidR="0025098F" w:rsidRPr="009305A0" w:rsidRDefault="00FE5E63" w:rsidP="009305A0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Corrigendum-II</w:t>
      </w:r>
    </w:p>
    <w:p w14:paraId="49CBFACA" w14:textId="543BBFF7" w:rsidR="00FE5E63" w:rsidRDefault="00FE5E63" w:rsidP="00FE5E63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Parties for Supply, Installat</w:t>
      </w:r>
      <w:r w:rsidR="006C6334">
        <w:rPr>
          <w:rFonts w:ascii="Times New Roman" w:hAnsi="Times New Roman" w:cs="Times New Roman"/>
          <w:sz w:val="24"/>
          <w:szCs w:val="24"/>
        </w:rPr>
        <w:t>ion &amp; Commissioning of Teaching</w:t>
      </w:r>
      <w:r>
        <w:rPr>
          <w:rFonts w:ascii="Times New Roman" w:hAnsi="Times New Roman" w:cs="Times New Roman"/>
          <w:sz w:val="24"/>
          <w:szCs w:val="24"/>
        </w:rPr>
        <w:t xml:space="preserve"> Equipment for Establishment of Nursing Labs (Nursing Foundation Lab, Community Health Nursing Lab, Nutrition Lab, Pre- Clinical Lab, Anatomy &amp; Physiology Lab, Skills Lab &amp; A.V. Aids) on Turn-Key Basis in 09 Government Nursing Schools in Bihar vide Notice </w:t>
      </w:r>
      <w:r w:rsidR="00FA4679">
        <w:rPr>
          <w:rFonts w:ascii="Times New Roman" w:hAnsi="Times New Roman" w:cs="Times New Roman"/>
          <w:sz w:val="24"/>
          <w:szCs w:val="24"/>
        </w:rPr>
        <w:t>Inviting Tender No. BMSICL/2020-21/ME</w:t>
      </w:r>
      <w:r>
        <w:rPr>
          <w:rFonts w:ascii="Times New Roman" w:hAnsi="Times New Roman" w:cs="Times New Roman"/>
          <w:sz w:val="24"/>
          <w:szCs w:val="24"/>
        </w:rPr>
        <w:t>-216. In view of COVID-19 Pandemic, the tender sche</w:t>
      </w:r>
      <w:r w:rsidR="006C6334">
        <w:rPr>
          <w:rFonts w:ascii="Times New Roman" w:hAnsi="Times New Roman" w:cs="Times New Roman"/>
          <w:sz w:val="24"/>
          <w:szCs w:val="24"/>
        </w:rPr>
        <w:t>dule is being revised as follow</w:t>
      </w:r>
      <w:r>
        <w:rPr>
          <w:rFonts w:ascii="Times New Roman" w:hAnsi="Times New Roman" w:cs="Times New Roman"/>
          <w:sz w:val="24"/>
          <w:szCs w:val="24"/>
        </w:rPr>
        <w:t xml:space="preserve">:- 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6C6334" w14:paraId="5201CC09" w14:textId="77777777" w:rsidTr="00CF60DF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D6DDD" w14:textId="77777777" w:rsidR="006C6334" w:rsidRDefault="006C6334" w:rsidP="00CF60D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CB53E" w14:textId="18B0163E" w:rsidR="006C6334" w:rsidRDefault="006C6334" w:rsidP="00CF60D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BMSICL/2020-21/ME-216</w:t>
            </w:r>
          </w:p>
        </w:tc>
      </w:tr>
      <w:tr w:rsidR="006C6334" w14:paraId="784C79E1" w14:textId="77777777" w:rsidTr="00CF60DF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D5E2C" w14:textId="77777777" w:rsidR="006C6334" w:rsidRDefault="006C6334" w:rsidP="00CF60D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27CD9" w14:textId="13374944" w:rsidR="006C6334" w:rsidRDefault="006C6334" w:rsidP="00CF60DF">
            <w:pPr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8B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 </w:t>
            </w:r>
          </w:p>
        </w:tc>
      </w:tr>
      <w:tr w:rsidR="006C6334" w14:paraId="58D8FDC6" w14:textId="77777777" w:rsidTr="00CF60DF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CA00E" w14:textId="77777777" w:rsidR="006C6334" w:rsidRDefault="006C6334" w:rsidP="00CF60D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5018B" w14:textId="77777777" w:rsidR="006C6334" w:rsidRDefault="006C6334" w:rsidP="00CF60DF">
            <w:pPr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2021 till 17:00 Hrs. </w:t>
            </w:r>
          </w:p>
        </w:tc>
      </w:tr>
      <w:tr w:rsidR="006C6334" w14:paraId="2E32EF95" w14:textId="77777777" w:rsidTr="00CF60DF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C6B53" w14:textId="77777777" w:rsidR="006C6334" w:rsidRDefault="006C6334" w:rsidP="00CF60D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E1331" w14:textId="77777777" w:rsidR="006C6334" w:rsidRDefault="006C6334" w:rsidP="00CF60DF">
            <w:pPr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2021 till 14:00 Hrs.  </w:t>
            </w:r>
          </w:p>
        </w:tc>
      </w:tr>
      <w:tr w:rsidR="006C6334" w14:paraId="19F663F3" w14:textId="77777777" w:rsidTr="00CF60DF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DE41E" w14:textId="77777777" w:rsidR="006C6334" w:rsidRDefault="006C6334" w:rsidP="00CF60D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5590E" w14:textId="77777777" w:rsidR="006C6334" w:rsidRDefault="006C6334" w:rsidP="00CF60D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2021 (at 15:00 Hrs.) on the website of </w:t>
            </w:r>
            <w:hyperlink r:id="rId4" w:history="1">
              <w:r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office of BMSICL </w:t>
            </w:r>
          </w:p>
        </w:tc>
      </w:tr>
      <w:tr w:rsidR="006C6334" w14:paraId="7601F710" w14:textId="77777777" w:rsidTr="00CF60DF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53067" w14:textId="77777777" w:rsidR="006C6334" w:rsidRDefault="006C6334" w:rsidP="00CF60D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EB210" w14:textId="77777777" w:rsidR="006C6334" w:rsidRDefault="006C6334" w:rsidP="00CF60D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14:paraId="17FAFC7A" w14:textId="77777777" w:rsidR="00FE5E63" w:rsidRDefault="00FE5E63" w:rsidP="00FE5E63">
      <w:pPr>
        <w:spacing w:line="252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12B495D0" w14:textId="77777777" w:rsidR="00FE5E63" w:rsidRDefault="00FE5E63" w:rsidP="00FE5E63">
      <w:pPr>
        <w:tabs>
          <w:tab w:val="left" w:pos="8232"/>
        </w:tabs>
        <w:spacing w:line="252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34E3F699" w14:textId="6D200306" w:rsidR="00FE5E63" w:rsidRDefault="006C6334" w:rsidP="00FE5E63">
      <w:pPr>
        <w:tabs>
          <w:tab w:val="left" w:pos="8415"/>
          <w:tab w:val="left" w:pos="8745"/>
        </w:tabs>
        <w:spacing w:line="252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5498F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</w:p>
    <w:p w14:paraId="2878219A" w14:textId="77777777" w:rsidR="00FE5E63" w:rsidRDefault="00FE5E63" w:rsidP="00FE5E63">
      <w:pPr>
        <w:spacing w:line="252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 (Procurement)</w:t>
      </w:r>
    </w:p>
    <w:p w14:paraId="23ADD881" w14:textId="77777777" w:rsidR="00FE5E63" w:rsidRDefault="00FE5E63" w:rsidP="00FE5E63">
      <w:pPr>
        <w:spacing w:line="252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BMSICL  </w:t>
      </w:r>
    </w:p>
    <w:p w14:paraId="0F03F6FC" w14:textId="77777777" w:rsidR="00B24456" w:rsidRDefault="00B24456"/>
    <w:sectPr w:rsidR="00B24456" w:rsidSect="006C6334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DA"/>
    <w:rsid w:val="000364F6"/>
    <w:rsid w:val="0025098F"/>
    <w:rsid w:val="00263ADA"/>
    <w:rsid w:val="006C6334"/>
    <w:rsid w:val="008B2E0A"/>
    <w:rsid w:val="009305A0"/>
    <w:rsid w:val="00B24456"/>
    <w:rsid w:val="00B5498F"/>
    <w:rsid w:val="00FA4679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0A9C"/>
  <w15:chartTrackingRefBased/>
  <w15:docId w15:val="{D9219B13-E459-4B47-A0B2-E75D4475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5E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E5E63"/>
    <w:pPr>
      <w:spacing w:after="0" w:line="240" w:lineRule="auto"/>
    </w:pPr>
  </w:style>
  <w:style w:type="table" w:styleId="TableGrid">
    <w:name w:val="Table Grid"/>
    <w:basedOn w:val="TableNormal"/>
    <w:uiPriority w:val="59"/>
    <w:rsid w:val="00FE5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FE5E63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</dc:creator>
  <cp:keywords/>
  <dc:description/>
  <cp:lastModifiedBy>Hcl</cp:lastModifiedBy>
  <cp:revision>10</cp:revision>
  <dcterms:created xsi:type="dcterms:W3CDTF">2021-05-17T08:11:00Z</dcterms:created>
  <dcterms:modified xsi:type="dcterms:W3CDTF">2021-05-18T07:16:00Z</dcterms:modified>
</cp:coreProperties>
</file>