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14:paraId="0987C057" w14:textId="77777777" w:rsidTr="00477199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14:paraId="20826D72" w14:textId="77777777" w:rsidR="008D7387" w:rsidRPr="00E13E80" w:rsidRDefault="008D7387" w:rsidP="0047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098D09" wp14:editId="0474710F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14:paraId="46AD8302" w14:textId="77777777" w:rsidR="008D7387" w:rsidRPr="00E13E80" w:rsidRDefault="008D7387" w:rsidP="0047719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</w:t>
            </w:r>
            <w:proofErr w:type="gramStart"/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2283287,+</w:t>
            </w:r>
            <w:proofErr w:type="gramEnd"/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91612 2283288</w:t>
            </w:r>
          </w:p>
        </w:tc>
      </w:tr>
      <w:tr w:rsidR="008D7387" w:rsidRPr="00E13E80" w14:paraId="0D4A89BC" w14:textId="77777777" w:rsidTr="00477199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14:paraId="37EA9090" w14:textId="77777777" w:rsidR="008D7387" w:rsidRPr="00E13E80" w:rsidRDefault="008D7387" w:rsidP="0047719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14:paraId="3CB8BEAD" w14:textId="77777777" w:rsidR="008D7387" w:rsidRPr="00E13E80" w:rsidRDefault="008D7387" w:rsidP="00477199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7CEF0" w14:textId="77777777" w:rsidR="008D7387" w:rsidRPr="00E13E80" w:rsidRDefault="008D7387" w:rsidP="0047719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14:paraId="7F929BC7" w14:textId="77777777" w:rsidR="006978E0" w:rsidRPr="00A246F4" w:rsidRDefault="008D7387" w:rsidP="00A246F4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E80" w:rsidRPr="00E13E80">
        <w:rPr>
          <w:rFonts w:ascii="Times New Roman" w:hAnsi="Times New Roman" w:cs="Times New Roman"/>
          <w:sz w:val="24"/>
          <w:szCs w:val="24"/>
        </w:rPr>
        <w:tab/>
      </w:r>
    </w:p>
    <w:p w14:paraId="366F211F" w14:textId="77777777" w:rsidR="007C16FB" w:rsidRPr="007C16FB" w:rsidRDefault="0041702C" w:rsidP="007C16F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A14FD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B85517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14:paraId="6056779A" w14:textId="77777777" w:rsidR="00830D32" w:rsidRPr="00897F4F" w:rsidRDefault="00830D32" w:rsidP="00830D32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4F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contract and the supply of medical equipment for different Govt. Medical Colleges and Hospitals of Bihar vide Notice Inviting Tender N</w:t>
      </w:r>
      <w:r>
        <w:rPr>
          <w:rFonts w:ascii="Times New Roman" w:hAnsi="Times New Roman" w:cs="Times New Roman"/>
          <w:sz w:val="24"/>
          <w:szCs w:val="24"/>
        </w:rPr>
        <w:t>o.-BMSICL/2019-20/ME-148</w:t>
      </w:r>
      <w:r w:rsidRPr="00897F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TSC Meeting was held on 25.10</w:t>
      </w:r>
      <w:r w:rsidRPr="00897F4F">
        <w:rPr>
          <w:rFonts w:ascii="Times New Roman" w:hAnsi="Times New Roman" w:cs="Times New Roman"/>
          <w:sz w:val="24"/>
          <w:szCs w:val="24"/>
        </w:rPr>
        <w:t xml:space="preserve">.2019. In the meeting some technical specification amendments have been made as per the Annexure-I of this corrigendum. In order to facilitate maximum participation of bidders the tender schedule is being revised as </w:t>
      </w:r>
      <w:proofErr w:type="gramStart"/>
      <w:r w:rsidRPr="00897F4F">
        <w:rPr>
          <w:rFonts w:ascii="Times New Roman" w:hAnsi="Times New Roman" w:cs="Times New Roman"/>
          <w:sz w:val="24"/>
          <w:szCs w:val="24"/>
        </w:rPr>
        <w:t>follows:-</w:t>
      </w:r>
      <w:proofErr w:type="gramEnd"/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1119F6" w14:paraId="045D2C05" w14:textId="77777777" w:rsidTr="001119F6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74AE0" w14:textId="77777777" w:rsidR="001119F6" w:rsidRDefault="001119F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05DDA" w14:textId="77777777" w:rsidR="001119F6" w:rsidRDefault="001119F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BMSICL/2019-20/ME-148</w:t>
            </w:r>
          </w:p>
        </w:tc>
      </w:tr>
      <w:tr w:rsidR="001119F6" w14:paraId="350B8DB9" w14:textId="77777777" w:rsidTr="001119F6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E7BA9" w14:textId="77777777" w:rsidR="001119F6" w:rsidRDefault="001119F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AAC93" w14:textId="77777777" w:rsidR="001119F6" w:rsidRDefault="00B855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13</w:t>
            </w:r>
            <w:r w:rsidR="001119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111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2019 till 17:00 Hrs. </w:t>
            </w:r>
          </w:p>
        </w:tc>
      </w:tr>
      <w:tr w:rsidR="001119F6" w14:paraId="34C404C9" w14:textId="77777777" w:rsidTr="001119F6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8B1AD" w14:textId="77777777" w:rsidR="001119F6" w:rsidRDefault="001119F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4E78D" w14:textId="77777777" w:rsidR="001119F6" w:rsidRDefault="00B855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119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111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2019 till 17:00 Hrs. </w:t>
            </w:r>
          </w:p>
        </w:tc>
      </w:tr>
      <w:tr w:rsidR="001119F6" w14:paraId="1125AD0D" w14:textId="77777777" w:rsidTr="001119F6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85076" w14:textId="77777777" w:rsidR="001119F6" w:rsidRDefault="001119F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3969B" w14:textId="77777777" w:rsidR="001119F6" w:rsidRDefault="00B8551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119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111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2019 till 14:00 Hrs.  </w:t>
            </w:r>
          </w:p>
        </w:tc>
      </w:tr>
      <w:tr w:rsidR="001119F6" w14:paraId="3FFA1311" w14:textId="77777777" w:rsidTr="001119F6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C7F32" w14:textId="77777777" w:rsidR="001119F6" w:rsidRDefault="001119F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89932" w14:textId="77777777" w:rsidR="001119F6" w:rsidRDefault="00B85517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119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111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2019 (at 15:00 Hrs.) on the website of </w:t>
            </w:r>
            <w:hyperlink r:id="rId9" w:history="1">
              <w:r w:rsidR="001119F6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111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1119F6" w14:paraId="34C035AB" w14:textId="77777777" w:rsidTr="001119F6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A4F69" w14:textId="77777777" w:rsidR="001119F6" w:rsidRDefault="001119F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55FFD" w14:textId="77777777" w:rsidR="001119F6" w:rsidRDefault="001119F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14:paraId="2B79432D" w14:textId="77777777" w:rsidR="003011E1" w:rsidRDefault="00A81247" w:rsidP="00A81247">
      <w:pPr>
        <w:spacing w:after="0" w:line="254" w:lineRule="auto"/>
        <w:ind w:right="-279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Note:-</w:t>
      </w:r>
      <w:proofErr w:type="gramEnd"/>
      <w:r>
        <w:rPr>
          <w:sz w:val="24"/>
          <w:szCs w:val="24"/>
        </w:rPr>
        <w:t>Please refer to the</w:t>
      </w:r>
      <w:r>
        <w:rPr>
          <w:b/>
          <w:sz w:val="24"/>
          <w:szCs w:val="24"/>
        </w:rPr>
        <w:t xml:space="preserve"> Annexure-I</w:t>
      </w:r>
      <w:r w:rsidR="003011E1">
        <w:rPr>
          <w:b/>
          <w:sz w:val="24"/>
          <w:szCs w:val="24"/>
        </w:rPr>
        <w:t xml:space="preserve"> (Revised Technical Specification)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of this corrigendum before </w:t>
      </w:r>
    </w:p>
    <w:p w14:paraId="4CD7A2E8" w14:textId="680629C5" w:rsidR="00A81247" w:rsidRDefault="003011E1" w:rsidP="00A81247">
      <w:pPr>
        <w:spacing w:after="0" w:line="254" w:lineRule="auto"/>
        <w:ind w:right="-279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81247">
        <w:rPr>
          <w:sz w:val="24"/>
          <w:szCs w:val="24"/>
        </w:rPr>
        <w:t>submission of bid.</w:t>
      </w:r>
    </w:p>
    <w:p w14:paraId="07918A8E" w14:textId="77777777" w:rsidR="005D624C" w:rsidRPr="00E13E80" w:rsidRDefault="0016167C" w:rsidP="0016167C">
      <w:pPr>
        <w:tabs>
          <w:tab w:val="left" w:pos="8520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57D2F1E" w14:textId="77777777" w:rsidR="000233E8" w:rsidRDefault="000233E8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858151" w14:textId="77777777" w:rsidR="000233E8" w:rsidRDefault="001119F6" w:rsidP="001119F6">
      <w:pPr>
        <w:tabs>
          <w:tab w:val="left" w:pos="8490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E540A">
        <w:rPr>
          <w:rFonts w:ascii="Times New Roman" w:hAnsi="Times New Roman" w:cs="Times New Roman"/>
          <w:b/>
          <w:sz w:val="24"/>
          <w:szCs w:val="24"/>
        </w:rPr>
        <w:t>Sd/-</w:t>
      </w:r>
    </w:p>
    <w:p w14:paraId="42BEDE29" w14:textId="77777777"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14:paraId="2F5DADA7" w14:textId="77777777" w:rsidR="00897F4F" w:rsidRDefault="006978E0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</w:t>
      </w:r>
    </w:p>
    <w:p w14:paraId="23538D2B" w14:textId="4F7D63E0" w:rsidR="00477199" w:rsidRDefault="00477199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14:paraId="186D6524" w14:textId="77777777" w:rsidR="003011E1" w:rsidRDefault="003011E1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75B80CA" w14:textId="77777777" w:rsidR="00477199" w:rsidRPr="00C16C96" w:rsidRDefault="00C16C96" w:rsidP="00C16C96">
      <w:pPr>
        <w:spacing w:line="256" w:lineRule="auto"/>
        <w:ind w:right="-27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C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Annexure-I</w:t>
      </w:r>
    </w:p>
    <w:tbl>
      <w:tblPr>
        <w:tblW w:w="9809" w:type="dxa"/>
        <w:tblLook w:val="04A0" w:firstRow="1" w:lastRow="0" w:firstColumn="1" w:lastColumn="0" w:noHBand="0" w:noVBand="1"/>
      </w:tblPr>
      <w:tblGrid>
        <w:gridCol w:w="1137"/>
        <w:gridCol w:w="4677"/>
        <w:gridCol w:w="3995"/>
      </w:tblGrid>
      <w:tr w:rsidR="00477199" w:rsidRPr="00477199" w14:paraId="040A66E2" w14:textId="77777777" w:rsidTr="00941953">
        <w:trPr>
          <w:trHeight w:val="375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9AE0" w14:textId="77777777" w:rsidR="00477199" w:rsidRPr="00477199" w:rsidRDefault="00477199" w:rsidP="00477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Name of Equipment - TMT Machine</w:t>
            </w:r>
          </w:p>
        </w:tc>
      </w:tr>
      <w:tr w:rsidR="00477199" w:rsidRPr="00477199" w14:paraId="59B81033" w14:textId="77777777" w:rsidTr="00941953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A7F9" w14:textId="77777777" w:rsidR="00477199" w:rsidRPr="00477199" w:rsidRDefault="00477199" w:rsidP="00477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Sl</w:t>
            </w:r>
            <w:proofErr w:type="spellEnd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no.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B3F4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Technical Specification after amendments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6FD6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Technical Specification after Re-amendments </w:t>
            </w:r>
          </w:p>
        </w:tc>
      </w:tr>
      <w:tr w:rsidR="00477199" w:rsidRPr="00477199" w14:paraId="0F2497F0" w14:textId="77777777" w:rsidTr="00F10D6D">
        <w:trPr>
          <w:trHeight w:val="948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25BDB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A68B" w14:textId="77777777" w:rsidR="00502068" w:rsidRPr="00477199" w:rsidRDefault="00477199" w:rsidP="004771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Should be PC based cardiac workstation simultaneously 12 lead acquisition </w:t>
            </w:r>
            <w:proofErr w:type="spellStart"/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cambines</w:t>
            </w:r>
            <w:proofErr w:type="spellEnd"/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resting &amp; exercise ECG in one unit.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EF00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941953" w:rsidRPr="00477199" w14:paraId="33E53347" w14:textId="77777777" w:rsidTr="00941953">
        <w:trPr>
          <w:trHeight w:val="894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589DD" w14:textId="77777777" w:rsidR="00941953" w:rsidRPr="00477199" w:rsidRDefault="00941953" w:rsidP="00941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9530" w14:textId="77777777" w:rsidR="00941953" w:rsidRPr="00477199" w:rsidRDefault="00941953" w:rsidP="009419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Should have radio frequency based wireless connectivity with Acquisition module to acquire diagnostic quality ECG data.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2B3A" w14:textId="77777777" w:rsidR="00941953" w:rsidRDefault="00941953" w:rsidP="00941953">
            <w:r w:rsidRPr="000E2924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941953" w:rsidRPr="00477199" w14:paraId="0F273CBF" w14:textId="77777777" w:rsidTr="00941953">
        <w:trPr>
          <w:trHeight w:val="1056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CF126" w14:textId="77777777" w:rsidR="00941953" w:rsidRPr="00477199" w:rsidRDefault="00941953" w:rsidP="00941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2E25" w14:textId="77777777" w:rsidR="00941953" w:rsidRDefault="00941953" w:rsidP="009419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Each wire of patient cable set should be detachable, so that each cable can be changeable in case of one cable faulty.</w:t>
            </w:r>
          </w:p>
          <w:p w14:paraId="75B33EA5" w14:textId="77777777" w:rsidR="00941953" w:rsidRPr="00477199" w:rsidRDefault="00941953" w:rsidP="009419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2DDC" w14:textId="77777777" w:rsidR="00941953" w:rsidRDefault="00941953" w:rsidP="00941953">
            <w:r w:rsidRPr="000E2924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941953" w:rsidRPr="00477199" w14:paraId="7E9C2439" w14:textId="77777777" w:rsidTr="00941953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22D8C" w14:textId="77777777" w:rsidR="00941953" w:rsidRPr="00477199" w:rsidRDefault="00941953" w:rsidP="00941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3C9C" w14:textId="77777777" w:rsidR="00941953" w:rsidRDefault="00941953" w:rsidP="009419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The ECG acquisition sampling rate should be 8,000 Samples/seconds channel or more.</w:t>
            </w:r>
          </w:p>
          <w:p w14:paraId="23E4041D" w14:textId="77777777" w:rsidR="00941953" w:rsidRPr="00477199" w:rsidRDefault="00941953" w:rsidP="009419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A566" w14:textId="77777777" w:rsidR="00941953" w:rsidRDefault="00941953" w:rsidP="00941953">
            <w:r w:rsidRPr="000E2924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941953" w:rsidRPr="00477199" w14:paraId="0E1EAD30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6ADBF" w14:textId="77777777" w:rsidR="00941953" w:rsidRPr="00477199" w:rsidRDefault="00941953" w:rsidP="00941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48C9" w14:textId="77777777" w:rsidR="00941953" w:rsidRDefault="00941953" w:rsidP="009419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System should have 22” or above display for easy access.</w:t>
            </w:r>
          </w:p>
          <w:p w14:paraId="1DC91D0A" w14:textId="77777777" w:rsidR="00941953" w:rsidRPr="00477199" w:rsidRDefault="00941953" w:rsidP="009419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D030" w14:textId="77777777" w:rsidR="00941953" w:rsidRDefault="00941953" w:rsidP="00941953">
            <w:r w:rsidRPr="000E2924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941953" w:rsidRPr="00477199" w14:paraId="12745061" w14:textId="77777777" w:rsidTr="00941953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6C58E" w14:textId="77777777" w:rsidR="00941953" w:rsidRPr="00477199" w:rsidRDefault="00941953" w:rsidP="00941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BE7D" w14:textId="77777777" w:rsidR="00941953" w:rsidRDefault="00941953" w:rsidP="009419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ECG </w:t>
            </w:r>
            <w:proofErr w:type="spellStart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post test</w:t>
            </w:r>
            <w:proofErr w:type="spellEnd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will lead to </w:t>
            </w:r>
            <w:proofErr w:type="spellStart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fidding</w:t>
            </w:r>
            <w:proofErr w:type="spellEnd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of patient data. Which can be </w:t>
            </w:r>
            <w:proofErr w:type="gramStart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lead</w:t>
            </w:r>
            <w:proofErr w:type="gramEnd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to False positive.</w:t>
            </w:r>
          </w:p>
          <w:p w14:paraId="69D99C72" w14:textId="77777777" w:rsidR="00941953" w:rsidRPr="00477199" w:rsidRDefault="00941953" w:rsidP="009419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B5DA" w14:textId="77777777" w:rsidR="00941953" w:rsidRDefault="00941953" w:rsidP="00941953">
            <w:r w:rsidRPr="000E2924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941953" w:rsidRPr="00477199" w14:paraId="29C333F8" w14:textId="77777777" w:rsidTr="00941953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C4719" w14:textId="77777777" w:rsidR="00941953" w:rsidRPr="00477199" w:rsidRDefault="00941953" w:rsidP="009419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43DB" w14:textId="77777777" w:rsidR="00941953" w:rsidRPr="00477199" w:rsidRDefault="00941953" w:rsidP="009419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Should have facility to hide Zoom ECG, context ECG view and Trends at any time.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7DDC1" w14:textId="77777777" w:rsidR="00941953" w:rsidRDefault="00941953" w:rsidP="00941953">
            <w:r w:rsidRPr="000E2924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39C39863" w14:textId="77777777" w:rsidTr="00941953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D7880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4A44F" w14:textId="77777777" w:rsidR="00502068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</w:rPr>
              <w:t>System should have display speed 6.25,12.5,25,50 mm/s.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0546D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</w:rPr>
              <w:t>System should have display speed 25, 50 mm/s.</w:t>
            </w:r>
          </w:p>
        </w:tc>
      </w:tr>
      <w:tr w:rsidR="00477199" w:rsidRPr="00477199" w14:paraId="537C28ED" w14:textId="77777777" w:rsidTr="00941953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9F00C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CD48" w14:textId="77777777" w:rsidR="00502068" w:rsidRPr="00477199" w:rsidRDefault="00477199" w:rsidP="004771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Should have full disclosure of all 12 leads for beat to beat analysis.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2396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787510D8" w14:textId="77777777" w:rsidTr="00941953">
        <w:trPr>
          <w:trHeight w:val="1659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AFA77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966D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The final report should include information on blood pressure, heart rat </w:t>
            </w:r>
            <w:proofErr w:type="gramStart"/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MET,s</w:t>
            </w:r>
            <w:proofErr w:type="gramEnd"/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treadmill speed/Grade, ST trends relating to stage wise &amp; recovery phase and duke treadmill score etc.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9C5A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59C798EA" w14:textId="77777777" w:rsidTr="00941953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41ABE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B0A2" w14:textId="77777777" w:rsidR="00502068" w:rsidRPr="00477199" w:rsidRDefault="00477199" w:rsidP="004771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Report should be user-definable and can be selectable at final step of reporting.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06E1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0ACA2821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2252B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CC7E" w14:textId="77777777" w:rsidR="00502068" w:rsidRPr="00477199" w:rsidRDefault="00477199" w:rsidP="004771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Automatic calculation &amp; display of METs.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9F0DD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35BA9AA1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2254D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AE00" w14:textId="77777777" w:rsidR="00477199" w:rsidRDefault="00477199" w:rsidP="004771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System should support Time and METs ramped protocol.</w:t>
            </w:r>
          </w:p>
          <w:p w14:paraId="0DD9043B" w14:textId="77777777" w:rsidR="00502068" w:rsidRPr="00477199" w:rsidRDefault="00502068" w:rsidP="004771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3F0D2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6C06EC4C" w14:textId="77777777" w:rsidTr="00941953">
        <w:trPr>
          <w:trHeight w:val="283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AF35F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lastRenderedPageBreak/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5808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System should show recovery elapsed time in % or actual time. System should have following standard </w:t>
            </w:r>
            <w:proofErr w:type="spellStart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softwares</w:t>
            </w:r>
            <w:proofErr w:type="spellEnd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. Signal averaging software. QT dispersion software. QT </w:t>
            </w:r>
            <w:proofErr w:type="spellStart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analyser</w:t>
            </w:r>
            <w:proofErr w:type="spellEnd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software for </w:t>
            </w:r>
            <w:proofErr w:type="spellStart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non invasive</w:t>
            </w:r>
            <w:proofErr w:type="spellEnd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diagnosis of ischemic heart disease. Should have </w:t>
            </w:r>
            <w:proofErr w:type="spellStart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coloured</w:t>
            </w:r>
            <w:proofErr w:type="spellEnd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Graphical Representation of QT intervals, PT intervals &amp; ST Alteration. Should have a non-invasive alternative to invasive testing for ventricular arrhythmia like Late potential </w:t>
            </w:r>
            <w:proofErr w:type="spellStart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Analyser</w:t>
            </w:r>
            <w:proofErr w:type="spellEnd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008D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System should show recovery elapsed time in % or actual time. System should have following standard </w:t>
            </w:r>
            <w:proofErr w:type="spellStart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softwares</w:t>
            </w:r>
            <w:proofErr w:type="spellEnd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. Signal averaging software. QT dispersion software. QT </w:t>
            </w:r>
            <w:proofErr w:type="spellStart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analyser</w:t>
            </w:r>
            <w:proofErr w:type="spellEnd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software for </w:t>
            </w:r>
            <w:proofErr w:type="spellStart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non invasive</w:t>
            </w:r>
            <w:proofErr w:type="spellEnd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diagnosis of ischemic heart disease. Should have </w:t>
            </w:r>
            <w:proofErr w:type="spellStart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coloured</w:t>
            </w:r>
            <w:proofErr w:type="spellEnd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Graphical Representation of QT intervals, PT intervals &amp; ST Alteration. </w:t>
            </w:r>
          </w:p>
        </w:tc>
      </w:tr>
      <w:tr w:rsidR="00477199" w:rsidRPr="00477199" w14:paraId="5F8B64F5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41FF6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000E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System should support left to right work flow.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CAD8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366C2A79" w14:textId="77777777" w:rsidTr="00941953">
        <w:trPr>
          <w:trHeight w:val="94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CF675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85BF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System should provide online printing of ECG prints on High Quality Thermal printer manually and automatically during stress testing.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E6C6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System should provide inbuilt printing of ECG prints on High Quality Thermal printer manually and automatically during stress testing.</w:t>
            </w:r>
          </w:p>
        </w:tc>
      </w:tr>
      <w:tr w:rsidR="00477199" w:rsidRPr="00477199" w14:paraId="3CA1FE8F" w14:textId="77777777" w:rsidTr="00941953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63733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9829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Treadmill soft stop option for stopping the treadmill after 20 second in recovery mode.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A47D2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16AF1F18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F816D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0565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Facility to get system generated auto statement report.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C283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274A00DE" w14:textId="77777777" w:rsidTr="00941953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886CD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5153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System should support editing of final report in review phase.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9162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4A6FC167" w14:textId="77777777" w:rsidTr="00941953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01B31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0446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System should support user defined ST measurement points.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CEF2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7B379E4C" w14:textId="77777777" w:rsidTr="00941953">
        <w:trPr>
          <w:trHeight w:val="94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B5BB1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75E3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System should have special filters to reduce noise artefacts, motion artefacts, baseline artefacts during stress test.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C3E1D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39E88472" w14:textId="77777777" w:rsidTr="00941953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0B98E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3E73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System should be capable to store full disclosure ECG data for later review using page review mode.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8EA7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00E7D778" w14:textId="77777777" w:rsidTr="00941953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D2D8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829D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System should support multi login password protected access.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61DB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1C3FADD1" w14:textId="77777777" w:rsidTr="00941953">
        <w:trPr>
          <w:trHeight w:val="157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CB6B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A3E2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System should be supplied with US-FDA/EU-CE approved stress automatic BP measurement device with interface cable to measure automatically the patient NIBP during stress test per the programming done at stress system.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FC80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System should be supplied with US-FDA/EU-CE approved stress automatic BP measurement device with interface cable to measure automatically the patient NIBP during stress test per the programming done at stress </w:t>
            </w:r>
            <w:proofErr w:type="gramStart"/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system.(</w:t>
            </w:r>
            <w:proofErr w:type="gramEnd"/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same Manufacturer)</w:t>
            </w:r>
          </w:p>
        </w:tc>
      </w:tr>
      <w:tr w:rsidR="00477199" w:rsidRPr="00477199" w14:paraId="70E9742E" w14:textId="77777777" w:rsidTr="00941953">
        <w:trPr>
          <w:trHeight w:val="94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F34E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E302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display screen must be 22” or more and it should support. 1900x1200 or 1900 x1080 resolution and it should display following parameters.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9E3D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2A5D7E55" w14:textId="77777777" w:rsidTr="00941953">
        <w:trPr>
          <w:trHeight w:val="3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B09BD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6967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Exercise time.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9B24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32FFBBCE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5CF1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7022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Target and max HR with % of target achievement.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6F05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02D79746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48F07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B411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HR &amp; METS trends.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D6AD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05ED8E46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3058A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3FF2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NIBP trends.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A1C54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73FB689E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7B90C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BBE0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 level trends.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7B42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7D5DF371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966D8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203F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Zoomed ECG with reference trace in background.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D811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487AC7A5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12C24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1EBE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 profile with reference level in background.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4BAB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6D217E0F" w14:textId="77777777" w:rsidTr="00941953">
        <w:trPr>
          <w:trHeight w:val="126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9EDC5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5677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Context view/Playback view/scroll back view of complete study from pre-exercise in recovery/past ECG or </w:t>
            </w:r>
            <w:proofErr w:type="spellStart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eposoides</w:t>
            </w:r>
            <w:proofErr w:type="spellEnd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that might have missed or print an arrythmia while continuing to view the real.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8DA0A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0744AE54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E9C7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5987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3-6-12 lead real time ECG rhythm.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4889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774EF624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780C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52A7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 lead average display.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B8E4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749006DA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5B1E6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90E8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Speed of treadmill.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1F1A3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005F2E67" w14:textId="77777777" w:rsidTr="00941953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3D726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B3AF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The following items must be provided along with the above stress testing software and automatic BP system.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7031D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509DE067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3E81A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209E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Should have following performance characteristics.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BEFDE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3C4FF09E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6B791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21F3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Defibrillation protected.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2CD0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49D97222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EBB0F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0A3C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Input impedance :&lt; 100 </w:t>
            </w:r>
            <w:proofErr w:type="spellStart"/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Mohm</w:t>
            </w:r>
            <w:proofErr w:type="spellEnd"/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48D32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02107B7E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C5A51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B8B5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CMRR:&gt;100 </w:t>
            </w:r>
            <w:proofErr w:type="spellStart"/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dB.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C516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7C9B052F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417B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D8B5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should have following Transmission options.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5F75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335BE968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2DBAD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6292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Network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C7C5D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5B1F2FBD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60AA7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9AA3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USB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1D42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7B7818AC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396E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0DA6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XML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F673B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1AE7FFEB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814F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933C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PDF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2EFB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1F840677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19EB4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5268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DICOM (Bi-Directional)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32A6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56ADC2E7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8B5E2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70DA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PC-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1531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6A8C9719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B0A68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269A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Latest windows suitable for the system.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AE38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39326C39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D848E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19B3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I3 or better processor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A0E7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2BE878B2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EAA49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9BB8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 GB RAM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BC95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0C845CF9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B12F8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6073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500 GB Hard Disk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09FF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09D64E34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6E0F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18BB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Two serial port.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8B42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7A6949E0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2D1AA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707A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Minimum 4 USB port.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1CCC4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33133997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40BF0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CFE1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24” LCD Monitor.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AE79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7CE0889E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2356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46AE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Trolley.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29AC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0557647B" w14:textId="77777777" w:rsidTr="00941953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0D22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B562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Trolley must be of good quality and specially designed for stress testing system.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36E3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74B8A509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7723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32E2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Must be on wheel.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F8A5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00AA4DC6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034F7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DABF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Must have facility to fix the LCD Monitor.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A442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08B7FF97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65795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C0E0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Treadmill-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3D3B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1B2EF1D0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500C6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7942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Should be heavy duty medical treadmill.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9DD6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15F2CEB1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6E95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48E8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Should have stop/start button for emergency stop.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D303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325017B0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02369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3514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Should have zero start.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3A79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13ABB2F5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98BB6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979E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Should be European CE or US-FDA Approved.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3B59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31265F3D" w14:textId="77777777" w:rsidTr="00941953">
        <w:trPr>
          <w:trHeight w:val="94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D0A97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156D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Should have running surface </w:t>
            </w:r>
            <w:proofErr w:type="gramStart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of  50</w:t>
            </w:r>
            <w:proofErr w:type="gramEnd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x150mm or more with -+10% deviation in size will be </w:t>
            </w:r>
            <w:proofErr w:type="spellStart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excentable</w:t>
            </w:r>
            <w:proofErr w:type="spellEnd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D6E1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Should have running surface </w:t>
            </w:r>
            <w:proofErr w:type="gramStart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of  50</w:t>
            </w:r>
            <w:proofErr w:type="gramEnd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x150cm or more with -+10% deviation in size will be </w:t>
            </w:r>
            <w:proofErr w:type="spellStart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excentable</w:t>
            </w:r>
            <w:proofErr w:type="spellEnd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77199" w:rsidRPr="00477199" w14:paraId="306FA6A6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07769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BF3B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Should have elevation range of 0% to 25%.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E3DE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207B8B7A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FC01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9A10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Should have speed range of 0.5 to 20km/h.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40A3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Should have speed range of 0.5 to 14km/h.</w:t>
            </w:r>
          </w:p>
        </w:tc>
      </w:tr>
      <w:tr w:rsidR="00477199" w:rsidRPr="00477199" w14:paraId="1855D5FA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28E21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5469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Should have user weight capacity of 227kg or higher.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A4AD6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5F9651AB" w14:textId="77777777" w:rsidTr="00941953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E9051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4B9E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Walking surface must be a double sided polished for prolonged product life span.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8BE39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4DE8507D" w14:textId="77777777" w:rsidTr="00941953">
        <w:trPr>
          <w:trHeight w:val="126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7F978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3D19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Emergency stop button must have the ability to be located in the location of choice by the end user. This ESB must be a standard feature of the treadmill.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AD04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Emergency stop button must have the ability to be located to </w:t>
            </w:r>
            <w:proofErr w:type="spellStart"/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fullfill</w:t>
            </w:r>
            <w:proofErr w:type="spellEnd"/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all type of cases choice by the end user. This ESB must be a standard feature of the treadmill.</w:t>
            </w:r>
          </w:p>
        </w:tc>
      </w:tr>
      <w:tr w:rsidR="00477199" w:rsidRPr="00477199" w14:paraId="5BBBE197" w14:textId="77777777" w:rsidTr="00941953">
        <w:trPr>
          <w:trHeight w:val="126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A3AC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FCA4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Hand rails must be available as a standard feature with optional removable hand-rails, or nuclear handrails for the advancement of a nuclear camera to the front of the patient while still on the treadmill.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DC6B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60339C79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A4D46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5417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Times New Roman" w:cs="Times New Roman"/>
                <w:color w:val="000000"/>
                <w:sz w:val="24"/>
                <w:szCs w:val="24"/>
              </w:rPr>
              <w:t>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DD224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7199" w:rsidRPr="00477199" w14:paraId="435936DC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6AF4A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81DA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Should have following safety features.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5451D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7199" w:rsidRPr="00477199" w14:paraId="4F637173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A8125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3F82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Electrical Safety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3A9D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41CD3BA3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42F81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42D3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Stress Test System falls under Class II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8620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0C21AC62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5B706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6714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Type protection: CF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E3485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00F89078" w14:textId="77777777" w:rsidTr="00941953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EEBD2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7DF4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ANSI/AAMI EC11-1991, Diagnostic Electrocardiograph Devices.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1C8FE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68128D77" w14:textId="77777777" w:rsidTr="00941953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AF70D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950D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IEC, Medical Electrical Equipment. Part1: General Requirements for safety.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E52C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41DE5DCC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A0F2F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48B4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Including Amendment and Amendment.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F7EE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24145EBF" w14:textId="77777777" w:rsidTr="00941953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12A03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72D5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IEC Medical Electrical Equipment. Part 2 particular Requirements of the.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22A1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70AFE390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37A36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45A2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Safety of Electrocardiographs, including 1:1999-05.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0D6D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6BE5DD0A" w14:textId="77777777" w:rsidTr="00941953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0AC4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D9FE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Council directive 93/42/EEC of 14 June 1993 concerning medical </w:t>
            </w:r>
            <w:proofErr w:type="gramStart"/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devices.(</w:t>
            </w:r>
            <w:proofErr w:type="gramEnd"/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Medical Device)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C87A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54CE741F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DB80C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A875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Directive.)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D7356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755F653E" w14:textId="77777777" w:rsidTr="00941953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9A6DA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A7A7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IEC Medical Electrical Equipment-part </w:t>
            </w:r>
            <w:proofErr w:type="gramStart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1:General</w:t>
            </w:r>
            <w:proofErr w:type="gramEnd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requirements for safety.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7CD2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293E64FE" w14:textId="77777777" w:rsidTr="00941953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FD86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DD37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Subpart 2. Collateral standard: Electromagnetic compatibility –Requirements and tests.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5129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0A972FFA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5289B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B554" w14:textId="77777777" w:rsidR="00477199" w:rsidRPr="00477199" w:rsidRDefault="00477199" w:rsidP="00477199">
            <w:pPr>
              <w:spacing w:after="0" w:line="240" w:lineRule="auto"/>
              <w:ind w:firstLineChars="1000" w:firstLine="240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Standards of compliance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0406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30E65C01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83C78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BFB4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CE Marked (Class </w:t>
            </w:r>
            <w:proofErr w:type="spellStart"/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IIa</w:t>
            </w:r>
            <w:proofErr w:type="spellEnd"/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3CC0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456CE939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6C6E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782C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CAN/CSA Approved.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235F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7EC3004F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C1741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19DD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UL Approved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19DC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4CB0739D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FCC6A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BFC6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FDA Approved.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6CA6C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5EF04646" w14:textId="77777777" w:rsidTr="00941953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03AD5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CD54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IP 20 According DIN VDE 0470 PART 1/EN 60529/IEC 529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E216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634F7853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4D4EE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7EB6" w14:textId="77777777" w:rsidR="00477199" w:rsidRPr="00477199" w:rsidRDefault="00477199" w:rsidP="00477199">
            <w:pPr>
              <w:spacing w:after="0" w:line="240" w:lineRule="auto"/>
              <w:ind w:firstLineChars="500" w:firstLine="1205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Environmental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D433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0443B3DF" w14:textId="77777777" w:rsidTr="00941953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7F326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E154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Operating </w:t>
            </w:r>
            <w:proofErr w:type="gramStart"/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temperature:+</w:t>
            </w:r>
            <w:proofErr w:type="gramEnd"/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10 to + 40 deg. C (+50 to +104 </w:t>
            </w:r>
            <w:proofErr w:type="spellStart"/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deg.F</w:t>
            </w:r>
            <w:proofErr w:type="spellEnd"/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3C58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357F0B8A" w14:textId="77777777" w:rsidTr="00941953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81275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DEEF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Storage </w:t>
            </w:r>
            <w:proofErr w:type="gramStart"/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temperature:-</w:t>
            </w:r>
            <w:proofErr w:type="gramEnd"/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40 to +70 deg. C (-40 to + 158 </w:t>
            </w:r>
            <w:proofErr w:type="spellStart"/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deg.F</w:t>
            </w:r>
            <w:proofErr w:type="spellEnd"/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34CB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61203DC6" w14:textId="77777777" w:rsidTr="00941953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A8506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2A7E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Operating relative humidity: 10% to 95%, </w:t>
            </w:r>
            <w:proofErr w:type="spellStart"/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 condensing</w:t>
            </w:r>
            <w:proofErr w:type="spellEnd"/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11284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7AE0A4FC" w14:textId="77777777" w:rsidTr="00941953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EBD62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1405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Storage relative humidity: 10% to 95%, non-condensing.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DF3B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2A70DA5B" w14:textId="77777777" w:rsidTr="00941953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64D7D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644A" w14:textId="77777777" w:rsidR="00477199" w:rsidRPr="00477199" w:rsidRDefault="00477199" w:rsidP="00477199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Operation/ storage atmospheric pressure: 500 </w:t>
            </w:r>
            <w:proofErr w:type="spellStart"/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hPa</w:t>
            </w:r>
            <w:proofErr w:type="spellEnd"/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to 1060 </w:t>
            </w:r>
            <w:proofErr w:type="spellStart"/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hPa</w:t>
            </w:r>
            <w:proofErr w:type="spellEnd"/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4759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7FEF95FF" w14:textId="77777777" w:rsidTr="00941953">
        <w:trPr>
          <w:trHeight w:val="6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914D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1250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Note: Complete system should be US FDA/ EU </w:t>
            </w:r>
            <w:proofErr w:type="gramStart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</w:rPr>
              <w:t>CE  with</w:t>
            </w:r>
            <w:proofErr w:type="gramEnd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notified body approved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4AA5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154A8BE5" w14:textId="77777777" w:rsidTr="00941953">
        <w:trPr>
          <w:trHeight w:val="375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A53B8" w14:textId="77777777" w:rsidR="00477199" w:rsidRPr="00477199" w:rsidRDefault="00477199" w:rsidP="00477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Name of Equipment - Ultrasonic Generator </w:t>
            </w:r>
            <w:proofErr w:type="gramStart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System  for</w:t>
            </w:r>
            <w:proofErr w:type="gramEnd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both </w:t>
            </w:r>
            <w:proofErr w:type="spellStart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Laproscopy</w:t>
            </w:r>
            <w:proofErr w:type="spellEnd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&amp; Open Surgery</w:t>
            </w:r>
          </w:p>
        </w:tc>
      </w:tr>
      <w:tr w:rsidR="00477199" w:rsidRPr="00477199" w14:paraId="07AACB32" w14:textId="77777777" w:rsidTr="00941953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57FB2" w14:textId="77777777" w:rsidR="00477199" w:rsidRPr="00477199" w:rsidRDefault="00477199" w:rsidP="00477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Sl</w:t>
            </w:r>
            <w:proofErr w:type="spellEnd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no.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AFA5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Technical Specification before amendments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F40EF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Technical Specification after amendments</w:t>
            </w:r>
          </w:p>
        </w:tc>
      </w:tr>
      <w:tr w:rsidR="00477199" w:rsidRPr="00477199" w14:paraId="61A6F282" w14:textId="77777777" w:rsidTr="00941953">
        <w:trPr>
          <w:trHeight w:val="6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203BF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9447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Ultrasonic generator generating ultrasound frequency in between 45-60 KHz.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30BC1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2C851674" w14:textId="77777777" w:rsidTr="00941953">
        <w:trPr>
          <w:trHeight w:val="6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247C1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lastRenderedPageBreak/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B1D9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Hand-piece with in-built transducer autoclavable.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998B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Hand piece &amp; transducer should be autoclavable/ETO/Plasma</w:t>
            </w:r>
          </w:p>
        </w:tc>
      </w:tr>
      <w:tr w:rsidR="00477199" w:rsidRPr="00477199" w14:paraId="3A9FF3E2" w14:textId="77777777" w:rsidTr="00941953">
        <w:trPr>
          <w:trHeight w:val="6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B3962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24E5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Hand-switch activation adopter for Intelligent tissue monitoring.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512D3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3032FC9D" w14:textId="77777777" w:rsidTr="00941953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BE6AA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DF20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477199">
              <w:rPr>
                <w:rFonts w:ascii="Calibri" w:eastAsia="Times New Roman" w:hAnsi="Calibri" w:cs="Times New Roman"/>
                <w:color w:val="000000"/>
              </w:rPr>
              <w:t>Cart to house the generator and accessories.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8A085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5FD19B17" w14:textId="77777777" w:rsidTr="00941953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D4E6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486E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477199">
              <w:rPr>
                <w:rFonts w:ascii="Calibri" w:eastAsia="Times New Roman" w:hAnsi="Calibri" w:cs="Times New Roman"/>
                <w:color w:val="000000"/>
              </w:rPr>
              <w:t xml:space="preserve">Single/Dual foot-switch attachment.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48BBD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3AE99477" w14:textId="77777777" w:rsidTr="00941953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79B7F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1E51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Stand-by mode for better safety.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8F8B3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6843E191" w14:textId="77777777" w:rsidTr="00941953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15DDE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CFD0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System diagnostics and troubleshooting guide.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20F2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153952ED" w14:textId="77777777" w:rsidTr="00941953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690C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9E04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477199">
              <w:rPr>
                <w:rFonts w:ascii="Calibri" w:eastAsia="Times New Roman" w:hAnsi="Calibri" w:cs="Times New Roman"/>
                <w:color w:val="000000"/>
              </w:rPr>
              <w:t>Warning system for malfunctioning cable, probe etc.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5E32F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4EFE8A75" w14:textId="77777777" w:rsidTr="00941953">
        <w:trPr>
          <w:trHeight w:val="6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0133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D6B8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477199">
              <w:rPr>
                <w:rFonts w:ascii="Calibri" w:eastAsia="Times New Roman" w:hAnsi="Calibri" w:cs="Times New Roman"/>
                <w:color w:val="000000"/>
              </w:rPr>
              <w:t xml:space="preserve">Power entry filters to suppress electromagnetic disturbances to monitors.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33ED7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0B794ADA" w14:textId="77777777" w:rsidTr="00941953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287DE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0F90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System Configuration Accessories, spares and consumables.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8DED5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6C2CF002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94CE2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6313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4.1 B) Accessories.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BC19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7199" w:rsidRPr="00477199" w14:paraId="661F7DC3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07045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BE24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Foot-switch with max and min pedals and cable.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E31F6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0D58373D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8820C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E8E3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 mm blade system adopter.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4732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7199" w:rsidRPr="00477199" w14:paraId="71A16F24" w14:textId="77777777" w:rsidTr="00941953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CC1F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7423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All hand pieces &amp; Scissors should be steam autoclavable/ ETO.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E495E" w14:textId="77777777" w:rsidR="00477199" w:rsidRPr="00477199" w:rsidRDefault="00477199" w:rsidP="00477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 xml:space="preserve">All hand pieces &amp; Shear should be steam autoclavable/ ETO/Plasma. </w:t>
            </w:r>
          </w:p>
        </w:tc>
      </w:tr>
      <w:tr w:rsidR="00477199" w:rsidRPr="00477199" w14:paraId="2C54FD78" w14:textId="77777777" w:rsidTr="00941953">
        <w:trPr>
          <w:trHeight w:val="31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A9AB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ED0C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Power Supply 200-240VAC, 50Hz fitted with Indian plug.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BCB9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053E1B83" w14:textId="77777777" w:rsidTr="00941953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CAC99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58C6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UPS of suitable rating with voltage regulation and spike protection for 30 minutes back up.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8930D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592D49D0" w14:textId="77777777" w:rsidTr="00941953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23680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9208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Should be USFDA/European CE /BIS approved Model.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2C54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Should be USFDA (510K)/European CE with notified body approved Model. </w:t>
            </w:r>
          </w:p>
        </w:tc>
      </w:tr>
      <w:tr w:rsidR="00477199" w:rsidRPr="00477199" w14:paraId="063E8CF6" w14:textId="77777777" w:rsidTr="00941953">
        <w:trPr>
          <w:trHeight w:val="300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58C5A" w14:textId="77777777" w:rsidR="00477199" w:rsidRPr="00477199" w:rsidRDefault="00477199" w:rsidP="00477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Additional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61FBA" w14:textId="77777777" w:rsidR="00477199" w:rsidRPr="00477199" w:rsidRDefault="00477199" w:rsidP="00477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Probe Size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03E7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5 mm rotatable shear scalpels 9 CM-2 (Nos.)</w:t>
            </w:r>
          </w:p>
        </w:tc>
      </w:tr>
      <w:tr w:rsidR="00477199" w:rsidRPr="00477199" w14:paraId="2F02B83A" w14:textId="77777777" w:rsidTr="00941953">
        <w:trPr>
          <w:trHeight w:val="30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7D41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BEFD1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1086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5 mm rotatable shear scalpels 23 CM-2 (Nos.)</w:t>
            </w:r>
          </w:p>
        </w:tc>
      </w:tr>
      <w:tr w:rsidR="00477199" w:rsidRPr="00477199" w14:paraId="7A92B148" w14:textId="77777777" w:rsidTr="00941953">
        <w:trPr>
          <w:trHeight w:val="30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50DB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4957C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78B2B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5 mm rotatable shear scalpels 36 CM-5 (Nos.)</w:t>
            </w:r>
          </w:p>
        </w:tc>
      </w:tr>
      <w:tr w:rsidR="00477199" w:rsidRPr="00477199" w14:paraId="04D33AD6" w14:textId="77777777" w:rsidTr="00941953">
        <w:trPr>
          <w:trHeight w:val="30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0DFE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DA66A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5DB83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5 mm rotatable shear scalpels 14 CM-5 (Nos.)</w:t>
            </w:r>
          </w:p>
        </w:tc>
      </w:tr>
      <w:tr w:rsidR="00477199" w:rsidRPr="00477199" w14:paraId="0BBDDD14" w14:textId="77777777" w:rsidTr="00941953">
        <w:trPr>
          <w:trHeight w:val="30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DC2A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087B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Suitable Handpiece for above probe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52CA0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 xml:space="preserve">01 spare set </w:t>
            </w:r>
          </w:p>
        </w:tc>
      </w:tr>
      <w:tr w:rsidR="00477199" w:rsidRPr="00477199" w14:paraId="191B16E9" w14:textId="77777777" w:rsidTr="00941953">
        <w:trPr>
          <w:trHeight w:val="30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11C6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193AD" w14:textId="77777777" w:rsidR="00477199" w:rsidRPr="00477199" w:rsidRDefault="00477199" w:rsidP="00477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All Probes &amp; Handpieces Prices fixed for 5 Yrs.</w:t>
            </w:r>
          </w:p>
        </w:tc>
      </w:tr>
      <w:tr w:rsidR="00477199" w:rsidRPr="00477199" w14:paraId="2F989D4D" w14:textId="77777777" w:rsidTr="00941953">
        <w:trPr>
          <w:trHeight w:val="300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AB1ED" w14:textId="77777777" w:rsidR="00477199" w:rsidRPr="00477199" w:rsidRDefault="00477199" w:rsidP="00477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</w:rPr>
              <w:t>Note: L-1 will be decided on the basis of cost of equipment &amp; all above accessories</w:t>
            </w:r>
          </w:p>
        </w:tc>
      </w:tr>
      <w:tr w:rsidR="00477199" w:rsidRPr="00477199" w14:paraId="3DE6AB36" w14:textId="77777777" w:rsidTr="00941953">
        <w:trPr>
          <w:trHeight w:val="375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76266" w14:textId="77777777" w:rsidR="00477199" w:rsidRPr="00477199" w:rsidRDefault="00477199" w:rsidP="00477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Name of Equipment - Holter Monitor with Recorder</w:t>
            </w:r>
          </w:p>
        </w:tc>
      </w:tr>
      <w:tr w:rsidR="00477199" w:rsidRPr="00477199" w14:paraId="6A8E1D92" w14:textId="77777777" w:rsidTr="00941953">
        <w:trPr>
          <w:trHeight w:val="63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0D62" w14:textId="77777777" w:rsidR="00477199" w:rsidRPr="00477199" w:rsidRDefault="00477199" w:rsidP="00477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Sl</w:t>
            </w:r>
            <w:proofErr w:type="spellEnd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no.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4F7B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Technical Specification after amendments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6E439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Technical Specification after Re-amendments </w:t>
            </w:r>
          </w:p>
        </w:tc>
      </w:tr>
      <w:tr w:rsidR="00477199" w:rsidRPr="00477199" w14:paraId="7C81F027" w14:textId="77777777" w:rsidTr="00941953">
        <w:trPr>
          <w:trHeight w:val="12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15316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6628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477199">
              <w:rPr>
                <w:rFonts w:ascii="Calibri" w:eastAsia="Times New Roman" w:hAnsi="Calibri" w:cs="Times New Roman"/>
                <w:color w:val="000000"/>
              </w:rPr>
              <w:t>Analyser</w:t>
            </w:r>
            <w:proofErr w:type="spellEnd"/>
            <w:r w:rsidRPr="00477199">
              <w:rPr>
                <w:rFonts w:ascii="Calibri" w:eastAsia="Times New Roman" w:hAnsi="Calibri" w:cs="Times New Roman"/>
                <w:color w:val="000000"/>
              </w:rPr>
              <w:t xml:space="preserve"> software should provide beat to beat review and complete presentation of all arrhythmias and ischemic events. 12 Channel ECG strips at any point in time as per user’s requirement.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ED58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27C82130" w14:textId="77777777" w:rsidTr="00941953">
        <w:trPr>
          <w:trHeight w:val="9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084C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1676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Software should have Ability to assign user roles and permissions to operations with physician electronic signature for the final report.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9851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6254B052" w14:textId="77777777" w:rsidTr="00941953">
        <w:trPr>
          <w:trHeight w:val="9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DE609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B892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Software should have facility to identify the test progress by ordered, in progress, acquired edited, reviewed and signed status.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6F97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2267F48E" w14:textId="77777777" w:rsidTr="00941953">
        <w:trPr>
          <w:trHeight w:val="9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D3588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8E9A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Software should schedule/order exams; recorder preparation; recording import; work list by user preference; exam database; and patient demographic database.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8EDF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2084E0A6" w14:textId="77777777" w:rsidTr="00941953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DA2A9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F447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 xml:space="preserve">Download and scan time should be less than 90 seconds.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1B31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68649606" w14:textId="77777777" w:rsidTr="00941953">
        <w:trPr>
          <w:trHeight w:val="6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AFC79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8253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Software should have color coded beat identification for a total of 13 beat types for quick and easy identification.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983A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0C50FFA3" w14:textId="77777777" w:rsidTr="00941953">
        <w:trPr>
          <w:trHeight w:val="9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C63C8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D64F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Software should have color coded Event Bars for ST episodes, Atrial fibrillation, Artifact, and other rhythm episodes as well as user-defined events.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68D7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29E66648" w14:textId="77777777" w:rsidTr="00941953">
        <w:trPr>
          <w:trHeight w:val="9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BC9B0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24A1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Software should have clippers which allow measurements of amplitude, time and heart rate with ability to march out for identification of interval regularity.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F71A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6C90E3C5" w14:textId="77777777" w:rsidTr="00941953">
        <w:trPr>
          <w:trHeight w:val="6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96BA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0463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Should have specialized Graphical software for detection of onset of Atrial Fibrillation.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00E2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1EEF0235" w14:textId="77777777" w:rsidTr="00941953">
        <w:trPr>
          <w:trHeight w:val="9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EFE92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E035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Software should have Histograms for graphical representation of RR interval, VE and SVE runs, and pacer spike relationship to QRS distribution.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41CB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661103C2" w14:textId="77777777" w:rsidTr="00941953">
        <w:trPr>
          <w:trHeight w:val="9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46FAA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A061" w14:textId="77777777" w:rsid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Software should give the choice to user to choose any combination of leads can be used or excluded for beat detection and labeling. </w:t>
            </w:r>
          </w:p>
          <w:p w14:paraId="399177FD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FB15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516639EC" w14:textId="77777777" w:rsidTr="00941953">
        <w:trPr>
          <w:trHeight w:val="9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A0CFB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DB6B" w14:textId="77777777" w:rsid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Software should have multiple scanning Modes like prospective, retrospective, page Mode and superimposition with bi-directional multi speed for up to 12 channels. </w:t>
            </w:r>
          </w:p>
          <w:p w14:paraId="55CE505E" w14:textId="77777777" w:rsid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</w:p>
          <w:p w14:paraId="66EDFE56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216D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1FB7148F" w14:textId="77777777" w:rsidTr="00941953">
        <w:trPr>
          <w:trHeight w:val="12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FF14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lastRenderedPageBreak/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E9522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Software should have facility of editing/reviewing of final reports before printing system allows preparation of final reports, including automatic strips, comments, morphology report, full disclosure and ECG strips. 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FE48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7C591AAC" w14:textId="77777777" w:rsidTr="00941953">
        <w:trPr>
          <w:trHeight w:val="24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C63ED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25ADC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Software should have facility of Rhythm Analysis of Ventricular and supraventricular singles, couplets, runs (longest and fastest), bradycardia, tachycardia, supraventricular tachycardia, ventricular tachycardia, bigeminy, trigeminy, </w:t>
            </w:r>
            <w:proofErr w:type="spellStart"/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artrial</w:t>
            </w:r>
            <w:proofErr w:type="spellEnd"/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 fibrillation, Atrial, Dual and Ventricular pacemaker rhythms, pause, longest </w:t>
            </w:r>
            <w:proofErr w:type="gramStart"/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RR,RR</w:t>
            </w:r>
            <w:proofErr w:type="gramEnd"/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 standard deviation and Heart Rate variability. Percent and total beats in summary and each hourly period.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62A4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379E1547" w14:textId="77777777" w:rsidTr="00941953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1244F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ACDD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 xml:space="preserve">Software should have USFDA / CE certification.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5CAC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74EC744E" w14:textId="77777777" w:rsidTr="00941953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1E68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5EE8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PC system specifications.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F665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5C6B10C1" w14:textId="77777777" w:rsidTr="00941953">
        <w:trPr>
          <w:trHeight w:val="9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6B8AB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33FE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should provide windows </w:t>
            </w:r>
            <w:proofErr w:type="gramStart"/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Latest  professional</w:t>
            </w:r>
            <w:proofErr w:type="gramEnd"/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 32 bit or 64 bit OS </w:t>
            </w:r>
            <w:proofErr w:type="spellStart"/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plateform</w:t>
            </w:r>
            <w:proofErr w:type="spellEnd"/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 with minimal performance equivalent to an intel core i3 processor, 1TB RAM and 500 GB storage capacity.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4FC6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5753AB7C" w14:textId="77777777" w:rsidTr="00941953">
        <w:trPr>
          <w:trHeight w:val="6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B44D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7AEF0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16. Should provide the good quality laser printer with at least 14 PPM paper speed.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F32D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4B155847" w14:textId="77777777" w:rsidTr="00941953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69F58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D102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 xml:space="preserve">Digital recorder Features.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EBA1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5B67411C" w14:textId="77777777" w:rsidTr="00941953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87F00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E95B" w14:textId="77777777" w:rsidR="00477199" w:rsidRPr="00477199" w:rsidRDefault="00477199" w:rsidP="00477199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3"/>
                <w:szCs w:val="23"/>
              </w:rPr>
            </w:pPr>
            <w:r w:rsidRPr="00477199">
              <w:rPr>
                <w:rFonts w:ascii="Symbol" w:eastAsia="Times New Roman" w:hAnsi="Symbol" w:cs="Times New Roman"/>
                <w:color w:val="000000"/>
                <w:sz w:val="23"/>
                <w:szCs w:val="23"/>
              </w:rPr>
              <w:t></w:t>
            </w:r>
            <w:r w:rsidRPr="00477199">
              <w:rPr>
                <w:rFonts w:ascii="Symbol" w:eastAsia="Times New Roman" w:hAnsi="Symbol" w:cs="Times New Roman"/>
                <w:color w:val="000000"/>
                <w:sz w:val="23"/>
                <w:szCs w:val="23"/>
              </w:rPr>
              <w:t></w:t>
            </w: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Compact</w:t>
            </w: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, efficient design.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3767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0EF6413C" w14:textId="77777777" w:rsidTr="00941953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9AF15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7F49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· </w:t>
            </w: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Light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F860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528A5D29" w14:textId="77777777" w:rsidTr="00941953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163C8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9FFC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· </w:t>
            </w: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Pre-processing of ECG data.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6675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0CB61015" w14:textId="77777777" w:rsidTr="00941953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4D2C0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D5F6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·24 hour or 48 hour or 7 days recording time.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F96A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7F97DF85" w14:textId="77777777" w:rsidTr="00941953">
        <w:trPr>
          <w:trHeight w:val="6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3AE6D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594D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· </w:t>
            </w:r>
            <w:proofErr w:type="spellStart"/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ColorLCD</w:t>
            </w:r>
            <w:proofErr w:type="spellEnd"/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 for waveform display, low battery and lead quality indication.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A050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30A23952" w14:textId="77777777" w:rsidTr="00941953">
        <w:trPr>
          <w:trHeight w:val="6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6F5F2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E583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The recorder should have minimum sampling frequency of 5000Hz.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8697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1FC130F1" w14:textId="77777777" w:rsidTr="00941953">
        <w:trPr>
          <w:trHeight w:val="6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DCD9D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DD2C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· Patient event button and digital clock for reporting of patient symptoms.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B25B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1B9C55EB" w14:textId="77777777" w:rsidTr="00941953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F45E5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52D0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· Pacemaker detection and defibrillator protection.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A943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0338E430" w14:textId="77777777" w:rsidTr="00941953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8E579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2947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· Built-in impedance check to ensure signal quality.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45DD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28445935" w14:textId="77777777" w:rsidTr="00941953">
        <w:trPr>
          <w:trHeight w:val="6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6C20E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6AE8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· </w:t>
            </w: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 xml:space="preserve">Shock, vibration and ESD tolerant to avoid interrupted </w:t>
            </w:r>
            <w:proofErr w:type="gramStart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operation.</w:t>
            </w: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.</w:t>
            </w:r>
            <w:proofErr w:type="gramEnd"/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0C44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087833A7" w14:textId="77777777" w:rsidTr="00941953">
        <w:trPr>
          <w:trHeight w:val="6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F0B30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0E78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· </w:t>
            </w: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 xml:space="preserve">Enter entire </w:t>
            </w: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patient demographics via PC to minimize inter-patient confusion.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1039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0F917092" w14:textId="77777777" w:rsidTr="00941953">
        <w:trPr>
          <w:trHeight w:val="3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23216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341D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· </w:t>
            </w: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 xml:space="preserve">Traditional </w:t>
            </w: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5 –wire patient cable. 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DFE7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3B8751D4" w14:textId="77777777" w:rsidTr="00941953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8561F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CF3C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12 channel continuous ECG acquisition.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00D3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7DF64529" w14:textId="77777777" w:rsidTr="00941953">
        <w:trPr>
          <w:trHeight w:val="6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B0E2D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BBE39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Should USFDA Certified. Or European CE </w:t>
            </w:r>
            <w:proofErr w:type="gramStart"/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certified</w:t>
            </w: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</w:rPr>
              <w:t>( with</w:t>
            </w:r>
            <w:proofErr w:type="gramEnd"/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notified European body)</w:t>
            </w: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5D6E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13065FB8" w14:textId="77777777" w:rsidTr="00941953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82DED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DCFF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 xml:space="preserve">The bidder should supply with five recorders.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253D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57152E5E" w14:textId="77777777" w:rsidTr="00941953">
        <w:trPr>
          <w:trHeight w:val="6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2BF0D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522D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The bidder should quote the price of Holter Recorder in option, so that recorder can be purchase in given price later.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7D50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4EBE8EF1" w14:textId="77777777" w:rsidTr="00941953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B0DA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79D4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 xml:space="preserve">Should provide five years of warranty.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A3AB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0BBAAFE2" w14:textId="77777777" w:rsidTr="00941953">
        <w:trPr>
          <w:trHeight w:val="12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E99C0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51A9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The </w:t>
            </w:r>
            <w:proofErr w:type="spellStart"/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Analyser</w:t>
            </w:r>
            <w:proofErr w:type="spellEnd"/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 software should provide beat to beat review and complete presentation of all arrhythmias and ischemic events. </w:t>
            </w:r>
            <w:proofErr w:type="gramStart"/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Prints  12</w:t>
            </w:r>
            <w:proofErr w:type="gramEnd"/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-channel ECG strips at any point in time as per user’s requirement.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A46C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3C7459D4" w14:textId="77777777" w:rsidTr="00941953">
        <w:trPr>
          <w:trHeight w:val="9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A331E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BA5A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2. Software should have ability to assign user roles and permissions to operations with physician electronic signature for the final report.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C7DD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  <w:tr w:rsidR="00477199" w:rsidRPr="00477199" w14:paraId="0A8823DC" w14:textId="77777777" w:rsidTr="00941953">
        <w:trPr>
          <w:trHeight w:val="6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6F8A6" w14:textId="77777777" w:rsidR="00477199" w:rsidRPr="00477199" w:rsidRDefault="00477199" w:rsidP="004771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DE1F4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3. Software should have facility to </w:t>
            </w:r>
            <w:proofErr w:type="spellStart"/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indentify</w:t>
            </w:r>
            <w:proofErr w:type="spellEnd"/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 the test progress by ordered, in progress, </w:t>
            </w:r>
            <w:proofErr w:type="spellStart"/>
            <w:proofErr w:type="gramStart"/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acquired,edited</w:t>
            </w:r>
            <w:proofErr w:type="spellEnd"/>
            <w:proofErr w:type="gramEnd"/>
            <w:r w:rsidRPr="00477199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, reviewed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2BD3" w14:textId="77777777" w:rsidR="00477199" w:rsidRPr="00477199" w:rsidRDefault="00477199" w:rsidP="00477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199">
              <w:rPr>
                <w:rFonts w:ascii="Calibri" w:eastAsia="Times New Roman" w:hAnsi="Calibri" w:cs="Times New Roman"/>
                <w:color w:val="000000"/>
              </w:rPr>
              <w:t>No Change</w:t>
            </w:r>
          </w:p>
        </w:tc>
      </w:tr>
    </w:tbl>
    <w:p w14:paraId="23D4591C" w14:textId="77777777" w:rsidR="00477199" w:rsidRDefault="00477199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14:paraId="246B44C4" w14:textId="77777777" w:rsidR="00477199" w:rsidRDefault="00477199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14:paraId="4239D285" w14:textId="77777777" w:rsidR="00571995" w:rsidRDefault="00571995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14:paraId="3F4DFE73" w14:textId="77777777" w:rsidR="00571995" w:rsidRDefault="00571995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14:paraId="2E275C38" w14:textId="77777777" w:rsidR="00571995" w:rsidRDefault="00571995" w:rsidP="00571995">
      <w:pPr>
        <w:rPr>
          <w:rFonts w:eastAsia="Times New Roman" w:cstheme="minorHAnsi"/>
          <w:b/>
          <w:sz w:val="24"/>
          <w:szCs w:val="24"/>
        </w:rPr>
      </w:pPr>
    </w:p>
    <w:sectPr w:rsidR="00571995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6C7E3" w14:textId="77777777" w:rsidR="00EE79FF" w:rsidRDefault="00EE79FF" w:rsidP="000D409C">
      <w:pPr>
        <w:spacing w:after="0" w:line="240" w:lineRule="auto"/>
      </w:pPr>
      <w:r>
        <w:separator/>
      </w:r>
    </w:p>
  </w:endnote>
  <w:endnote w:type="continuationSeparator" w:id="0">
    <w:p w14:paraId="4EA57475" w14:textId="77777777" w:rsidR="00EE79FF" w:rsidRDefault="00EE79FF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CEA22" w14:textId="77777777" w:rsidR="00EE79FF" w:rsidRDefault="00EE79FF" w:rsidP="000D409C">
      <w:pPr>
        <w:spacing w:after="0" w:line="240" w:lineRule="auto"/>
      </w:pPr>
      <w:r>
        <w:separator/>
      </w:r>
    </w:p>
  </w:footnote>
  <w:footnote w:type="continuationSeparator" w:id="0">
    <w:p w14:paraId="67C7D6F8" w14:textId="77777777" w:rsidR="00EE79FF" w:rsidRDefault="00EE79FF" w:rsidP="000D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B40"/>
    <w:multiLevelType w:val="hybridMultilevel"/>
    <w:tmpl w:val="00005878"/>
    <w:lvl w:ilvl="0" w:tplc="00006B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7F12C74"/>
    <w:multiLevelType w:val="hybridMultilevel"/>
    <w:tmpl w:val="CCBA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854EA20E">
      <w:start w:val="1"/>
      <w:numFmt w:val="upperLetter"/>
      <w:lvlText w:val="%3."/>
      <w:lvlJc w:val="left"/>
      <w:pPr>
        <w:ind w:left="2340" w:hanging="360"/>
      </w:pPr>
    </w:lvl>
    <w:lvl w:ilvl="3" w:tplc="4009000F">
      <w:start w:val="1"/>
      <w:numFmt w:val="decimal"/>
      <w:lvlText w:val="%4."/>
      <w:lvlJc w:val="left"/>
      <w:pPr>
        <w:ind w:left="90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64397"/>
    <w:multiLevelType w:val="hybridMultilevel"/>
    <w:tmpl w:val="78DC1A08"/>
    <w:lvl w:ilvl="0" w:tplc="F92257B4">
      <w:start w:val="1"/>
      <w:numFmt w:val="decimal"/>
      <w:lvlText w:val="%1."/>
      <w:lvlJc w:val="left"/>
      <w:pPr>
        <w:ind w:left="1914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F7BEDBDE">
      <w:numFmt w:val="bullet"/>
      <w:lvlText w:val=""/>
      <w:lvlJc w:val="left"/>
      <w:pPr>
        <w:ind w:left="2274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83AAA538">
      <w:numFmt w:val="bullet"/>
      <w:lvlText w:val="•"/>
      <w:lvlJc w:val="left"/>
      <w:pPr>
        <w:ind w:left="3202" w:hanging="269"/>
      </w:pPr>
      <w:rPr>
        <w:lang w:val="en-US" w:eastAsia="en-US" w:bidi="en-US"/>
      </w:rPr>
    </w:lvl>
    <w:lvl w:ilvl="3" w:tplc="F1BE9B42">
      <w:numFmt w:val="bullet"/>
      <w:lvlText w:val="•"/>
      <w:lvlJc w:val="left"/>
      <w:pPr>
        <w:ind w:left="4124" w:hanging="269"/>
      </w:pPr>
      <w:rPr>
        <w:lang w:val="en-US" w:eastAsia="en-US" w:bidi="en-US"/>
      </w:rPr>
    </w:lvl>
    <w:lvl w:ilvl="4" w:tplc="D5A228D6">
      <w:numFmt w:val="bullet"/>
      <w:lvlText w:val="•"/>
      <w:lvlJc w:val="left"/>
      <w:pPr>
        <w:ind w:left="5046" w:hanging="269"/>
      </w:pPr>
      <w:rPr>
        <w:lang w:val="en-US" w:eastAsia="en-US" w:bidi="en-US"/>
      </w:rPr>
    </w:lvl>
    <w:lvl w:ilvl="5" w:tplc="1A84A160">
      <w:numFmt w:val="bullet"/>
      <w:lvlText w:val="•"/>
      <w:lvlJc w:val="left"/>
      <w:pPr>
        <w:ind w:left="5968" w:hanging="269"/>
      </w:pPr>
      <w:rPr>
        <w:lang w:val="en-US" w:eastAsia="en-US" w:bidi="en-US"/>
      </w:rPr>
    </w:lvl>
    <w:lvl w:ilvl="6" w:tplc="5E183A68">
      <w:numFmt w:val="bullet"/>
      <w:lvlText w:val="•"/>
      <w:lvlJc w:val="left"/>
      <w:pPr>
        <w:ind w:left="6890" w:hanging="269"/>
      </w:pPr>
      <w:rPr>
        <w:lang w:val="en-US" w:eastAsia="en-US" w:bidi="en-US"/>
      </w:rPr>
    </w:lvl>
    <w:lvl w:ilvl="7" w:tplc="0E927632">
      <w:numFmt w:val="bullet"/>
      <w:lvlText w:val="•"/>
      <w:lvlJc w:val="left"/>
      <w:pPr>
        <w:ind w:left="7812" w:hanging="269"/>
      </w:pPr>
      <w:rPr>
        <w:lang w:val="en-US" w:eastAsia="en-US" w:bidi="en-US"/>
      </w:rPr>
    </w:lvl>
    <w:lvl w:ilvl="8" w:tplc="BDBA300C">
      <w:numFmt w:val="bullet"/>
      <w:lvlText w:val="•"/>
      <w:lvlJc w:val="left"/>
      <w:pPr>
        <w:ind w:left="8734" w:hanging="269"/>
      </w:pPr>
      <w:rPr>
        <w:lang w:val="en-US" w:eastAsia="en-US" w:bidi="en-US"/>
      </w:rPr>
    </w:lvl>
  </w:abstractNum>
  <w:abstractNum w:abstractNumId="3" w15:restartNumberingAfterBreak="0">
    <w:nsid w:val="32F94021"/>
    <w:multiLevelType w:val="hybridMultilevel"/>
    <w:tmpl w:val="7E20EE2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20D40"/>
    <w:multiLevelType w:val="hybridMultilevel"/>
    <w:tmpl w:val="700E4D3A"/>
    <w:lvl w:ilvl="0" w:tplc="7DB0617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9264B1"/>
    <w:multiLevelType w:val="hybridMultilevel"/>
    <w:tmpl w:val="8BA247D8"/>
    <w:lvl w:ilvl="0" w:tplc="A646710E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D7074C"/>
    <w:multiLevelType w:val="hybridMultilevel"/>
    <w:tmpl w:val="913875FA"/>
    <w:lvl w:ilvl="0" w:tplc="2A346428">
      <w:start w:val="1"/>
      <w:numFmt w:val="lowerLetter"/>
      <w:lvlText w:val="%1."/>
      <w:lvlJc w:val="left"/>
      <w:pPr>
        <w:ind w:left="1080" w:hanging="360"/>
      </w:pPr>
      <w:rPr>
        <w:rFonts w:eastAsiaTheme="minorHAnsi" w:cstheme="minorBidi"/>
        <w:b w:val="0"/>
        <w:strike w:val="0"/>
        <w:dstrike w:val="0"/>
        <w:sz w:val="22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891C8FBA">
      <w:start w:val="1"/>
      <w:numFmt w:val="lowerLetter"/>
      <w:lvlText w:val="%7."/>
      <w:lvlJc w:val="left"/>
      <w:pPr>
        <w:ind w:left="5400" w:hanging="360"/>
      </w:pPr>
      <w:rPr>
        <w:rFonts w:asciiTheme="minorHAnsi" w:eastAsiaTheme="minorEastAsia" w:hAnsiTheme="minorHAnsi" w:cstheme="minorBidi"/>
      </w:r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0700B"/>
    <w:multiLevelType w:val="hybridMultilevel"/>
    <w:tmpl w:val="9678F440"/>
    <w:lvl w:ilvl="0" w:tplc="17E04B34">
      <w:start w:val="1"/>
      <w:numFmt w:val="lowerLetter"/>
      <w:lvlText w:val="%1."/>
      <w:lvlJc w:val="left"/>
      <w:pPr>
        <w:ind w:left="1260" w:hanging="360"/>
      </w:pPr>
      <w:rPr>
        <w:rFonts w:eastAsiaTheme="minorHAnsi" w:cstheme="minorBidi"/>
        <w:b w:val="0"/>
        <w:strike w:val="0"/>
        <w:dstrike w:val="0"/>
        <w:sz w:val="22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980" w:hanging="360"/>
      </w:pPr>
    </w:lvl>
    <w:lvl w:ilvl="2" w:tplc="4009001B">
      <w:start w:val="1"/>
      <w:numFmt w:val="lowerRoman"/>
      <w:lvlText w:val="%3."/>
      <w:lvlJc w:val="right"/>
      <w:pPr>
        <w:ind w:left="2700" w:hanging="180"/>
      </w:pPr>
    </w:lvl>
    <w:lvl w:ilvl="3" w:tplc="4009000F">
      <w:start w:val="1"/>
      <w:numFmt w:val="decimal"/>
      <w:lvlText w:val="%4."/>
      <w:lvlJc w:val="left"/>
      <w:pPr>
        <w:ind w:left="3420" w:hanging="360"/>
      </w:pPr>
    </w:lvl>
    <w:lvl w:ilvl="4" w:tplc="40090019">
      <w:start w:val="1"/>
      <w:numFmt w:val="lowerLetter"/>
      <w:lvlText w:val="%5."/>
      <w:lvlJc w:val="left"/>
      <w:pPr>
        <w:ind w:left="4140" w:hanging="360"/>
      </w:pPr>
    </w:lvl>
    <w:lvl w:ilvl="5" w:tplc="4009001B">
      <w:start w:val="1"/>
      <w:numFmt w:val="lowerRoman"/>
      <w:lvlText w:val="%6."/>
      <w:lvlJc w:val="right"/>
      <w:pPr>
        <w:ind w:left="4860" w:hanging="180"/>
      </w:pPr>
    </w:lvl>
    <w:lvl w:ilvl="6" w:tplc="4009000F">
      <w:start w:val="1"/>
      <w:numFmt w:val="decimal"/>
      <w:lvlText w:val="%7."/>
      <w:lvlJc w:val="left"/>
      <w:pPr>
        <w:ind w:left="5580" w:hanging="360"/>
      </w:pPr>
    </w:lvl>
    <w:lvl w:ilvl="7" w:tplc="40090019">
      <w:start w:val="1"/>
      <w:numFmt w:val="lowerLetter"/>
      <w:lvlText w:val="%8."/>
      <w:lvlJc w:val="left"/>
      <w:pPr>
        <w:ind w:left="6300" w:hanging="360"/>
      </w:pPr>
    </w:lvl>
    <w:lvl w:ilvl="8" w:tplc="4009001B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DAC6A7E"/>
    <w:multiLevelType w:val="hybridMultilevel"/>
    <w:tmpl w:val="7E20EE2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01229"/>
    <w:multiLevelType w:val="hybridMultilevel"/>
    <w:tmpl w:val="A64C2CEC"/>
    <w:lvl w:ilvl="0" w:tplc="D1E020A0">
      <w:start w:val="2"/>
      <w:numFmt w:val="decimal"/>
      <w:lvlText w:val="%1)"/>
      <w:lvlJc w:val="left"/>
      <w:pPr>
        <w:ind w:left="363" w:hanging="251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1" w:tplc="EA6CE964">
      <w:start w:val="1"/>
      <w:numFmt w:val="decimal"/>
      <w:lvlText w:val="%2."/>
      <w:lvlJc w:val="left"/>
      <w:pPr>
        <w:ind w:left="1554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 w:tplc="3190AFAC">
      <w:numFmt w:val="bullet"/>
      <w:lvlText w:val=""/>
      <w:lvlJc w:val="left"/>
      <w:pPr>
        <w:ind w:left="2274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C9D8ECF0">
      <w:numFmt w:val="bullet"/>
      <w:lvlText w:val="•"/>
      <w:lvlJc w:val="left"/>
      <w:pPr>
        <w:ind w:left="3317" w:hanging="269"/>
      </w:pPr>
      <w:rPr>
        <w:lang w:val="en-US" w:eastAsia="en-US" w:bidi="en-US"/>
      </w:rPr>
    </w:lvl>
    <w:lvl w:ilvl="4" w:tplc="6536237A">
      <w:numFmt w:val="bullet"/>
      <w:lvlText w:val="•"/>
      <w:lvlJc w:val="left"/>
      <w:pPr>
        <w:ind w:left="4354" w:hanging="269"/>
      </w:pPr>
      <w:rPr>
        <w:lang w:val="en-US" w:eastAsia="en-US" w:bidi="en-US"/>
      </w:rPr>
    </w:lvl>
    <w:lvl w:ilvl="5" w:tplc="55E46E00">
      <w:numFmt w:val="bullet"/>
      <w:lvlText w:val="•"/>
      <w:lvlJc w:val="left"/>
      <w:pPr>
        <w:ind w:left="5392" w:hanging="269"/>
      </w:pPr>
      <w:rPr>
        <w:lang w:val="en-US" w:eastAsia="en-US" w:bidi="en-US"/>
      </w:rPr>
    </w:lvl>
    <w:lvl w:ilvl="6" w:tplc="5338F2CA">
      <w:numFmt w:val="bullet"/>
      <w:lvlText w:val="•"/>
      <w:lvlJc w:val="left"/>
      <w:pPr>
        <w:ind w:left="6429" w:hanging="269"/>
      </w:pPr>
      <w:rPr>
        <w:lang w:val="en-US" w:eastAsia="en-US" w:bidi="en-US"/>
      </w:rPr>
    </w:lvl>
    <w:lvl w:ilvl="7" w:tplc="CAB040E6">
      <w:numFmt w:val="bullet"/>
      <w:lvlText w:val="•"/>
      <w:lvlJc w:val="left"/>
      <w:pPr>
        <w:ind w:left="7467" w:hanging="269"/>
      </w:pPr>
      <w:rPr>
        <w:lang w:val="en-US" w:eastAsia="en-US" w:bidi="en-US"/>
      </w:rPr>
    </w:lvl>
    <w:lvl w:ilvl="8" w:tplc="3EACB510">
      <w:numFmt w:val="bullet"/>
      <w:lvlText w:val="•"/>
      <w:lvlJc w:val="left"/>
      <w:pPr>
        <w:ind w:left="8504" w:hanging="269"/>
      </w:pPr>
      <w:rPr>
        <w:lang w:val="en-US" w:eastAsia="en-US" w:bidi="en-US"/>
      </w:rPr>
    </w:lvl>
  </w:abstractNum>
  <w:abstractNum w:abstractNumId="10" w15:restartNumberingAfterBreak="0">
    <w:nsid w:val="648C2619"/>
    <w:multiLevelType w:val="hybridMultilevel"/>
    <w:tmpl w:val="BB6A5030"/>
    <w:lvl w:ilvl="0" w:tplc="93C46DF2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dstrike w:val="0"/>
        <w:sz w:val="24"/>
        <w:szCs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D4F91"/>
    <w:multiLevelType w:val="hybridMultilevel"/>
    <w:tmpl w:val="BCF6BCB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1E92436C">
      <w:start w:val="1"/>
      <w:numFmt w:val="decimal"/>
      <w:lvlText w:val="%2."/>
      <w:lvlJc w:val="left"/>
      <w:pPr>
        <w:ind w:left="786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F7850"/>
    <w:multiLevelType w:val="hybridMultilevel"/>
    <w:tmpl w:val="B45EE82E"/>
    <w:lvl w:ilvl="0" w:tplc="B9E8A2B0">
      <w:start w:val="1"/>
      <w:numFmt w:val="decimal"/>
      <w:lvlText w:val="%1."/>
      <w:lvlJc w:val="left"/>
      <w:pPr>
        <w:ind w:left="928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E2F8CBB4">
      <w:start w:val="1"/>
      <w:numFmt w:val="decimal"/>
      <w:lvlText w:val="%2."/>
      <w:lvlJc w:val="left"/>
      <w:pPr>
        <w:ind w:left="2454" w:hanging="360"/>
      </w:pPr>
      <w:rPr>
        <w:rFonts w:hint="default"/>
        <w:spacing w:val="-3"/>
        <w:w w:val="100"/>
        <w:lang w:val="en-US" w:eastAsia="en-US" w:bidi="en-US"/>
      </w:rPr>
    </w:lvl>
    <w:lvl w:ilvl="2" w:tplc="513CE0C6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en-US"/>
      </w:rPr>
    </w:lvl>
    <w:lvl w:ilvl="3" w:tplc="BA8E5F62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en-US"/>
      </w:rPr>
    </w:lvl>
    <w:lvl w:ilvl="4" w:tplc="AD062ACE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en-US"/>
      </w:rPr>
    </w:lvl>
    <w:lvl w:ilvl="5" w:tplc="8D00B084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en-US"/>
      </w:rPr>
    </w:lvl>
    <w:lvl w:ilvl="6" w:tplc="44A4C332">
      <w:numFmt w:val="bullet"/>
      <w:lvlText w:val="•"/>
      <w:lvlJc w:val="left"/>
      <w:pPr>
        <w:ind w:left="6970" w:hanging="360"/>
      </w:pPr>
      <w:rPr>
        <w:rFonts w:hint="default"/>
        <w:lang w:val="en-US" w:eastAsia="en-US" w:bidi="en-US"/>
      </w:rPr>
    </w:lvl>
    <w:lvl w:ilvl="7" w:tplc="FBDE3D4E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en-US"/>
      </w:rPr>
    </w:lvl>
    <w:lvl w:ilvl="8" w:tplc="5454858A">
      <w:numFmt w:val="bullet"/>
      <w:lvlText w:val="•"/>
      <w:lvlJc w:val="left"/>
      <w:pPr>
        <w:ind w:left="8774" w:hanging="360"/>
      </w:pPr>
      <w:rPr>
        <w:rFonts w:hint="default"/>
        <w:lang w:val="en-US" w:eastAsia="en-US" w:bidi="en-US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2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E4"/>
    <w:rsid w:val="0000103E"/>
    <w:rsid w:val="0001618A"/>
    <w:rsid w:val="000233E8"/>
    <w:rsid w:val="00023512"/>
    <w:rsid w:val="00024720"/>
    <w:rsid w:val="0004725B"/>
    <w:rsid w:val="0005004F"/>
    <w:rsid w:val="000500D1"/>
    <w:rsid w:val="00084709"/>
    <w:rsid w:val="000A3D85"/>
    <w:rsid w:val="000A5FA0"/>
    <w:rsid w:val="000C7DD6"/>
    <w:rsid w:val="000D409C"/>
    <w:rsid w:val="000E0572"/>
    <w:rsid w:val="00103A99"/>
    <w:rsid w:val="001119F6"/>
    <w:rsid w:val="0012400E"/>
    <w:rsid w:val="00126ADD"/>
    <w:rsid w:val="001438BE"/>
    <w:rsid w:val="00143CA2"/>
    <w:rsid w:val="00145B77"/>
    <w:rsid w:val="00157549"/>
    <w:rsid w:val="00160903"/>
    <w:rsid w:val="0016167C"/>
    <w:rsid w:val="0017448B"/>
    <w:rsid w:val="001803D7"/>
    <w:rsid w:val="00185BDE"/>
    <w:rsid w:val="001A5D47"/>
    <w:rsid w:val="001C39E4"/>
    <w:rsid w:val="001C3D4C"/>
    <w:rsid w:val="001C4530"/>
    <w:rsid w:val="001C6B39"/>
    <w:rsid w:val="001D48BE"/>
    <w:rsid w:val="001E4C39"/>
    <w:rsid w:val="00202882"/>
    <w:rsid w:val="0020520C"/>
    <w:rsid w:val="002124A5"/>
    <w:rsid w:val="00231406"/>
    <w:rsid w:val="00235A63"/>
    <w:rsid w:val="00237FE7"/>
    <w:rsid w:val="002542B8"/>
    <w:rsid w:val="00271DD8"/>
    <w:rsid w:val="00274152"/>
    <w:rsid w:val="00276834"/>
    <w:rsid w:val="002A1E38"/>
    <w:rsid w:val="002B688B"/>
    <w:rsid w:val="002C1592"/>
    <w:rsid w:val="002C5389"/>
    <w:rsid w:val="002D0439"/>
    <w:rsid w:val="002D11B7"/>
    <w:rsid w:val="002E695C"/>
    <w:rsid w:val="002F05CA"/>
    <w:rsid w:val="00300A61"/>
    <w:rsid w:val="003011E1"/>
    <w:rsid w:val="0034063B"/>
    <w:rsid w:val="00341AD0"/>
    <w:rsid w:val="00350A9C"/>
    <w:rsid w:val="00355ED1"/>
    <w:rsid w:val="003809DF"/>
    <w:rsid w:val="003935B5"/>
    <w:rsid w:val="003A2407"/>
    <w:rsid w:val="003A2A21"/>
    <w:rsid w:val="003C25DE"/>
    <w:rsid w:val="003E1A5C"/>
    <w:rsid w:val="003F2D88"/>
    <w:rsid w:val="00407240"/>
    <w:rsid w:val="0041702C"/>
    <w:rsid w:val="00426386"/>
    <w:rsid w:val="0042740C"/>
    <w:rsid w:val="00475247"/>
    <w:rsid w:val="00477199"/>
    <w:rsid w:val="004920AB"/>
    <w:rsid w:val="004A7C06"/>
    <w:rsid w:val="004B312A"/>
    <w:rsid w:val="004C0D3F"/>
    <w:rsid w:val="004C4194"/>
    <w:rsid w:val="004C4ED6"/>
    <w:rsid w:val="004C734F"/>
    <w:rsid w:val="004D6AE6"/>
    <w:rsid w:val="004E4796"/>
    <w:rsid w:val="00502068"/>
    <w:rsid w:val="00504C1A"/>
    <w:rsid w:val="0051200B"/>
    <w:rsid w:val="0052423D"/>
    <w:rsid w:val="00530219"/>
    <w:rsid w:val="00537227"/>
    <w:rsid w:val="0054269E"/>
    <w:rsid w:val="00547353"/>
    <w:rsid w:val="005479A2"/>
    <w:rsid w:val="00551A5C"/>
    <w:rsid w:val="00552799"/>
    <w:rsid w:val="00571995"/>
    <w:rsid w:val="00572D79"/>
    <w:rsid w:val="005857D4"/>
    <w:rsid w:val="00592867"/>
    <w:rsid w:val="005A4A60"/>
    <w:rsid w:val="005B0A8A"/>
    <w:rsid w:val="005C7BAA"/>
    <w:rsid w:val="005D5EB1"/>
    <w:rsid w:val="005D624C"/>
    <w:rsid w:val="005D6FB2"/>
    <w:rsid w:val="005E140A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66606"/>
    <w:rsid w:val="00690B9F"/>
    <w:rsid w:val="006978E0"/>
    <w:rsid w:val="006D17C9"/>
    <w:rsid w:val="006D7FB2"/>
    <w:rsid w:val="006E3894"/>
    <w:rsid w:val="00701A96"/>
    <w:rsid w:val="00727BC8"/>
    <w:rsid w:val="00780C61"/>
    <w:rsid w:val="00781241"/>
    <w:rsid w:val="007958F1"/>
    <w:rsid w:val="007C16FB"/>
    <w:rsid w:val="007C1A26"/>
    <w:rsid w:val="007C37D4"/>
    <w:rsid w:val="007C3890"/>
    <w:rsid w:val="007C51A8"/>
    <w:rsid w:val="007D3BA8"/>
    <w:rsid w:val="007D73B6"/>
    <w:rsid w:val="007E79A3"/>
    <w:rsid w:val="00807690"/>
    <w:rsid w:val="00830D32"/>
    <w:rsid w:val="00882114"/>
    <w:rsid w:val="008857C8"/>
    <w:rsid w:val="00885E49"/>
    <w:rsid w:val="008977C3"/>
    <w:rsid w:val="00897F4F"/>
    <w:rsid w:val="008B2473"/>
    <w:rsid w:val="008D15F7"/>
    <w:rsid w:val="008D7387"/>
    <w:rsid w:val="008E49C1"/>
    <w:rsid w:val="0091148C"/>
    <w:rsid w:val="00920203"/>
    <w:rsid w:val="0092095A"/>
    <w:rsid w:val="00941953"/>
    <w:rsid w:val="00945045"/>
    <w:rsid w:val="00957ED0"/>
    <w:rsid w:val="00963547"/>
    <w:rsid w:val="00993323"/>
    <w:rsid w:val="009A4130"/>
    <w:rsid w:val="009A4E4E"/>
    <w:rsid w:val="009A6CB8"/>
    <w:rsid w:val="009C4744"/>
    <w:rsid w:val="009D6BAD"/>
    <w:rsid w:val="009E0947"/>
    <w:rsid w:val="009E178A"/>
    <w:rsid w:val="009E36EC"/>
    <w:rsid w:val="009F602C"/>
    <w:rsid w:val="00A14FDB"/>
    <w:rsid w:val="00A246F4"/>
    <w:rsid w:val="00A335E1"/>
    <w:rsid w:val="00A34236"/>
    <w:rsid w:val="00A43920"/>
    <w:rsid w:val="00A5670F"/>
    <w:rsid w:val="00A72E1E"/>
    <w:rsid w:val="00A81247"/>
    <w:rsid w:val="00A92861"/>
    <w:rsid w:val="00A95BAC"/>
    <w:rsid w:val="00AB38BE"/>
    <w:rsid w:val="00AB4D53"/>
    <w:rsid w:val="00AD0DEB"/>
    <w:rsid w:val="00AF3A1A"/>
    <w:rsid w:val="00B71DB8"/>
    <w:rsid w:val="00B85517"/>
    <w:rsid w:val="00B93693"/>
    <w:rsid w:val="00BA5804"/>
    <w:rsid w:val="00BC438C"/>
    <w:rsid w:val="00BC515D"/>
    <w:rsid w:val="00BD40F9"/>
    <w:rsid w:val="00BE1DB3"/>
    <w:rsid w:val="00BE540A"/>
    <w:rsid w:val="00BE5C36"/>
    <w:rsid w:val="00BE6C4C"/>
    <w:rsid w:val="00BE709B"/>
    <w:rsid w:val="00BE7467"/>
    <w:rsid w:val="00C10553"/>
    <w:rsid w:val="00C16C96"/>
    <w:rsid w:val="00C45AAB"/>
    <w:rsid w:val="00C514B1"/>
    <w:rsid w:val="00C94D44"/>
    <w:rsid w:val="00C966DB"/>
    <w:rsid w:val="00C972E3"/>
    <w:rsid w:val="00CB4DF8"/>
    <w:rsid w:val="00CD2119"/>
    <w:rsid w:val="00CD7F76"/>
    <w:rsid w:val="00CE07FF"/>
    <w:rsid w:val="00D06B73"/>
    <w:rsid w:val="00D073BA"/>
    <w:rsid w:val="00D47E67"/>
    <w:rsid w:val="00D7316B"/>
    <w:rsid w:val="00D754A5"/>
    <w:rsid w:val="00D8113C"/>
    <w:rsid w:val="00DA1A8B"/>
    <w:rsid w:val="00DA6014"/>
    <w:rsid w:val="00DD6169"/>
    <w:rsid w:val="00DF2ECB"/>
    <w:rsid w:val="00E12F69"/>
    <w:rsid w:val="00E13E80"/>
    <w:rsid w:val="00E23411"/>
    <w:rsid w:val="00E2795C"/>
    <w:rsid w:val="00E5251B"/>
    <w:rsid w:val="00E65176"/>
    <w:rsid w:val="00E8746B"/>
    <w:rsid w:val="00E931FD"/>
    <w:rsid w:val="00EA424A"/>
    <w:rsid w:val="00EB1530"/>
    <w:rsid w:val="00EB7F24"/>
    <w:rsid w:val="00EC7D54"/>
    <w:rsid w:val="00EE79FF"/>
    <w:rsid w:val="00EF2DA9"/>
    <w:rsid w:val="00EF6E82"/>
    <w:rsid w:val="00F05FC7"/>
    <w:rsid w:val="00F0749F"/>
    <w:rsid w:val="00F10D6D"/>
    <w:rsid w:val="00F17F19"/>
    <w:rsid w:val="00F37D41"/>
    <w:rsid w:val="00F75C44"/>
    <w:rsid w:val="00F77909"/>
    <w:rsid w:val="00F96384"/>
    <w:rsid w:val="00FB3532"/>
    <w:rsid w:val="00FC00E6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1CD16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BC8"/>
  </w:style>
  <w:style w:type="paragraph" w:styleId="Heading1">
    <w:name w:val="heading 1"/>
    <w:basedOn w:val="Normal"/>
    <w:next w:val="Normal"/>
    <w:link w:val="Heading1Char"/>
    <w:qFormat/>
    <w:rsid w:val="005719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571995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1995"/>
    <w:pPr>
      <w:spacing w:after="120"/>
    </w:pPr>
    <w:rPr>
      <w:rFonts w:eastAsiaTheme="minorEastAsia"/>
      <w:sz w:val="16"/>
      <w:szCs w:val="16"/>
      <w:lang w:val="en-IN" w:eastAsia="en-I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1995"/>
    <w:rPr>
      <w:rFonts w:eastAsiaTheme="minorEastAsia"/>
      <w:sz w:val="16"/>
      <w:szCs w:val="16"/>
      <w:lang w:val="en-IN" w:eastAsia="en-IN"/>
    </w:rPr>
  </w:style>
  <w:style w:type="character" w:customStyle="1" w:styleId="ListParagraphChar">
    <w:name w:val="List Paragraph Char"/>
    <w:link w:val="ListParagraph"/>
    <w:uiPriority w:val="34"/>
    <w:locked/>
    <w:rsid w:val="005719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719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71995"/>
    <w:pPr>
      <w:spacing w:after="120" w:line="240" w:lineRule="auto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1995"/>
    <w:rPr>
      <w:rFonts w:ascii="Times New Roman" w:hAnsi="Times New Roman" w:cs="Times New Roman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2CE55-1E66-40A6-B4E5-6318449F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2019-11-05T09:57:00Z</cp:lastPrinted>
  <dcterms:created xsi:type="dcterms:W3CDTF">2019-11-06T10:17:00Z</dcterms:created>
  <dcterms:modified xsi:type="dcterms:W3CDTF">2019-11-06T10:17:00Z</dcterms:modified>
</cp:coreProperties>
</file>